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A95EFF" w:rsidRDefault="00A95EFF"/>
    <w:p w:rsidR="00607ED5" w:rsidRPr="001C55D3" w:rsidRDefault="00A95EFF" w:rsidP="00607ED5">
      <w:pPr>
        <w:jc w:val="right"/>
        <w:rPr>
          <w:sz w:val="28"/>
        </w:rPr>
      </w:pPr>
      <w:r w:rsidRPr="001C55D3">
        <w:rPr>
          <w:sz w:val="28"/>
        </w:rPr>
        <w:t>UNIVERSITAT DE BARCELONA</w:t>
      </w:r>
    </w:p>
    <w:p w:rsidR="00A95EFF" w:rsidRPr="001C55D3" w:rsidRDefault="00A95EFF" w:rsidP="00607ED5">
      <w:pPr>
        <w:jc w:val="right"/>
        <w:rPr>
          <w:i/>
          <w:sz w:val="28"/>
        </w:rPr>
      </w:pPr>
      <w:r w:rsidRPr="001C55D3">
        <w:rPr>
          <w:sz w:val="28"/>
        </w:rPr>
        <w:t xml:space="preserve"> </w:t>
      </w:r>
      <w:r w:rsidRPr="001C55D3">
        <w:rPr>
          <w:i/>
          <w:sz w:val="28"/>
        </w:rPr>
        <w:t>MÁSTER EN COMERCIO Y FINANZAS INTERNACIONALES</w:t>
      </w:r>
    </w:p>
    <w:p w:rsidR="00607ED5" w:rsidRPr="001C55D3" w:rsidRDefault="00607ED5" w:rsidP="00607ED5">
      <w:pPr>
        <w:jc w:val="right"/>
        <w:rPr>
          <w:b/>
          <w:sz w:val="28"/>
        </w:rPr>
      </w:pPr>
      <w:r w:rsidRPr="001C55D3">
        <w:rPr>
          <w:sz w:val="28"/>
        </w:rPr>
        <w:t xml:space="preserve">TÍTULO: </w:t>
      </w:r>
      <w:r w:rsidRPr="001C55D3">
        <w:rPr>
          <w:b/>
          <w:sz w:val="28"/>
        </w:rPr>
        <w:t>EL PAPEL CLAVE</w:t>
      </w:r>
      <w:r w:rsidR="005F47E1" w:rsidRPr="001C55D3">
        <w:rPr>
          <w:b/>
          <w:sz w:val="28"/>
        </w:rPr>
        <w:t xml:space="preserve"> DEL COMERCIO ELECTRÓNICO EN EL CONTEXTO DEL TRANSPORTE MARÍTIMO INTERNACIONAL</w:t>
      </w:r>
      <w:r w:rsidRPr="001C55D3">
        <w:rPr>
          <w:b/>
          <w:sz w:val="28"/>
        </w:rPr>
        <w:t>.</w:t>
      </w:r>
    </w:p>
    <w:p w:rsidR="00607ED5" w:rsidRPr="001C55D3" w:rsidRDefault="00607ED5" w:rsidP="00607ED5">
      <w:pPr>
        <w:jc w:val="right"/>
        <w:rPr>
          <w:sz w:val="28"/>
        </w:rPr>
      </w:pPr>
    </w:p>
    <w:p w:rsidR="00607ED5" w:rsidRPr="001C55D3" w:rsidRDefault="00607ED5" w:rsidP="00607ED5">
      <w:pPr>
        <w:jc w:val="right"/>
        <w:rPr>
          <w:sz w:val="28"/>
        </w:rPr>
      </w:pPr>
      <w:r w:rsidRPr="001C55D3">
        <w:rPr>
          <w:sz w:val="28"/>
        </w:rPr>
        <w:t>ANDREA CABELLO MARCANO.</w:t>
      </w:r>
    </w:p>
    <w:p w:rsidR="00607ED5" w:rsidRDefault="00607ED5" w:rsidP="00607ED5">
      <w:pPr>
        <w:jc w:val="right"/>
      </w:pPr>
    </w:p>
    <w:p w:rsidR="00607ED5" w:rsidRDefault="00607ED5" w:rsidP="00607ED5">
      <w:pPr>
        <w:jc w:val="right"/>
      </w:pPr>
    </w:p>
    <w:p w:rsidR="00607ED5" w:rsidRDefault="00607ED5" w:rsidP="00607ED5">
      <w:pPr>
        <w:jc w:val="right"/>
      </w:pPr>
    </w:p>
    <w:p w:rsidR="00607ED5" w:rsidRDefault="00607ED5" w:rsidP="00607ED5">
      <w:pPr>
        <w:jc w:val="right"/>
      </w:pPr>
    </w:p>
    <w:p w:rsidR="00671AE5" w:rsidRDefault="00671AE5" w:rsidP="00607ED5">
      <w:pPr>
        <w:jc w:val="right"/>
      </w:pPr>
    </w:p>
    <w:p w:rsidR="00671AE5" w:rsidRPr="00671AE5" w:rsidRDefault="00671AE5" w:rsidP="00671AE5">
      <w:pPr>
        <w:pBdr>
          <w:bottom w:val="single" w:sz="4" w:space="1" w:color="auto"/>
        </w:pBdr>
        <w:jc w:val="center"/>
        <w:rPr>
          <w:rFonts w:ascii="Arial" w:hAnsi="Arial" w:cs="Arial"/>
          <w:color w:val="000000"/>
          <w:szCs w:val="20"/>
        </w:rPr>
      </w:pPr>
      <w:r w:rsidRPr="00671AE5">
        <w:rPr>
          <w:sz w:val="32"/>
        </w:rPr>
        <w:lastRenderedPageBreak/>
        <w:t>INDICE</w:t>
      </w:r>
    </w:p>
    <w:p w:rsidR="00671AE5" w:rsidRDefault="00671AE5" w:rsidP="00607ED5">
      <w:pPr>
        <w:jc w:val="right"/>
        <w:rPr>
          <w:rFonts w:ascii="Arial" w:hAnsi="Arial" w:cs="Arial"/>
          <w:color w:val="000000"/>
          <w:sz w:val="20"/>
          <w:szCs w:val="20"/>
        </w:rPr>
      </w:pPr>
    </w:p>
    <w:p w:rsidR="00671AE5" w:rsidRDefault="00671AE5" w:rsidP="00607ED5">
      <w:pPr>
        <w:jc w:val="right"/>
        <w:rPr>
          <w:rFonts w:ascii="Arial" w:hAnsi="Arial" w:cs="Arial"/>
          <w:color w:val="000000"/>
          <w:sz w:val="20"/>
          <w:szCs w:val="20"/>
        </w:rPr>
      </w:pPr>
    </w:p>
    <w:p w:rsidR="00671AE5" w:rsidRPr="00671AE5" w:rsidRDefault="00671AE5" w:rsidP="00671AE5">
      <w:pPr>
        <w:pStyle w:val="Prrafodelista"/>
        <w:numPr>
          <w:ilvl w:val="0"/>
          <w:numId w:val="10"/>
        </w:numPr>
        <w:spacing w:line="360" w:lineRule="auto"/>
      </w:pPr>
      <w:r w:rsidRPr="00671AE5">
        <w:rPr>
          <w:rFonts w:eastAsia="Times New Roman" w:cstheme="minorHAnsi"/>
          <w:sz w:val="26"/>
          <w:szCs w:val="24"/>
          <w:lang w:eastAsia="es-ES"/>
        </w:rPr>
        <w:t xml:space="preserve"> </w:t>
      </w:r>
      <w:hyperlink r:id="rId8" w:anchor="marc2" w:history="1">
        <w:r w:rsidRPr="00671AE5">
          <w:rPr>
            <w:rFonts w:eastAsia="Times New Roman" w:cstheme="minorHAnsi"/>
            <w:sz w:val="26"/>
            <w:szCs w:val="24"/>
            <w:lang w:eastAsia="es-ES"/>
          </w:rPr>
          <w:t>INTRODUCCIÓN</w:t>
        </w:r>
      </w:hyperlink>
      <w:r>
        <w:rPr>
          <w:rFonts w:eastAsia="Times New Roman" w:cstheme="minorHAnsi"/>
          <w:sz w:val="26"/>
          <w:szCs w:val="24"/>
          <w:lang w:eastAsia="es-ES"/>
        </w:rPr>
        <w:t>. ………………………………………………………………….. 3</w:t>
      </w:r>
    </w:p>
    <w:p w:rsidR="00671AE5" w:rsidRPr="00671AE5" w:rsidRDefault="00671AE5" w:rsidP="00671AE5">
      <w:pPr>
        <w:pStyle w:val="Prrafodelista"/>
        <w:numPr>
          <w:ilvl w:val="0"/>
          <w:numId w:val="10"/>
        </w:numPr>
        <w:spacing w:line="360" w:lineRule="auto"/>
      </w:pPr>
      <w:hyperlink r:id="rId9" w:anchor="marc3" w:history="1">
        <w:r w:rsidRPr="00671AE5">
          <w:rPr>
            <w:rFonts w:eastAsia="Times New Roman" w:cstheme="minorHAnsi"/>
            <w:sz w:val="26"/>
            <w:szCs w:val="24"/>
            <w:lang w:eastAsia="es-ES"/>
          </w:rPr>
          <w:t>HIPÓTESIS DEL TRABAJO</w:t>
        </w:r>
      </w:hyperlink>
      <w:r>
        <w:rPr>
          <w:rFonts w:eastAsia="Times New Roman" w:cstheme="minorHAnsi"/>
          <w:sz w:val="26"/>
          <w:szCs w:val="24"/>
          <w:lang w:eastAsia="es-ES"/>
        </w:rPr>
        <w:t>…………………………………………………………5</w:t>
      </w:r>
    </w:p>
    <w:p w:rsidR="00671AE5" w:rsidRPr="00671AE5" w:rsidRDefault="00671AE5" w:rsidP="00671AE5">
      <w:pPr>
        <w:pStyle w:val="Prrafodelista"/>
        <w:numPr>
          <w:ilvl w:val="0"/>
          <w:numId w:val="10"/>
        </w:numPr>
        <w:spacing w:line="360" w:lineRule="auto"/>
      </w:pPr>
      <w:r>
        <w:rPr>
          <w:rFonts w:eastAsia="Times New Roman" w:cstheme="minorHAnsi"/>
          <w:sz w:val="26"/>
          <w:szCs w:val="24"/>
          <w:lang w:eastAsia="es-ES"/>
        </w:rPr>
        <w:t>OBJETIVOS……………………………………………………………………………..6</w:t>
      </w:r>
    </w:p>
    <w:p w:rsidR="00671AE5" w:rsidRPr="00671AE5" w:rsidRDefault="00671AE5" w:rsidP="00671AE5">
      <w:pPr>
        <w:pStyle w:val="Prrafodelista"/>
        <w:numPr>
          <w:ilvl w:val="0"/>
          <w:numId w:val="10"/>
        </w:numPr>
        <w:spacing w:line="360" w:lineRule="auto"/>
      </w:pPr>
      <w:r w:rsidRPr="00671AE5">
        <w:rPr>
          <w:rFonts w:eastAsia="Times New Roman" w:cstheme="minorHAnsi"/>
          <w:sz w:val="26"/>
          <w:szCs w:val="24"/>
          <w:lang w:eastAsia="es-ES"/>
        </w:rPr>
        <w:t xml:space="preserve"> </w:t>
      </w:r>
      <w:hyperlink r:id="rId10" w:anchor="marc4" w:history="1">
        <w:r w:rsidRPr="00671AE5">
          <w:rPr>
            <w:rFonts w:eastAsia="Times New Roman" w:cstheme="minorHAnsi"/>
            <w:sz w:val="26"/>
            <w:szCs w:val="24"/>
            <w:lang w:eastAsia="es-ES"/>
          </w:rPr>
          <w:t>METODOLOGÍA</w:t>
        </w:r>
      </w:hyperlink>
      <w:r>
        <w:rPr>
          <w:rFonts w:eastAsia="Times New Roman" w:cstheme="minorHAnsi"/>
          <w:sz w:val="26"/>
          <w:szCs w:val="24"/>
          <w:lang w:eastAsia="es-ES"/>
        </w:rPr>
        <w:t>………………………………………………………………..……7</w:t>
      </w:r>
    </w:p>
    <w:p w:rsidR="00671AE5" w:rsidRPr="00671AE5" w:rsidRDefault="00671AE5" w:rsidP="00671AE5">
      <w:pPr>
        <w:pStyle w:val="Prrafodelista"/>
        <w:numPr>
          <w:ilvl w:val="0"/>
          <w:numId w:val="10"/>
        </w:numPr>
        <w:spacing w:line="360" w:lineRule="auto"/>
      </w:pPr>
      <w:r w:rsidRPr="00671AE5">
        <w:rPr>
          <w:rFonts w:eastAsia="Times New Roman" w:cstheme="minorHAnsi"/>
          <w:sz w:val="26"/>
          <w:szCs w:val="24"/>
          <w:lang w:eastAsia="es-ES"/>
        </w:rPr>
        <w:t xml:space="preserve"> </w:t>
      </w:r>
      <w:hyperlink r:id="rId11" w:anchor="marc5" w:history="1">
        <w:r w:rsidRPr="00671AE5">
          <w:rPr>
            <w:rFonts w:eastAsia="Times New Roman" w:cstheme="minorHAnsi"/>
            <w:sz w:val="26"/>
            <w:szCs w:val="24"/>
            <w:lang w:eastAsia="es-ES"/>
          </w:rPr>
          <w:t>ÍNDICE POR CAPÍTULOS Y TEMAS DEL TRABAJO</w:t>
        </w:r>
      </w:hyperlink>
      <w:r>
        <w:rPr>
          <w:rFonts w:eastAsia="Times New Roman" w:cstheme="minorHAnsi"/>
          <w:sz w:val="26"/>
          <w:szCs w:val="24"/>
          <w:lang w:eastAsia="es-ES"/>
        </w:rPr>
        <w:t>…………………….9</w:t>
      </w:r>
    </w:p>
    <w:p w:rsidR="00671AE5" w:rsidRDefault="00671AE5" w:rsidP="00671AE5">
      <w:pPr>
        <w:pStyle w:val="Prrafodelista"/>
        <w:numPr>
          <w:ilvl w:val="0"/>
          <w:numId w:val="10"/>
        </w:numPr>
        <w:spacing w:line="360" w:lineRule="auto"/>
      </w:pPr>
      <w:hyperlink r:id="rId12" w:anchor="marc7" w:history="1">
        <w:r w:rsidRPr="00671AE5">
          <w:rPr>
            <w:rFonts w:eastAsia="Times New Roman" w:cstheme="minorHAnsi"/>
            <w:sz w:val="26"/>
            <w:szCs w:val="24"/>
            <w:lang w:eastAsia="es-ES"/>
          </w:rPr>
          <w:t>CRONOGRAMA DE LAS TAREAS A REALIZAR</w:t>
        </w:r>
      </w:hyperlink>
      <w:r>
        <w:rPr>
          <w:rFonts w:eastAsia="Times New Roman" w:cstheme="minorHAnsi"/>
          <w:sz w:val="26"/>
          <w:szCs w:val="24"/>
          <w:lang w:eastAsia="es-ES"/>
        </w:rPr>
        <w:t>…………………………</w:t>
      </w:r>
      <w:r w:rsidR="00E112EF">
        <w:rPr>
          <w:rFonts w:eastAsia="Times New Roman" w:cstheme="minorHAnsi"/>
          <w:sz w:val="26"/>
          <w:szCs w:val="24"/>
          <w:lang w:eastAsia="es-ES"/>
        </w:rPr>
        <w:t>.10</w:t>
      </w:r>
    </w:p>
    <w:p w:rsidR="00671AE5" w:rsidRPr="00671AE5" w:rsidRDefault="00671AE5" w:rsidP="00671AE5">
      <w:pPr>
        <w:pStyle w:val="Prrafodelista"/>
        <w:numPr>
          <w:ilvl w:val="0"/>
          <w:numId w:val="10"/>
        </w:numPr>
        <w:spacing w:line="360" w:lineRule="auto"/>
      </w:pPr>
      <w:hyperlink r:id="rId13" w:anchor="marc6" w:history="1">
        <w:r w:rsidRPr="00671AE5">
          <w:rPr>
            <w:rFonts w:eastAsia="Times New Roman" w:cstheme="minorHAnsi"/>
            <w:sz w:val="26"/>
            <w:szCs w:val="24"/>
            <w:lang w:eastAsia="es-ES"/>
          </w:rPr>
          <w:t>BIBLIOGRAFÍA A CONSULTAR</w:t>
        </w:r>
      </w:hyperlink>
      <w:r w:rsidR="00E112EF">
        <w:rPr>
          <w:rFonts w:eastAsia="Times New Roman" w:cstheme="minorHAnsi"/>
          <w:sz w:val="26"/>
          <w:szCs w:val="24"/>
          <w:lang w:eastAsia="es-ES"/>
        </w:rPr>
        <w:t>………………………………………………..11</w:t>
      </w:r>
    </w:p>
    <w:p w:rsidR="00671AE5" w:rsidRDefault="00671AE5" w:rsidP="00607ED5">
      <w:pPr>
        <w:jc w:val="right"/>
      </w:pPr>
    </w:p>
    <w:p w:rsidR="00671AE5" w:rsidRDefault="00671AE5" w:rsidP="00607ED5">
      <w:pPr>
        <w:jc w:val="right"/>
      </w:pPr>
    </w:p>
    <w:p w:rsidR="00671AE5" w:rsidRDefault="00671AE5" w:rsidP="00607ED5">
      <w:pPr>
        <w:jc w:val="right"/>
      </w:pPr>
      <w:bookmarkStart w:id="0" w:name="_GoBack"/>
      <w:bookmarkEnd w:id="0"/>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71AE5" w:rsidRDefault="00671AE5" w:rsidP="00607ED5">
      <w:pPr>
        <w:jc w:val="right"/>
      </w:pPr>
    </w:p>
    <w:p w:rsidR="00607ED5" w:rsidRPr="00647A1C" w:rsidRDefault="00607ED5" w:rsidP="00647A1C">
      <w:pPr>
        <w:pStyle w:val="Prrafodelista"/>
        <w:numPr>
          <w:ilvl w:val="0"/>
          <w:numId w:val="6"/>
        </w:numPr>
        <w:pBdr>
          <w:bottom w:val="single" w:sz="4" w:space="1" w:color="auto"/>
        </w:pBdr>
        <w:rPr>
          <w:sz w:val="32"/>
        </w:rPr>
      </w:pPr>
      <w:r w:rsidRPr="00647A1C">
        <w:rPr>
          <w:sz w:val="32"/>
        </w:rPr>
        <w:t>INTRODUCCIÓN</w:t>
      </w:r>
    </w:p>
    <w:p w:rsidR="001178BE" w:rsidRDefault="001178BE" w:rsidP="001178BE">
      <w:pPr>
        <w:jc w:val="both"/>
      </w:pPr>
    </w:p>
    <w:p w:rsidR="00785167" w:rsidRDefault="00AC59FD" w:rsidP="00922435">
      <w:pPr>
        <w:shd w:val="clear" w:color="auto" w:fill="FFFFFF"/>
        <w:spacing w:after="150" w:line="360" w:lineRule="auto"/>
        <w:ind w:firstLine="708"/>
        <w:jc w:val="both"/>
        <w:rPr>
          <w:rFonts w:eastAsia="Times New Roman" w:cstheme="minorHAnsi"/>
          <w:sz w:val="26"/>
          <w:szCs w:val="24"/>
          <w:lang w:eastAsia="es-ES"/>
        </w:rPr>
      </w:pPr>
      <w:r>
        <w:rPr>
          <w:rFonts w:eastAsia="Times New Roman" w:cstheme="minorHAnsi"/>
          <w:sz w:val="26"/>
          <w:szCs w:val="24"/>
          <w:lang w:eastAsia="es-ES"/>
        </w:rPr>
        <w:t xml:space="preserve">Indudablemente, </w:t>
      </w:r>
      <w:r w:rsidR="00C744B8">
        <w:rPr>
          <w:rFonts w:eastAsia="Times New Roman" w:cstheme="minorHAnsi"/>
          <w:sz w:val="26"/>
          <w:szCs w:val="24"/>
          <w:lang w:eastAsia="es-ES"/>
        </w:rPr>
        <w:t>en la actualidad</w:t>
      </w:r>
      <w:r w:rsidR="00611D3F">
        <w:rPr>
          <w:rFonts w:eastAsia="Times New Roman" w:cstheme="minorHAnsi"/>
          <w:sz w:val="26"/>
          <w:szCs w:val="24"/>
          <w:lang w:eastAsia="es-ES"/>
        </w:rPr>
        <w:t>,</w:t>
      </w:r>
      <w:r w:rsidR="00C744B8">
        <w:rPr>
          <w:rFonts w:eastAsia="Times New Roman" w:cstheme="minorHAnsi"/>
          <w:sz w:val="26"/>
          <w:szCs w:val="24"/>
          <w:lang w:eastAsia="es-ES"/>
        </w:rPr>
        <w:t xml:space="preserve"> nos encontramos ante un nuevo escenario mundial, dada la imparable evolución del uso de los medios electrónicos y el desarrollo de nuevas tecnologías. El ritmo acelerado con el que se automatiza</w:t>
      </w:r>
      <w:r w:rsidR="00611D3F">
        <w:rPr>
          <w:rFonts w:eastAsia="Times New Roman" w:cstheme="minorHAnsi"/>
          <w:sz w:val="26"/>
          <w:szCs w:val="24"/>
          <w:lang w:eastAsia="es-ES"/>
        </w:rPr>
        <w:t xml:space="preserve">n gran parte de los aspectos de la vida cotidiana, afecta mucho más de lo que podemos imaginar. </w:t>
      </w:r>
    </w:p>
    <w:p w:rsidR="00647A1C" w:rsidRDefault="00785167" w:rsidP="00647A1C">
      <w:pPr>
        <w:shd w:val="clear" w:color="auto" w:fill="FFFFFF"/>
        <w:spacing w:after="150" w:line="360" w:lineRule="auto"/>
        <w:ind w:firstLine="708"/>
        <w:jc w:val="both"/>
        <w:rPr>
          <w:rFonts w:eastAsia="Times New Roman" w:cstheme="minorHAnsi"/>
          <w:sz w:val="26"/>
          <w:szCs w:val="24"/>
          <w:lang w:eastAsia="es-ES"/>
        </w:rPr>
      </w:pPr>
      <w:r>
        <w:rPr>
          <w:rFonts w:eastAsia="Times New Roman" w:cstheme="minorHAnsi"/>
          <w:sz w:val="26"/>
          <w:szCs w:val="24"/>
          <w:lang w:eastAsia="es-ES"/>
        </w:rPr>
        <w:t>En el caso que atañe, se quiere usar como referencia de estos cambios, a la</w:t>
      </w:r>
      <w:r w:rsidR="008309C7">
        <w:rPr>
          <w:rFonts w:eastAsia="Times New Roman" w:cstheme="minorHAnsi"/>
          <w:sz w:val="26"/>
          <w:szCs w:val="24"/>
          <w:lang w:eastAsia="es-ES"/>
        </w:rPr>
        <w:t xml:space="preserve"> </w:t>
      </w:r>
      <w:r>
        <w:rPr>
          <w:rFonts w:eastAsia="Times New Roman" w:cstheme="minorHAnsi"/>
          <w:sz w:val="26"/>
          <w:szCs w:val="24"/>
          <w:lang w:eastAsia="es-ES"/>
        </w:rPr>
        <w:t xml:space="preserve">tendencia de los </w:t>
      </w:r>
      <w:r w:rsidRPr="00785167">
        <w:rPr>
          <w:rFonts w:eastAsia="Times New Roman" w:cstheme="minorHAnsi"/>
          <w:i/>
          <w:sz w:val="26"/>
          <w:szCs w:val="24"/>
          <w:lang w:eastAsia="es-ES"/>
        </w:rPr>
        <w:t>e-commerce</w:t>
      </w:r>
      <w:r>
        <w:rPr>
          <w:rFonts w:eastAsia="Times New Roman" w:cstheme="minorHAnsi"/>
          <w:sz w:val="26"/>
          <w:szCs w:val="24"/>
          <w:lang w:eastAsia="es-ES"/>
        </w:rPr>
        <w:t>.</w:t>
      </w:r>
      <w:r w:rsidR="008309C7">
        <w:rPr>
          <w:rFonts w:eastAsia="Times New Roman" w:cstheme="minorHAnsi"/>
          <w:sz w:val="26"/>
          <w:szCs w:val="24"/>
          <w:lang w:eastAsia="es-ES"/>
        </w:rPr>
        <w:t xml:space="preserve">  Es inocultable que individuos y compañías están mutando sus patrones</w:t>
      </w:r>
      <w:r w:rsidR="00490053">
        <w:rPr>
          <w:rFonts w:eastAsia="Times New Roman" w:cstheme="minorHAnsi"/>
          <w:sz w:val="26"/>
          <w:szCs w:val="24"/>
          <w:lang w:eastAsia="es-ES"/>
        </w:rPr>
        <w:t xml:space="preserve"> y hábitos</w:t>
      </w:r>
      <w:r w:rsidR="008309C7">
        <w:rPr>
          <w:rFonts w:eastAsia="Times New Roman" w:cstheme="minorHAnsi"/>
          <w:sz w:val="26"/>
          <w:szCs w:val="24"/>
          <w:lang w:eastAsia="es-ES"/>
        </w:rPr>
        <w:t xml:space="preserve"> de consumo</w:t>
      </w:r>
      <w:r w:rsidR="00490053">
        <w:rPr>
          <w:rFonts w:eastAsia="Times New Roman" w:cstheme="minorHAnsi"/>
          <w:sz w:val="26"/>
          <w:szCs w:val="24"/>
          <w:lang w:eastAsia="es-ES"/>
        </w:rPr>
        <w:t>,</w:t>
      </w:r>
      <w:r w:rsidR="008309C7">
        <w:rPr>
          <w:rFonts w:eastAsia="Times New Roman" w:cstheme="minorHAnsi"/>
          <w:sz w:val="26"/>
          <w:szCs w:val="24"/>
          <w:lang w:eastAsia="es-ES"/>
        </w:rPr>
        <w:t xml:space="preserve"> dado el creciente interés y desarrollo del sector de los </w:t>
      </w:r>
      <w:r w:rsidR="008309C7" w:rsidRPr="001C55D3">
        <w:rPr>
          <w:rFonts w:eastAsia="Times New Roman" w:cstheme="minorHAnsi"/>
          <w:i/>
          <w:sz w:val="26"/>
          <w:szCs w:val="24"/>
          <w:lang w:eastAsia="es-ES"/>
        </w:rPr>
        <w:t>e-commerce</w:t>
      </w:r>
      <w:r w:rsidR="008309C7">
        <w:rPr>
          <w:rFonts w:eastAsia="Times New Roman" w:cstheme="minorHAnsi"/>
          <w:sz w:val="26"/>
          <w:szCs w:val="24"/>
          <w:lang w:eastAsia="es-ES"/>
        </w:rPr>
        <w:t xml:space="preserve">, que actualmente, está siendo catalizador de cambios fundamentales sobre todo en el sector de transporte internacional de mercancías. </w:t>
      </w:r>
    </w:p>
    <w:p w:rsidR="00922435" w:rsidRDefault="00FB5D84" w:rsidP="00B10B64">
      <w:pPr>
        <w:spacing w:after="0" w:line="360" w:lineRule="auto"/>
        <w:ind w:firstLine="708"/>
        <w:jc w:val="both"/>
        <w:rPr>
          <w:rFonts w:eastAsia="Times New Roman" w:cstheme="minorHAnsi"/>
          <w:sz w:val="26"/>
          <w:szCs w:val="24"/>
          <w:lang w:eastAsia="es-ES"/>
        </w:rPr>
      </w:pPr>
      <w:r>
        <w:rPr>
          <w:rFonts w:eastAsia="Times New Roman" w:cstheme="minorHAnsi"/>
          <w:sz w:val="26"/>
          <w:szCs w:val="24"/>
          <w:lang w:eastAsia="es-ES"/>
        </w:rPr>
        <w:t xml:space="preserve">En </w:t>
      </w:r>
      <w:r w:rsidR="008309C7">
        <w:rPr>
          <w:rFonts w:eastAsia="Times New Roman" w:cstheme="minorHAnsi"/>
          <w:sz w:val="26"/>
          <w:szCs w:val="24"/>
          <w:lang w:eastAsia="es-ES"/>
        </w:rPr>
        <w:t>la industria de transporte marítimo</w:t>
      </w:r>
      <w:r w:rsidR="00611D3F">
        <w:rPr>
          <w:rFonts w:eastAsia="Times New Roman" w:cstheme="minorHAnsi"/>
          <w:sz w:val="26"/>
          <w:szCs w:val="24"/>
          <w:lang w:eastAsia="es-ES"/>
        </w:rPr>
        <w:t xml:space="preserve">, los </w:t>
      </w:r>
      <w:r w:rsidR="00611D3F" w:rsidRPr="001C55D3">
        <w:rPr>
          <w:rFonts w:eastAsia="Times New Roman" w:cstheme="minorHAnsi"/>
          <w:i/>
          <w:sz w:val="26"/>
          <w:szCs w:val="24"/>
          <w:lang w:eastAsia="es-ES"/>
        </w:rPr>
        <w:t>e-commerce</w:t>
      </w:r>
      <w:r w:rsidR="00611D3F">
        <w:rPr>
          <w:rFonts w:eastAsia="Times New Roman" w:cstheme="minorHAnsi"/>
          <w:sz w:val="26"/>
          <w:szCs w:val="24"/>
          <w:lang w:eastAsia="es-ES"/>
        </w:rPr>
        <w:t xml:space="preserve"> han</w:t>
      </w:r>
      <w:r w:rsidR="00856DF2">
        <w:rPr>
          <w:rFonts w:eastAsia="Times New Roman" w:cstheme="minorHAnsi"/>
          <w:sz w:val="26"/>
          <w:szCs w:val="24"/>
          <w:lang w:eastAsia="es-ES"/>
        </w:rPr>
        <w:t xml:space="preserve"> mecido las bases de</w:t>
      </w:r>
      <w:r w:rsidR="00490053">
        <w:rPr>
          <w:rFonts w:eastAsia="Times New Roman" w:cstheme="minorHAnsi"/>
          <w:sz w:val="26"/>
          <w:szCs w:val="24"/>
          <w:lang w:eastAsia="es-ES"/>
        </w:rPr>
        <w:t xml:space="preserve">l </w:t>
      </w:r>
      <w:r w:rsidR="00856DF2">
        <w:rPr>
          <w:rFonts w:eastAsia="Times New Roman" w:cstheme="minorHAnsi"/>
          <w:sz w:val="26"/>
          <w:szCs w:val="24"/>
          <w:lang w:eastAsia="es-ES"/>
        </w:rPr>
        <w:t xml:space="preserve">tradicional </w:t>
      </w:r>
      <w:r w:rsidR="00922435">
        <w:rPr>
          <w:rFonts w:eastAsia="Times New Roman" w:cstheme="minorHAnsi"/>
          <w:sz w:val="26"/>
          <w:szCs w:val="24"/>
          <w:lang w:eastAsia="es-ES"/>
        </w:rPr>
        <w:t>sector</w:t>
      </w:r>
      <w:r w:rsidR="00856DF2">
        <w:rPr>
          <w:rFonts w:eastAsia="Times New Roman" w:cstheme="minorHAnsi"/>
          <w:sz w:val="26"/>
          <w:szCs w:val="24"/>
          <w:lang w:eastAsia="es-ES"/>
        </w:rPr>
        <w:t>,</w:t>
      </w:r>
      <w:r w:rsidR="00611D3F">
        <w:rPr>
          <w:rFonts w:eastAsia="Times New Roman" w:cstheme="minorHAnsi"/>
          <w:sz w:val="26"/>
          <w:szCs w:val="24"/>
          <w:lang w:eastAsia="es-ES"/>
        </w:rPr>
        <w:t xml:space="preserve"> </w:t>
      </w:r>
      <w:r w:rsidR="00856DF2">
        <w:rPr>
          <w:rFonts w:eastAsia="Times New Roman" w:cstheme="minorHAnsi"/>
          <w:sz w:val="26"/>
          <w:szCs w:val="24"/>
          <w:lang w:eastAsia="es-ES"/>
        </w:rPr>
        <w:t xml:space="preserve">exigiendo una transformación en el modelo de negocio que se ha venido llevando hasta ahora. Existe </w:t>
      </w:r>
      <w:r w:rsidR="00611D3F">
        <w:rPr>
          <w:rFonts w:eastAsia="Times New Roman" w:cstheme="minorHAnsi"/>
          <w:sz w:val="26"/>
          <w:szCs w:val="24"/>
          <w:lang w:eastAsia="es-ES"/>
        </w:rPr>
        <w:t xml:space="preserve">una nueva realidad de máxima exigencia </w:t>
      </w:r>
      <w:r w:rsidR="00527293">
        <w:rPr>
          <w:rFonts w:eastAsia="Times New Roman" w:cstheme="minorHAnsi"/>
          <w:sz w:val="26"/>
          <w:szCs w:val="24"/>
          <w:lang w:eastAsia="es-ES"/>
        </w:rPr>
        <w:t>para los</w:t>
      </w:r>
      <w:r w:rsidR="00611D3F">
        <w:rPr>
          <w:rFonts w:eastAsia="Times New Roman" w:cstheme="minorHAnsi"/>
          <w:sz w:val="26"/>
          <w:szCs w:val="24"/>
          <w:lang w:eastAsia="es-ES"/>
        </w:rPr>
        <w:t xml:space="preserve"> distribuidores y operadores logísticos, </w:t>
      </w:r>
      <w:r w:rsidR="00527293">
        <w:rPr>
          <w:rFonts w:eastAsia="Times New Roman" w:cstheme="minorHAnsi"/>
          <w:sz w:val="26"/>
          <w:szCs w:val="24"/>
          <w:lang w:eastAsia="es-ES"/>
        </w:rPr>
        <w:t>a la hora de mejorar la gestión</w:t>
      </w:r>
      <w:r w:rsidR="00856DF2">
        <w:rPr>
          <w:rFonts w:eastAsia="Times New Roman" w:cstheme="minorHAnsi"/>
          <w:sz w:val="26"/>
          <w:szCs w:val="24"/>
          <w:lang w:eastAsia="es-ES"/>
        </w:rPr>
        <w:t xml:space="preserve">. Actualmente, los </w:t>
      </w:r>
      <w:r w:rsidR="00856DF2" w:rsidRPr="001C55D3">
        <w:rPr>
          <w:rFonts w:eastAsia="Times New Roman" w:cstheme="minorHAnsi"/>
          <w:i/>
          <w:sz w:val="26"/>
          <w:szCs w:val="24"/>
          <w:lang w:eastAsia="es-ES"/>
        </w:rPr>
        <w:t xml:space="preserve">e-commerce </w:t>
      </w:r>
      <w:r w:rsidR="00856DF2">
        <w:rPr>
          <w:rFonts w:eastAsia="Times New Roman" w:cstheme="minorHAnsi"/>
          <w:sz w:val="26"/>
          <w:szCs w:val="24"/>
          <w:lang w:eastAsia="es-ES"/>
        </w:rPr>
        <w:t>buscan minimizar tiempos de entrega y costes de transporte en aras de alcanzar la satisfacción del cliente.</w:t>
      </w:r>
    </w:p>
    <w:p w:rsidR="00647A1C" w:rsidRDefault="00647A1C" w:rsidP="00B10B64">
      <w:pPr>
        <w:spacing w:after="0" w:line="360" w:lineRule="auto"/>
        <w:ind w:firstLine="708"/>
        <w:jc w:val="both"/>
        <w:rPr>
          <w:rFonts w:eastAsia="Times New Roman" w:cstheme="minorHAnsi"/>
          <w:sz w:val="26"/>
          <w:szCs w:val="24"/>
          <w:lang w:eastAsia="es-ES"/>
        </w:rPr>
      </w:pPr>
    </w:p>
    <w:p w:rsidR="002D6827" w:rsidRDefault="00856DF2" w:rsidP="00B10B64">
      <w:pPr>
        <w:spacing w:after="0" w:line="360" w:lineRule="auto"/>
        <w:ind w:firstLine="708"/>
        <w:jc w:val="both"/>
        <w:rPr>
          <w:rFonts w:eastAsia="Times New Roman" w:cstheme="minorHAnsi"/>
          <w:sz w:val="26"/>
          <w:szCs w:val="24"/>
          <w:lang w:eastAsia="es-ES"/>
        </w:rPr>
      </w:pPr>
      <w:r>
        <w:rPr>
          <w:rFonts w:eastAsia="Times New Roman" w:cstheme="minorHAnsi"/>
          <w:sz w:val="26"/>
          <w:szCs w:val="24"/>
          <w:lang w:eastAsia="es-ES"/>
        </w:rPr>
        <w:t xml:space="preserve"> Entonces, ¿Qué implicaciones tiene</w:t>
      </w:r>
      <w:r w:rsidR="00922435">
        <w:rPr>
          <w:rFonts w:eastAsia="Times New Roman" w:cstheme="minorHAnsi"/>
          <w:sz w:val="26"/>
          <w:szCs w:val="24"/>
          <w:lang w:eastAsia="es-ES"/>
        </w:rPr>
        <w:t xml:space="preserve">n estos retos para la industria marítima? </w:t>
      </w:r>
      <w:r w:rsidR="00FB5D84">
        <w:rPr>
          <w:rFonts w:eastAsia="Times New Roman" w:cstheme="minorHAnsi"/>
          <w:sz w:val="26"/>
          <w:szCs w:val="24"/>
          <w:lang w:eastAsia="es-ES"/>
        </w:rPr>
        <w:t xml:space="preserve">Actualmente, </w:t>
      </w:r>
      <w:r w:rsidR="00922435" w:rsidRPr="00922435">
        <w:rPr>
          <w:rFonts w:eastAsia="Times New Roman" w:cstheme="minorHAnsi"/>
          <w:sz w:val="26"/>
          <w:szCs w:val="24"/>
          <w:lang w:eastAsia="es-ES"/>
        </w:rPr>
        <w:t xml:space="preserve">grandes minoristas mundiales </w:t>
      </w:r>
      <w:r w:rsidR="00922435">
        <w:rPr>
          <w:rFonts w:eastAsia="Times New Roman" w:cstheme="minorHAnsi"/>
          <w:sz w:val="26"/>
          <w:szCs w:val="24"/>
          <w:lang w:eastAsia="es-ES"/>
        </w:rPr>
        <w:t xml:space="preserve">o </w:t>
      </w:r>
      <w:r w:rsidR="00922435" w:rsidRPr="00922435">
        <w:rPr>
          <w:rFonts w:eastAsia="Times New Roman" w:cstheme="minorHAnsi"/>
          <w:i/>
          <w:sz w:val="26"/>
          <w:szCs w:val="24"/>
          <w:lang w:eastAsia="es-ES"/>
        </w:rPr>
        <w:t>retailers</w:t>
      </w:r>
      <w:r w:rsidR="00922435" w:rsidRPr="00922435">
        <w:rPr>
          <w:rFonts w:eastAsia="Times New Roman" w:cstheme="minorHAnsi"/>
          <w:sz w:val="26"/>
          <w:szCs w:val="24"/>
          <w:lang w:eastAsia="es-ES"/>
        </w:rPr>
        <w:t xml:space="preserve">, </w:t>
      </w:r>
      <w:r w:rsidR="001C55D3" w:rsidRPr="00922435">
        <w:rPr>
          <w:rFonts w:eastAsia="Times New Roman" w:cstheme="minorHAnsi"/>
          <w:sz w:val="26"/>
          <w:szCs w:val="24"/>
          <w:lang w:eastAsia="es-ES"/>
        </w:rPr>
        <w:t>se plantean</w:t>
      </w:r>
      <w:r w:rsidR="00922435" w:rsidRPr="00922435">
        <w:rPr>
          <w:rFonts w:eastAsia="Times New Roman" w:cstheme="minorHAnsi"/>
          <w:sz w:val="26"/>
          <w:szCs w:val="24"/>
          <w:lang w:eastAsia="es-ES"/>
        </w:rPr>
        <w:t xml:space="preserve"> ocupar el negocio logístico en toda su cadena, </w:t>
      </w:r>
      <w:r w:rsidR="001C55D3">
        <w:rPr>
          <w:rFonts w:eastAsia="Times New Roman" w:cstheme="minorHAnsi"/>
          <w:sz w:val="26"/>
          <w:szCs w:val="24"/>
          <w:lang w:eastAsia="es-ES"/>
        </w:rPr>
        <w:t>lo que indica que, en un futuro no muy lejano, participen en</w:t>
      </w:r>
      <w:r w:rsidR="00922435" w:rsidRPr="00922435">
        <w:rPr>
          <w:rFonts w:eastAsia="Times New Roman" w:cstheme="minorHAnsi"/>
          <w:sz w:val="26"/>
          <w:szCs w:val="24"/>
          <w:lang w:eastAsia="es-ES"/>
        </w:rPr>
        <w:t xml:space="preserve"> el </w:t>
      </w:r>
      <w:r w:rsidR="001C55D3">
        <w:rPr>
          <w:rFonts w:eastAsia="Times New Roman" w:cstheme="minorHAnsi"/>
          <w:sz w:val="26"/>
          <w:szCs w:val="24"/>
          <w:lang w:eastAsia="es-ES"/>
        </w:rPr>
        <w:t xml:space="preserve">negocio </w:t>
      </w:r>
      <w:r w:rsidR="00922435" w:rsidRPr="00922435">
        <w:rPr>
          <w:rFonts w:eastAsia="Times New Roman" w:cstheme="minorHAnsi"/>
          <w:sz w:val="26"/>
          <w:szCs w:val="24"/>
          <w:lang w:eastAsia="es-ES"/>
        </w:rPr>
        <w:t>del </w:t>
      </w:r>
      <w:r w:rsidR="00922435" w:rsidRPr="001C55D3">
        <w:rPr>
          <w:rFonts w:eastAsia="Times New Roman" w:cstheme="minorHAnsi"/>
          <w:i/>
          <w:sz w:val="26"/>
          <w:szCs w:val="24"/>
          <w:lang w:eastAsia="es-ES"/>
        </w:rPr>
        <w:t>shipping</w:t>
      </w:r>
      <w:r w:rsidR="00922435" w:rsidRPr="00922435">
        <w:rPr>
          <w:rFonts w:eastAsia="Times New Roman" w:cstheme="minorHAnsi"/>
          <w:sz w:val="26"/>
          <w:szCs w:val="24"/>
          <w:lang w:eastAsia="es-ES"/>
        </w:rPr>
        <w:t xml:space="preserve"> ahora ocupado por las navieras tradicionales. </w:t>
      </w:r>
      <w:r w:rsidR="001C55D3">
        <w:rPr>
          <w:rFonts w:eastAsia="Times New Roman" w:cstheme="minorHAnsi"/>
          <w:sz w:val="26"/>
          <w:szCs w:val="24"/>
          <w:lang w:eastAsia="es-ES"/>
        </w:rPr>
        <w:t>Lo anterior se evidencia en la creciente participación de l</w:t>
      </w:r>
      <w:r w:rsidR="00730AD7" w:rsidRPr="00922435">
        <w:rPr>
          <w:rFonts w:eastAsia="Times New Roman" w:cstheme="minorHAnsi"/>
          <w:sz w:val="26"/>
          <w:szCs w:val="24"/>
          <w:lang w:eastAsia="es-ES"/>
        </w:rPr>
        <w:t xml:space="preserve">os grandes suministradores minoristas del comercio electrónico, tales como Amazon, Alibaba, Ebay, </w:t>
      </w:r>
      <w:r w:rsidR="00232D37">
        <w:rPr>
          <w:rFonts w:eastAsia="Times New Roman" w:cstheme="minorHAnsi"/>
          <w:sz w:val="26"/>
          <w:szCs w:val="24"/>
          <w:lang w:eastAsia="es-ES"/>
        </w:rPr>
        <w:t xml:space="preserve">en el proceso logístico. Toda vez que </w:t>
      </w:r>
      <w:r w:rsidR="001C55D3">
        <w:rPr>
          <w:rFonts w:eastAsia="Times New Roman" w:cstheme="minorHAnsi"/>
          <w:sz w:val="26"/>
          <w:szCs w:val="24"/>
          <w:lang w:eastAsia="es-ES"/>
        </w:rPr>
        <w:t>tienen en la mira</w:t>
      </w:r>
      <w:r w:rsidR="00232D37">
        <w:rPr>
          <w:rFonts w:eastAsia="Times New Roman" w:cstheme="minorHAnsi"/>
          <w:sz w:val="26"/>
          <w:szCs w:val="24"/>
          <w:lang w:eastAsia="es-ES"/>
        </w:rPr>
        <w:t xml:space="preserve"> la</w:t>
      </w:r>
      <w:r w:rsidR="00730AD7" w:rsidRPr="00922435">
        <w:rPr>
          <w:rFonts w:eastAsia="Times New Roman" w:cstheme="minorHAnsi"/>
          <w:sz w:val="26"/>
          <w:szCs w:val="24"/>
          <w:lang w:eastAsia="es-ES"/>
        </w:rPr>
        <w:t xml:space="preserve"> puesta en </w:t>
      </w:r>
      <w:r w:rsidR="00730AD7" w:rsidRPr="00922435">
        <w:rPr>
          <w:rFonts w:eastAsia="Times New Roman" w:cstheme="minorHAnsi"/>
          <w:sz w:val="26"/>
          <w:szCs w:val="24"/>
          <w:lang w:eastAsia="es-ES"/>
        </w:rPr>
        <w:lastRenderedPageBreak/>
        <w:t xml:space="preserve">marcha </w:t>
      </w:r>
      <w:r w:rsidR="00232D37">
        <w:rPr>
          <w:rFonts w:eastAsia="Times New Roman" w:cstheme="minorHAnsi"/>
          <w:sz w:val="26"/>
          <w:szCs w:val="24"/>
          <w:lang w:eastAsia="es-ES"/>
        </w:rPr>
        <w:t>flotas a su entera disposición</w:t>
      </w:r>
      <w:r w:rsidR="00730AD7" w:rsidRPr="00922435">
        <w:rPr>
          <w:rFonts w:eastAsia="Times New Roman" w:cstheme="minorHAnsi"/>
          <w:sz w:val="26"/>
          <w:szCs w:val="24"/>
          <w:lang w:eastAsia="es-ES"/>
        </w:rPr>
        <w:t>,</w:t>
      </w:r>
      <w:r w:rsidR="001C55D3">
        <w:rPr>
          <w:rFonts w:eastAsia="Times New Roman" w:cstheme="minorHAnsi"/>
          <w:sz w:val="26"/>
          <w:szCs w:val="24"/>
          <w:lang w:eastAsia="es-ES"/>
        </w:rPr>
        <w:t xml:space="preserve"> a través de acuerdos de transporte con las potencias del transporte marítimo tales como: </w:t>
      </w:r>
      <w:r w:rsidR="00730AD7" w:rsidRPr="00922435">
        <w:rPr>
          <w:rFonts w:eastAsia="Times New Roman" w:cstheme="minorHAnsi"/>
          <w:sz w:val="26"/>
          <w:szCs w:val="24"/>
          <w:lang w:eastAsia="es-ES"/>
        </w:rPr>
        <w:t xml:space="preserve"> M</w:t>
      </w:r>
      <w:r w:rsidR="00232D37">
        <w:rPr>
          <w:rFonts w:eastAsia="Times New Roman" w:cstheme="minorHAnsi"/>
          <w:sz w:val="26"/>
          <w:szCs w:val="24"/>
          <w:lang w:eastAsia="es-ES"/>
        </w:rPr>
        <w:t>AERSK</w:t>
      </w:r>
      <w:r w:rsidR="00730AD7" w:rsidRPr="00922435">
        <w:rPr>
          <w:rFonts w:eastAsia="Times New Roman" w:cstheme="minorHAnsi"/>
          <w:sz w:val="26"/>
          <w:szCs w:val="24"/>
          <w:lang w:eastAsia="es-ES"/>
        </w:rPr>
        <w:t>, CMA</w:t>
      </w:r>
      <w:r w:rsidR="00232D37">
        <w:rPr>
          <w:rFonts w:eastAsia="Times New Roman" w:cstheme="minorHAnsi"/>
          <w:sz w:val="26"/>
          <w:szCs w:val="24"/>
          <w:lang w:eastAsia="es-ES"/>
        </w:rPr>
        <w:t>-</w:t>
      </w:r>
      <w:r w:rsidR="00730AD7" w:rsidRPr="00922435">
        <w:rPr>
          <w:rFonts w:eastAsia="Times New Roman" w:cstheme="minorHAnsi"/>
          <w:sz w:val="26"/>
          <w:szCs w:val="24"/>
          <w:lang w:eastAsia="es-ES"/>
        </w:rPr>
        <w:t>CGM</w:t>
      </w:r>
      <w:r w:rsidR="00232D37">
        <w:rPr>
          <w:rFonts w:eastAsia="Times New Roman" w:cstheme="minorHAnsi"/>
          <w:sz w:val="26"/>
          <w:szCs w:val="24"/>
          <w:lang w:eastAsia="es-ES"/>
        </w:rPr>
        <w:t>, MSC</w:t>
      </w:r>
      <w:r w:rsidR="00730AD7" w:rsidRPr="00922435">
        <w:rPr>
          <w:rFonts w:eastAsia="Times New Roman" w:cstheme="minorHAnsi"/>
          <w:sz w:val="26"/>
          <w:szCs w:val="24"/>
          <w:lang w:eastAsia="es-ES"/>
        </w:rPr>
        <w:t xml:space="preserve"> y ZIM</w:t>
      </w:r>
      <w:r w:rsidR="001C55D3">
        <w:rPr>
          <w:rFonts w:eastAsia="Times New Roman" w:cstheme="minorHAnsi"/>
          <w:sz w:val="26"/>
          <w:szCs w:val="24"/>
          <w:lang w:eastAsia="es-ES"/>
        </w:rPr>
        <w:t xml:space="preserve">. Incluso se plantea un mayor control de la cadena logística mediante la adquisición de </w:t>
      </w:r>
      <w:r w:rsidR="00730AD7" w:rsidRPr="00922435">
        <w:rPr>
          <w:rFonts w:eastAsia="Times New Roman" w:cstheme="minorHAnsi"/>
          <w:sz w:val="26"/>
          <w:szCs w:val="24"/>
          <w:lang w:eastAsia="es-ES"/>
        </w:rPr>
        <w:t>buques</w:t>
      </w:r>
      <w:r w:rsidR="001C55D3" w:rsidRPr="001C55D3">
        <w:rPr>
          <w:rFonts w:eastAsia="Times New Roman" w:cstheme="minorHAnsi"/>
          <w:sz w:val="26"/>
          <w:szCs w:val="24"/>
          <w:lang w:eastAsia="es-ES"/>
        </w:rPr>
        <w:t xml:space="preserve"> propios. </w:t>
      </w:r>
      <w:r w:rsidR="00232D37">
        <w:rPr>
          <w:rFonts w:eastAsia="Times New Roman" w:cstheme="minorHAnsi"/>
          <w:sz w:val="26"/>
          <w:szCs w:val="24"/>
          <w:lang w:eastAsia="es-ES"/>
        </w:rPr>
        <w:t xml:space="preserve">Claramente, </w:t>
      </w:r>
      <w:r w:rsidR="002D6827">
        <w:rPr>
          <w:rFonts w:eastAsia="Times New Roman" w:cstheme="minorHAnsi"/>
          <w:sz w:val="26"/>
          <w:szCs w:val="24"/>
          <w:lang w:eastAsia="es-ES"/>
        </w:rPr>
        <w:t xml:space="preserve">para mantenerse vigentes, </w:t>
      </w:r>
      <w:r w:rsidR="00232D37">
        <w:rPr>
          <w:rFonts w:eastAsia="Times New Roman" w:cstheme="minorHAnsi"/>
          <w:sz w:val="26"/>
          <w:szCs w:val="24"/>
          <w:lang w:eastAsia="es-ES"/>
        </w:rPr>
        <w:t xml:space="preserve">las líneas </w:t>
      </w:r>
      <w:r w:rsidR="00490053">
        <w:rPr>
          <w:rFonts w:eastAsia="Times New Roman" w:cstheme="minorHAnsi"/>
          <w:sz w:val="26"/>
          <w:szCs w:val="24"/>
          <w:lang w:eastAsia="es-ES"/>
        </w:rPr>
        <w:t>marítimas</w:t>
      </w:r>
      <w:r w:rsidR="00232D37">
        <w:rPr>
          <w:rFonts w:eastAsia="Times New Roman" w:cstheme="minorHAnsi"/>
          <w:sz w:val="26"/>
          <w:szCs w:val="24"/>
          <w:lang w:eastAsia="es-ES"/>
        </w:rPr>
        <w:t xml:space="preserve"> deben entrar al nuevo juego propuesto por los grandes del </w:t>
      </w:r>
      <w:r w:rsidR="00232D37" w:rsidRPr="00232D37">
        <w:rPr>
          <w:rFonts w:eastAsia="Times New Roman" w:cstheme="minorHAnsi"/>
          <w:i/>
          <w:sz w:val="26"/>
          <w:szCs w:val="24"/>
          <w:lang w:eastAsia="es-ES"/>
        </w:rPr>
        <w:t>e-commerce</w:t>
      </w:r>
      <w:r w:rsidR="00232D37">
        <w:rPr>
          <w:rFonts w:eastAsia="Times New Roman" w:cstheme="minorHAnsi"/>
          <w:sz w:val="26"/>
          <w:szCs w:val="24"/>
          <w:lang w:eastAsia="es-ES"/>
        </w:rPr>
        <w:t xml:space="preserve">. </w:t>
      </w:r>
    </w:p>
    <w:p w:rsidR="00647A1C" w:rsidRDefault="00647A1C" w:rsidP="00B10B64">
      <w:pPr>
        <w:spacing w:after="0" w:line="360" w:lineRule="auto"/>
        <w:ind w:firstLine="708"/>
        <w:jc w:val="both"/>
        <w:rPr>
          <w:rFonts w:eastAsia="Times New Roman" w:cstheme="minorHAnsi"/>
          <w:sz w:val="26"/>
          <w:szCs w:val="24"/>
          <w:lang w:eastAsia="es-ES"/>
        </w:rPr>
      </w:pPr>
    </w:p>
    <w:p w:rsidR="00B10B64" w:rsidRDefault="00933ACE" w:rsidP="00490053">
      <w:pPr>
        <w:spacing w:after="0" w:line="360" w:lineRule="auto"/>
        <w:ind w:firstLine="708"/>
        <w:jc w:val="both"/>
        <w:rPr>
          <w:rFonts w:eastAsia="Times New Roman" w:cstheme="minorHAnsi"/>
          <w:sz w:val="26"/>
          <w:szCs w:val="24"/>
          <w:lang w:eastAsia="es-ES"/>
        </w:rPr>
      </w:pPr>
      <w:r>
        <w:rPr>
          <w:rFonts w:eastAsia="Times New Roman" w:cstheme="minorHAnsi"/>
          <w:sz w:val="26"/>
          <w:szCs w:val="24"/>
          <w:lang w:eastAsia="es-ES"/>
        </w:rPr>
        <w:t xml:space="preserve">En consecuencia, la creciente competitividad </w:t>
      </w:r>
      <w:r w:rsidR="002D6827">
        <w:rPr>
          <w:rFonts w:eastAsia="Times New Roman" w:cstheme="minorHAnsi"/>
          <w:sz w:val="26"/>
          <w:szCs w:val="24"/>
          <w:lang w:eastAsia="es-ES"/>
        </w:rPr>
        <w:t xml:space="preserve">promovida por este nuevo paradigma, </w:t>
      </w:r>
      <w:r w:rsidR="00B10B64">
        <w:rPr>
          <w:rFonts w:eastAsia="Times New Roman" w:cstheme="minorHAnsi"/>
          <w:sz w:val="26"/>
          <w:szCs w:val="24"/>
          <w:lang w:eastAsia="es-ES"/>
        </w:rPr>
        <w:t>exige la</w:t>
      </w:r>
      <w:r w:rsidR="00836A51">
        <w:rPr>
          <w:rFonts w:eastAsia="Times New Roman" w:cstheme="minorHAnsi"/>
          <w:sz w:val="26"/>
          <w:szCs w:val="24"/>
          <w:lang w:eastAsia="es-ES"/>
        </w:rPr>
        <w:t xml:space="preserve"> </w:t>
      </w:r>
      <w:r w:rsidR="00490053">
        <w:rPr>
          <w:rFonts w:eastAsia="Times New Roman" w:cstheme="minorHAnsi"/>
          <w:sz w:val="26"/>
          <w:szCs w:val="24"/>
          <w:lang w:eastAsia="es-ES"/>
        </w:rPr>
        <w:t xml:space="preserve">modernización de la industria, mediante la </w:t>
      </w:r>
      <w:r w:rsidR="00836A51">
        <w:rPr>
          <w:rFonts w:eastAsia="Times New Roman" w:cstheme="minorHAnsi"/>
          <w:sz w:val="26"/>
          <w:szCs w:val="24"/>
          <w:lang w:eastAsia="es-ES"/>
        </w:rPr>
        <w:t>construcción de navíos mucho más eficientes, más inteligente y automatizad</w:t>
      </w:r>
      <w:r w:rsidR="00490053">
        <w:rPr>
          <w:rFonts w:eastAsia="Times New Roman" w:cstheme="minorHAnsi"/>
          <w:sz w:val="26"/>
          <w:szCs w:val="24"/>
          <w:lang w:eastAsia="es-ES"/>
        </w:rPr>
        <w:t>os</w:t>
      </w:r>
      <w:r w:rsidR="00836A51">
        <w:rPr>
          <w:rFonts w:eastAsia="Times New Roman" w:cstheme="minorHAnsi"/>
          <w:sz w:val="26"/>
          <w:szCs w:val="24"/>
          <w:lang w:eastAsia="es-ES"/>
        </w:rPr>
        <w:t xml:space="preserve"> que garantice la disminución de los costes y tiempos de entrega</w:t>
      </w:r>
      <w:r w:rsidR="00B10B64">
        <w:rPr>
          <w:rFonts w:eastAsia="Times New Roman" w:cstheme="minorHAnsi"/>
          <w:sz w:val="26"/>
          <w:szCs w:val="24"/>
          <w:lang w:eastAsia="es-ES"/>
        </w:rPr>
        <w:t>, de manera que obtenga</w:t>
      </w:r>
      <w:r w:rsidR="00FB5D84">
        <w:rPr>
          <w:rFonts w:eastAsia="Times New Roman" w:cstheme="minorHAnsi"/>
          <w:sz w:val="26"/>
          <w:szCs w:val="24"/>
          <w:lang w:eastAsia="es-ES"/>
        </w:rPr>
        <w:t>n</w:t>
      </w:r>
      <w:r w:rsidR="00B10B64">
        <w:rPr>
          <w:rFonts w:eastAsia="Times New Roman" w:cstheme="minorHAnsi"/>
          <w:sz w:val="26"/>
          <w:szCs w:val="24"/>
          <w:lang w:eastAsia="es-ES"/>
        </w:rPr>
        <w:t xml:space="preserve"> un mejor posicionamiento en el mercado internacional</w:t>
      </w:r>
      <w:r w:rsidR="00490053">
        <w:rPr>
          <w:rFonts w:eastAsia="Times New Roman" w:cstheme="minorHAnsi"/>
          <w:sz w:val="26"/>
          <w:szCs w:val="24"/>
          <w:lang w:eastAsia="es-ES"/>
        </w:rPr>
        <w:t>.</w:t>
      </w:r>
    </w:p>
    <w:p w:rsidR="00647A1C" w:rsidRDefault="00647A1C" w:rsidP="00490053">
      <w:pPr>
        <w:spacing w:after="0" w:line="360" w:lineRule="auto"/>
        <w:ind w:firstLine="708"/>
        <w:jc w:val="both"/>
        <w:rPr>
          <w:rFonts w:eastAsia="Times New Roman" w:cstheme="minorHAnsi"/>
          <w:sz w:val="26"/>
          <w:szCs w:val="24"/>
          <w:lang w:eastAsia="es-ES"/>
        </w:rPr>
      </w:pPr>
    </w:p>
    <w:p w:rsidR="00D764C5" w:rsidRDefault="00D764C5"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342368" w:rsidRDefault="00342368" w:rsidP="001C55D3">
      <w:pPr>
        <w:shd w:val="clear" w:color="auto" w:fill="FFFFFF"/>
        <w:spacing w:after="150" w:line="360" w:lineRule="auto"/>
        <w:ind w:firstLine="708"/>
        <w:jc w:val="both"/>
        <w:rPr>
          <w:rFonts w:eastAsia="Times New Roman" w:cstheme="minorHAnsi"/>
          <w:sz w:val="26"/>
          <w:szCs w:val="24"/>
          <w:lang w:eastAsia="es-ES"/>
        </w:rPr>
      </w:pPr>
    </w:p>
    <w:p w:rsidR="00342368" w:rsidRDefault="00342368"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D764C5" w:rsidRDefault="00D764C5" w:rsidP="001C55D3">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C55D3">
      <w:pPr>
        <w:shd w:val="clear" w:color="auto" w:fill="FFFFFF"/>
        <w:spacing w:after="150" w:line="360" w:lineRule="auto"/>
        <w:ind w:firstLine="708"/>
        <w:jc w:val="both"/>
        <w:rPr>
          <w:rFonts w:eastAsia="Times New Roman" w:cstheme="minorHAnsi"/>
          <w:sz w:val="26"/>
          <w:szCs w:val="24"/>
          <w:lang w:eastAsia="es-ES"/>
        </w:rPr>
      </w:pPr>
    </w:p>
    <w:p w:rsidR="001110C1" w:rsidRPr="00647A1C" w:rsidRDefault="001110C1" w:rsidP="001110C1">
      <w:pPr>
        <w:pStyle w:val="Prrafodelista"/>
        <w:numPr>
          <w:ilvl w:val="0"/>
          <w:numId w:val="8"/>
        </w:numPr>
        <w:pBdr>
          <w:bottom w:val="single" w:sz="4" w:space="1" w:color="auto"/>
        </w:pBdr>
        <w:rPr>
          <w:sz w:val="32"/>
        </w:rPr>
      </w:pPr>
      <w:r w:rsidRPr="00647A1C">
        <w:rPr>
          <w:sz w:val="32"/>
        </w:rPr>
        <w:lastRenderedPageBreak/>
        <w:t>HIPÓTESIS</w:t>
      </w:r>
    </w:p>
    <w:p w:rsidR="001110C1" w:rsidRDefault="001110C1" w:rsidP="001110C1">
      <w:pPr>
        <w:spacing w:line="360" w:lineRule="auto"/>
        <w:jc w:val="both"/>
        <w:rPr>
          <w:rFonts w:eastAsia="Times New Roman" w:cstheme="minorHAnsi"/>
          <w:sz w:val="26"/>
          <w:szCs w:val="24"/>
          <w:lang w:eastAsia="es-ES"/>
        </w:rPr>
      </w:pPr>
    </w:p>
    <w:p w:rsidR="001110C1" w:rsidRDefault="001110C1" w:rsidP="001110C1">
      <w:pPr>
        <w:spacing w:line="360" w:lineRule="auto"/>
        <w:ind w:firstLine="360"/>
        <w:jc w:val="both"/>
        <w:rPr>
          <w:rFonts w:eastAsia="Times New Roman" w:cstheme="minorHAnsi"/>
          <w:sz w:val="26"/>
          <w:szCs w:val="24"/>
          <w:lang w:eastAsia="es-ES"/>
        </w:rPr>
      </w:pPr>
      <w:r w:rsidRPr="001C55D3">
        <w:rPr>
          <w:rFonts w:eastAsia="Times New Roman" w:cstheme="minorHAnsi"/>
          <w:sz w:val="26"/>
          <w:szCs w:val="24"/>
          <w:lang w:eastAsia="es-ES"/>
        </w:rPr>
        <w:t xml:space="preserve">Uno de los factores de crecimiento del transporte marítimo es el crecimiento </w:t>
      </w:r>
      <w:r>
        <w:rPr>
          <w:rFonts w:eastAsia="Times New Roman" w:cstheme="minorHAnsi"/>
          <w:sz w:val="26"/>
          <w:szCs w:val="24"/>
          <w:lang w:eastAsia="es-ES"/>
        </w:rPr>
        <w:t>exponencial</w:t>
      </w:r>
      <w:r w:rsidRPr="001C55D3">
        <w:rPr>
          <w:rFonts w:eastAsia="Times New Roman" w:cstheme="minorHAnsi"/>
          <w:sz w:val="26"/>
          <w:szCs w:val="24"/>
          <w:lang w:eastAsia="es-ES"/>
        </w:rPr>
        <w:t xml:space="preserve"> del e-commerce o comercio electrónico. </w:t>
      </w:r>
    </w:p>
    <w:p w:rsidR="001110C1" w:rsidRDefault="006A2744" w:rsidP="001110C1">
      <w:pPr>
        <w:spacing w:after="0" w:line="360" w:lineRule="auto"/>
        <w:ind w:firstLine="708"/>
        <w:jc w:val="both"/>
        <w:rPr>
          <w:rFonts w:eastAsia="Times New Roman" w:cstheme="minorHAnsi"/>
          <w:sz w:val="26"/>
          <w:szCs w:val="24"/>
          <w:lang w:eastAsia="es-ES"/>
        </w:rPr>
      </w:pPr>
      <w:r>
        <w:rPr>
          <w:rFonts w:eastAsia="Times New Roman" w:cstheme="minorHAnsi"/>
          <w:sz w:val="26"/>
          <w:szCs w:val="24"/>
          <w:lang w:eastAsia="es-ES"/>
        </w:rPr>
        <w:t xml:space="preserve">A </w:t>
      </w:r>
      <w:r w:rsidR="001110C1">
        <w:rPr>
          <w:rFonts w:eastAsia="Times New Roman" w:cstheme="minorHAnsi"/>
          <w:sz w:val="26"/>
          <w:szCs w:val="24"/>
          <w:lang w:eastAsia="es-ES"/>
        </w:rPr>
        <w:t xml:space="preserve">pesar de todos </w:t>
      </w:r>
      <w:r>
        <w:rPr>
          <w:rFonts w:eastAsia="Times New Roman" w:cstheme="minorHAnsi"/>
          <w:sz w:val="26"/>
          <w:szCs w:val="24"/>
          <w:lang w:eastAsia="es-ES"/>
        </w:rPr>
        <w:t>los</w:t>
      </w:r>
      <w:r w:rsidR="001110C1">
        <w:rPr>
          <w:rFonts w:eastAsia="Times New Roman" w:cstheme="minorHAnsi"/>
          <w:sz w:val="26"/>
          <w:szCs w:val="24"/>
          <w:lang w:eastAsia="es-ES"/>
        </w:rPr>
        <w:t xml:space="preserve"> retos que suponen la nueva era tecnológica, el crecimiento de los </w:t>
      </w:r>
      <w:r w:rsidR="001110C1" w:rsidRPr="002D6827">
        <w:rPr>
          <w:rFonts w:eastAsia="Times New Roman" w:cstheme="minorHAnsi"/>
          <w:i/>
          <w:sz w:val="26"/>
          <w:szCs w:val="24"/>
          <w:lang w:eastAsia="es-ES"/>
        </w:rPr>
        <w:t>e-commerce</w:t>
      </w:r>
      <w:r w:rsidR="001110C1">
        <w:rPr>
          <w:rFonts w:eastAsia="Times New Roman" w:cstheme="minorHAnsi"/>
          <w:sz w:val="26"/>
          <w:szCs w:val="24"/>
          <w:lang w:eastAsia="es-ES"/>
        </w:rPr>
        <w:t xml:space="preserve"> puede </w:t>
      </w:r>
      <w:r>
        <w:rPr>
          <w:rFonts w:eastAsia="Times New Roman" w:cstheme="minorHAnsi"/>
          <w:sz w:val="26"/>
          <w:szCs w:val="24"/>
          <w:lang w:eastAsia="es-ES"/>
        </w:rPr>
        <w:t>suponer</w:t>
      </w:r>
      <w:r w:rsidR="001110C1">
        <w:rPr>
          <w:rFonts w:eastAsia="Times New Roman" w:cstheme="minorHAnsi"/>
          <w:sz w:val="26"/>
          <w:szCs w:val="24"/>
          <w:lang w:eastAsia="es-ES"/>
        </w:rPr>
        <w:t xml:space="preserve"> el aumento del volumen de demanda de servicios de carga marítima</w:t>
      </w:r>
      <w:r>
        <w:rPr>
          <w:rFonts w:eastAsia="Times New Roman" w:cstheme="minorHAnsi"/>
          <w:sz w:val="26"/>
          <w:szCs w:val="24"/>
          <w:lang w:eastAsia="es-ES"/>
        </w:rPr>
        <w:t>.</w:t>
      </w:r>
      <w:r w:rsidR="001110C1">
        <w:rPr>
          <w:rFonts w:eastAsia="Times New Roman" w:cstheme="minorHAnsi"/>
          <w:sz w:val="26"/>
          <w:szCs w:val="24"/>
          <w:lang w:eastAsia="es-ES"/>
        </w:rPr>
        <w:t xml:space="preserve">  En los últimos años se ha visto un estancamiento en la demanda de mercancías a nivel mundial. En 2016, el crecimiento del PIB mundial se desaceleró un 2.2%, según cifras del informe de la UNCTAD. </w:t>
      </w:r>
      <w:r>
        <w:rPr>
          <w:rFonts w:eastAsia="Times New Roman" w:cstheme="minorHAnsi"/>
          <w:sz w:val="26"/>
          <w:szCs w:val="24"/>
          <w:lang w:eastAsia="es-ES"/>
        </w:rPr>
        <w:t>Sin embargo, el mismo estudio</w:t>
      </w:r>
      <w:r w:rsidR="001110C1">
        <w:rPr>
          <w:rFonts w:eastAsia="Times New Roman" w:cstheme="minorHAnsi"/>
          <w:sz w:val="26"/>
          <w:szCs w:val="24"/>
          <w:lang w:eastAsia="es-ES"/>
        </w:rPr>
        <w:t xml:space="preserve"> explica que la demanda del comercio marítimo, aunque moderado, creció en un 2.6% con respecto al año 2015. </w:t>
      </w:r>
      <w:r>
        <w:rPr>
          <w:rFonts w:eastAsia="Times New Roman" w:cstheme="minorHAnsi"/>
          <w:sz w:val="26"/>
          <w:szCs w:val="24"/>
          <w:lang w:eastAsia="es-ES"/>
        </w:rPr>
        <w:t xml:space="preserve">¿Significará lo anterior que, a pesar del decrecimiento de la economía mundial, los e-commerce están propiciando nuevas conductas que </w:t>
      </w:r>
      <w:r w:rsidR="00A343AE">
        <w:rPr>
          <w:rFonts w:eastAsia="Times New Roman" w:cstheme="minorHAnsi"/>
          <w:sz w:val="26"/>
          <w:szCs w:val="24"/>
          <w:lang w:eastAsia="es-ES"/>
        </w:rPr>
        <w:t>incentivan</w:t>
      </w:r>
      <w:r>
        <w:rPr>
          <w:rFonts w:eastAsia="Times New Roman" w:cstheme="minorHAnsi"/>
          <w:sz w:val="26"/>
          <w:szCs w:val="24"/>
          <w:lang w:eastAsia="es-ES"/>
        </w:rPr>
        <w:t xml:space="preserve"> el movimiento de mercancías internacionalmente? Por ahora, es muy temprano para deducir lo anterior. Lo que si es cierto es que, tradicionalmente, e</w:t>
      </w:r>
      <w:r w:rsidR="001110C1">
        <w:rPr>
          <w:rFonts w:eastAsia="Times New Roman" w:cstheme="minorHAnsi"/>
          <w:sz w:val="26"/>
          <w:szCs w:val="24"/>
          <w:lang w:eastAsia="es-ES"/>
        </w:rPr>
        <w:t xml:space="preserve">l mundo comercio marítimo siempre </w:t>
      </w:r>
      <w:r>
        <w:rPr>
          <w:rFonts w:eastAsia="Times New Roman" w:cstheme="minorHAnsi"/>
          <w:sz w:val="26"/>
          <w:szCs w:val="24"/>
          <w:lang w:eastAsia="es-ES"/>
        </w:rPr>
        <w:t>ha respondido favorablemente y se ha visto determinado por</w:t>
      </w:r>
      <w:r w:rsidR="001110C1">
        <w:rPr>
          <w:rFonts w:eastAsia="Times New Roman" w:cstheme="minorHAnsi"/>
          <w:sz w:val="26"/>
          <w:szCs w:val="24"/>
          <w:lang w:eastAsia="es-ES"/>
        </w:rPr>
        <w:t xml:space="preserve"> las tendencias de la economía y </w:t>
      </w:r>
      <w:r>
        <w:rPr>
          <w:rFonts w:eastAsia="Times New Roman" w:cstheme="minorHAnsi"/>
          <w:sz w:val="26"/>
          <w:szCs w:val="24"/>
          <w:lang w:eastAsia="es-ES"/>
        </w:rPr>
        <w:t xml:space="preserve">el </w:t>
      </w:r>
      <w:r w:rsidR="001110C1">
        <w:rPr>
          <w:rFonts w:eastAsia="Times New Roman" w:cstheme="minorHAnsi"/>
          <w:sz w:val="26"/>
          <w:szCs w:val="24"/>
          <w:lang w:eastAsia="es-ES"/>
        </w:rPr>
        <w:t xml:space="preserve">comercio </w:t>
      </w:r>
      <w:r>
        <w:rPr>
          <w:rFonts w:eastAsia="Times New Roman" w:cstheme="minorHAnsi"/>
          <w:sz w:val="26"/>
          <w:szCs w:val="24"/>
          <w:lang w:eastAsia="es-ES"/>
        </w:rPr>
        <w:t>internacional.</w:t>
      </w:r>
      <w:r w:rsidR="00DD704A">
        <w:rPr>
          <w:rFonts w:eastAsia="Times New Roman" w:cstheme="minorHAnsi"/>
          <w:sz w:val="26"/>
          <w:szCs w:val="24"/>
          <w:lang w:eastAsia="es-ES"/>
        </w:rPr>
        <w:t xml:space="preserve"> Por ello, sin duda, es el comercio electrónico será clave para el transporte marítimo de mercancías, el cual deberá dedicar sus esfuerzos a construir una logística que cuente con una infraestructura tecnológica eficiente, mejorar sus servicios y optimizar la cadena de transporte.</w:t>
      </w:r>
    </w:p>
    <w:p w:rsidR="001110C1" w:rsidRDefault="001110C1" w:rsidP="001110C1">
      <w:pPr>
        <w:shd w:val="clear" w:color="auto" w:fill="FFFFFF"/>
        <w:spacing w:after="150" w:line="360" w:lineRule="auto"/>
        <w:ind w:firstLine="708"/>
        <w:jc w:val="both"/>
        <w:rPr>
          <w:rFonts w:eastAsia="Times New Roman" w:cstheme="minorHAnsi"/>
          <w:sz w:val="26"/>
          <w:szCs w:val="24"/>
          <w:lang w:eastAsia="es-ES"/>
        </w:rPr>
      </w:pPr>
    </w:p>
    <w:p w:rsidR="001110C1" w:rsidRDefault="001110C1" w:rsidP="001110C1">
      <w:pPr>
        <w:spacing w:line="360" w:lineRule="auto"/>
        <w:ind w:firstLine="360"/>
        <w:jc w:val="both"/>
        <w:rPr>
          <w:rFonts w:eastAsia="Times New Roman" w:cstheme="minorHAnsi"/>
          <w:sz w:val="26"/>
          <w:szCs w:val="24"/>
          <w:lang w:eastAsia="es-ES"/>
        </w:rPr>
      </w:pPr>
    </w:p>
    <w:p w:rsidR="001110C1" w:rsidRDefault="001110C1" w:rsidP="001110C1">
      <w:pPr>
        <w:spacing w:line="360" w:lineRule="auto"/>
        <w:ind w:firstLine="360"/>
        <w:jc w:val="both"/>
        <w:rPr>
          <w:rFonts w:eastAsia="Times New Roman" w:cstheme="minorHAnsi"/>
          <w:sz w:val="26"/>
          <w:szCs w:val="24"/>
          <w:lang w:eastAsia="es-ES"/>
        </w:rPr>
      </w:pPr>
    </w:p>
    <w:p w:rsidR="001110C1" w:rsidRDefault="001110C1" w:rsidP="001110C1">
      <w:pPr>
        <w:spacing w:line="360" w:lineRule="auto"/>
        <w:ind w:firstLine="360"/>
        <w:jc w:val="both"/>
        <w:rPr>
          <w:rFonts w:eastAsia="Times New Roman" w:cstheme="minorHAnsi"/>
          <w:sz w:val="26"/>
          <w:szCs w:val="24"/>
          <w:lang w:eastAsia="es-ES"/>
        </w:rPr>
      </w:pPr>
    </w:p>
    <w:p w:rsidR="001110C1" w:rsidRDefault="001110C1" w:rsidP="001110C1">
      <w:pPr>
        <w:spacing w:line="360" w:lineRule="auto"/>
        <w:ind w:firstLine="360"/>
        <w:jc w:val="both"/>
        <w:rPr>
          <w:rFonts w:eastAsia="Times New Roman" w:cstheme="minorHAnsi"/>
          <w:sz w:val="26"/>
          <w:szCs w:val="24"/>
          <w:lang w:eastAsia="es-ES"/>
        </w:rPr>
      </w:pPr>
    </w:p>
    <w:p w:rsidR="001110C1" w:rsidRDefault="001110C1" w:rsidP="001110C1">
      <w:pPr>
        <w:spacing w:line="360" w:lineRule="auto"/>
        <w:ind w:firstLine="360"/>
        <w:jc w:val="both"/>
        <w:rPr>
          <w:rFonts w:eastAsia="Times New Roman" w:cstheme="minorHAnsi"/>
          <w:sz w:val="26"/>
          <w:szCs w:val="24"/>
          <w:lang w:eastAsia="es-ES"/>
        </w:rPr>
      </w:pPr>
    </w:p>
    <w:p w:rsidR="00456F95" w:rsidRPr="00671AE5" w:rsidRDefault="00456F95" w:rsidP="00671AE5">
      <w:pPr>
        <w:pStyle w:val="Prrafodelista"/>
        <w:numPr>
          <w:ilvl w:val="0"/>
          <w:numId w:val="8"/>
        </w:numPr>
        <w:pBdr>
          <w:bottom w:val="single" w:sz="4" w:space="1" w:color="auto"/>
        </w:pBdr>
        <w:rPr>
          <w:sz w:val="32"/>
        </w:rPr>
      </w:pPr>
      <w:r w:rsidRPr="00671AE5">
        <w:rPr>
          <w:sz w:val="32"/>
        </w:rPr>
        <w:lastRenderedPageBreak/>
        <w:t>OBJETIVOS</w:t>
      </w:r>
    </w:p>
    <w:p w:rsidR="00647A1C" w:rsidRDefault="00647A1C" w:rsidP="001E6A55">
      <w:pPr>
        <w:jc w:val="both"/>
        <w:rPr>
          <w:rFonts w:eastAsia="Times New Roman" w:cstheme="minorHAnsi"/>
          <w:sz w:val="26"/>
          <w:szCs w:val="24"/>
          <w:lang w:eastAsia="es-ES"/>
        </w:rPr>
      </w:pPr>
    </w:p>
    <w:p w:rsidR="001E6A55" w:rsidRDefault="001110C1" w:rsidP="0077516F">
      <w:pPr>
        <w:ind w:firstLine="360"/>
        <w:jc w:val="both"/>
        <w:rPr>
          <w:rFonts w:eastAsia="Times New Roman" w:cstheme="minorHAnsi"/>
          <w:sz w:val="26"/>
          <w:szCs w:val="24"/>
          <w:lang w:eastAsia="es-ES"/>
        </w:rPr>
      </w:pPr>
      <w:r>
        <w:rPr>
          <w:rFonts w:eastAsia="Times New Roman" w:cstheme="minorHAnsi"/>
          <w:sz w:val="26"/>
          <w:szCs w:val="24"/>
          <w:lang w:eastAsia="es-ES"/>
        </w:rPr>
        <w:t>II.I OBJETIVO</w:t>
      </w:r>
      <w:r w:rsidR="0077516F" w:rsidRPr="0077516F">
        <w:rPr>
          <w:rFonts w:eastAsia="Times New Roman" w:cstheme="minorHAnsi"/>
          <w:sz w:val="26"/>
          <w:szCs w:val="24"/>
          <w:lang w:eastAsia="es-ES"/>
        </w:rPr>
        <w:t xml:space="preserve"> GENERAL</w:t>
      </w:r>
    </w:p>
    <w:p w:rsidR="001110C1" w:rsidRPr="0077516F" w:rsidRDefault="001110C1" w:rsidP="0077516F">
      <w:pPr>
        <w:ind w:firstLine="360"/>
        <w:jc w:val="both"/>
        <w:rPr>
          <w:rFonts w:eastAsia="Times New Roman" w:cstheme="minorHAnsi"/>
          <w:sz w:val="26"/>
          <w:szCs w:val="24"/>
          <w:lang w:eastAsia="es-ES"/>
        </w:rPr>
      </w:pPr>
    </w:p>
    <w:p w:rsidR="001110C1" w:rsidRDefault="0077516F" w:rsidP="009E6DBF">
      <w:pPr>
        <w:pStyle w:val="Prrafodelista"/>
        <w:numPr>
          <w:ilvl w:val="0"/>
          <w:numId w:val="4"/>
        </w:numPr>
        <w:spacing w:line="360" w:lineRule="auto"/>
        <w:jc w:val="both"/>
        <w:rPr>
          <w:rFonts w:eastAsia="Times New Roman" w:cstheme="minorHAnsi"/>
          <w:sz w:val="26"/>
          <w:szCs w:val="24"/>
          <w:lang w:eastAsia="es-ES"/>
        </w:rPr>
      </w:pPr>
      <w:r>
        <w:rPr>
          <w:rFonts w:eastAsia="Times New Roman" w:cstheme="minorHAnsi"/>
          <w:sz w:val="26"/>
          <w:szCs w:val="24"/>
          <w:lang w:eastAsia="es-ES"/>
        </w:rPr>
        <w:t xml:space="preserve">Analizar el impacto del modelo de negocio del comercio electrónico en el transporte marítimo internacional. </w:t>
      </w:r>
    </w:p>
    <w:p w:rsidR="001110C1" w:rsidRPr="001110C1" w:rsidRDefault="001110C1" w:rsidP="009E6DBF">
      <w:pPr>
        <w:spacing w:line="360" w:lineRule="auto"/>
        <w:jc w:val="both"/>
        <w:rPr>
          <w:rFonts w:eastAsia="Times New Roman" w:cstheme="minorHAnsi"/>
          <w:sz w:val="26"/>
          <w:szCs w:val="24"/>
          <w:lang w:eastAsia="es-ES"/>
        </w:rPr>
      </w:pPr>
    </w:p>
    <w:p w:rsidR="0077516F" w:rsidRDefault="0077516F" w:rsidP="009E6DBF">
      <w:pPr>
        <w:spacing w:line="360" w:lineRule="auto"/>
        <w:ind w:firstLine="360"/>
        <w:jc w:val="both"/>
        <w:rPr>
          <w:rFonts w:eastAsia="Times New Roman" w:cstheme="minorHAnsi"/>
          <w:sz w:val="26"/>
          <w:szCs w:val="24"/>
          <w:lang w:eastAsia="es-ES"/>
        </w:rPr>
      </w:pPr>
      <w:r>
        <w:rPr>
          <w:rFonts w:eastAsia="Times New Roman" w:cstheme="minorHAnsi"/>
          <w:sz w:val="26"/>
          <w:szCs w:val="24"/>
          <w:lang w:eastAsia="es-ES"/>
        </w:rPr>
        <w:t>II.II OBJETIVOS ESPECÍFICOS</w:t>
      </w:r>
    </w:p>
    <w:p w:rsidR="001110C1" w:rsidRPr="0077516F" w:rsidRDefault="001110C1" w:rsidP="009E6DBF">
      <w:pPr>
        <w:spacing w:line="360" w:lineRule="auto"/>
        <w:ind w:firstLine="360"/>
        <w:jc w:val="both"/>
        <w:rPr>
          <w:rFonts w:eastAsia="Times New Roman" w:cstheme="minorHAnsi"/>
          <w:sz w:val="26"/>
          <w:szCs w:val="24"/>
          <w:lang w:eastAsia="es-ES"/>
        </w:rPr>
      </w:pPr>
    </w:p>
    <w:p w:rsidR="000C6952" w:rsidRDefault="000C6952" w:rsidP="009E6DBF">
      <w:pPr>
        <w:pStyle w:val="Prrafodelista"/>
        <w:numPr>
          <w:ilvl w:val="0"/>
          <w:numId w:val="4"/>
        </w:numPr>
        <w:spacing w:line="360" w:lineRule="auto"/>
        <w:jc w:val="both"/>
        <w:rPr>
          <w:rFonts w:eastAsia="Times New Roman" w:cstheme="minorHAnsi"/>
          <w:sz w:val="26"/>
          <w:szCs w:val="24"/>
          <w:lang w:eastAsia="es-ES"/>
        </w:rPr>
      </w:pPr>
      <w:r>
        <w:rPr>
          <w:rFonts w:eastAsia="Times New Roman" w:cstheme="minorHAnsi"/>
          <w:sz w:val="26"/>
          <w:szCs w:val="24"/>
          <w:lang w:eastAsia="es-ES"/>
        </w:rPr>
        <w:t>Describir las características del comercio marítimo internacional en el 2017.</w:t>
      </w:r>
    </w:p>
    <w:p w:rsidR="001E6A55" w:rsidRDefault="001E6A55" w:rsidP="009E6DBF">
      <w:pPr>
        <w:pStyle w:val="Prrafodelista"/>
        <w:numPr>
          <w:ilvl w:val="0"/>
          <w:numId w:val="4"/>
        </w:numPr>
        <w:spacing w:line="360" w:lineRule="auto"/>
        <w:jc w:val="both"/>
        <w:rPr>
          <w:rFonts w:eastAsia="Times New Roman" w:cstheme="minorHAnsi"/>
          <w:sz w:val="26"/>
          <w:szCs w:val="24"/>
          <w:lang w:eastAsia="es-ES"/>
        </w:rPr>
      </w:pPr>
      <w:r>
        <w:rPr>
          <w:rFonts w:eastAsia="Times New Roman" w:cstheme="minorHAnsi"/>
          <w:sz w:val="26"/>
          <w:szCs w:val="24"/>
          <w:lang w:eastAsia="es-ES"/>
        </w:rPr>
        <w:t>P</w:t>
      </w:r>
      <w:r w:rsidRPr="001E6A55">
        <w:rPr>
          <w:rFonts w:eastAsia="Times New Roman" w:cstheme="minorHAnsi"/>
          <w:sz w:val="26"/>
          <w:szCs w:val="24"/>
          <w:lang w:eastAsia="es-ES"/>
        </w:rPr>
        <w:t xml:space="preserve">roveer de un mejor entendimiento del fenómeno de los e-commerce. </w:t>
      </w:r>
    </w:p>
    <w:p w:rsidR="000C6952" w:rsidRDefault="000C6952" w:rsidP="009E6DBF">
      <w:pPr>
        <w:pStyle w:val="Prrafodelista"/>
        <w:numPr>
          <w:ilvl w:val="0"/>
          <w:numId w:val="4"/>
        </w:numPr>
        <w:spacing w:line="360" w:lineRule="auto"/>
        <w:jc w:val="both"/>
        <w:rPr>
          <w:rFonts w:eastAsia="Times New Roman" w:cstheme="minorHAnsi"/>
          <w:sz w:val="26"/>
          <w:szCs w:val="24"/>
          <w:lang w:eastAsia="es-ES"/>
        </w:rPr>
      </w:pPr>
      <w:r>
        <w:rPr>
          <w:rFonts w:eastAsia="Times New Roman" w:cstheme="minorHAnsi"/>
          <w:sz w:val="26"/>
          <w:szCs w:val="24"/>
          <w:lang w:eastAsia="es-ES"/>
        </w:rPr>
        <w:t>Demostrar las implicaciones que tiene el e-commerce en el transporte marítimo internacional</w:t>
      </w:r>
    </w:p>
    <w:p w:rsidR="000C6952" w:rsidRDefault="001110C1" w:rsidP="009E6DBF">
      <w:pPr>
        <w:pStyle w:val="Prrafodelista"/>
        <w:numPr>
          <w:ilvl w:val="0"/>
          <w:numId w:val="4"/>
        </w:numPr>
        <w:spacing w:line="360" w:lineRule="auto"/>
        <w:jc w:val="both"/>
        <w:rPr>
          <w:rFonts w:eastAsia="Times New Roman" w:cstheme="minorHAnsi"/>
          <w:sz w:val="26"/>
          <w:szCs w:val="24"/>
          <w:lang w:eastAsia="es-ES"/>
        </w:rPr>
      </w:pPr>
      <w:r>
        <w:rPr>
          <w:rFonts w:eastAsia="Times New Roman" w:cstheme="minorHAnsi"/>
          <w:sz w:val="26"/>
          <w:szCs w:val="24"/>
          <w:lang w:eastAsia="es-ES"/>
        </w:rPr>
        <w:t xml:space="preserve">Abordar los retos que implica la adaptación de la industria marítima a las exigencias del nuevo sistema de comercio electrónico. </w:t>
      </w:r>
    </w:p>
    <w:p w:rsidR="001110C1" w:rsidRDefault="001110C1" w:rsidP="006A2744">
      <w:pPr>
        <w:pStyle w:val="Prrafodelista"/>
        <w:jc w:val="both"/>
        <w:rPr>
          <w:rFonts w:eastAsia="Times New Roman" w:cstheme="minorHAnsi"/>
          <w:sz w:val="26"/>
          <w:szCs w:val="24"/>
          <w:lang w:eastAsia="es-ES"/>
        </w:rPr>
      </w:pPr>
    </w:p>
    <w:p w:rsidR="00FB5D84" w:rsidRDefault="00FB5D84"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647A1C" w:rsidRDefault="00647A1C" w:rsidP="00FB5D84">
      <w:pPr>
        <w:jc w:val="both"/>
        <w:rPr>
          <w:rFonts w:eastAsia="Times New Roman" w:cstheme="minorHAnsi"/>
          <w:sz w:val="26"/>
          <w:szCs w:val="24"/>
          <w:lang w:eastAsia="es-ES"/>
        </w:rPr>
      </w:pPr>
    </w:p>
    <w:p w:rsidR="00FB5D84" w:rsidRPr="001110C1" w:rsidRDefault="00456F95" w:rsidP="00671AE5">
      <w:pPr>
        <w:pStyle w:val="Prrafodelista"/>
        <w:numPr>
          <w:ilvl w:val="0"/>
          <w:numId w:val="8"/>
        </w:numPr>
        <w:pBdr>
          <w:bottom w:val="single" w:sz="4" w:space="1" w:color="auto"/>
        </w:pBdr>
        <w:rPr>
          <w:sz w:val="32"/>
        </w:rPr>
      </w:pPr>
      <w:r w:rsidRPr="001110C1">
        <w:rPr>
          <w:sz w:val="32"/>
        </w:rPr>
        <w:lastRenderedPageBreak/>
        <w:t>INDICE P</w:t>
      </w:r>
      <w:r w:rsidR="001110C1">
        <w:rPr>
          <w:sz w:val="32"/>
        </w:rPr>
        <w:t>ROVISIONAL</w:t>
      </w:r>
    </w:p>
    <w:p w:rsidR="001110C1" w:rsidRPr="001110C1" w:rsidRDefault="001110C1" w:rsidP="001110C1">
      <w:pPr>
        <w:jc w:val="both"/>
        <w:rPr>
          <w:rFonts w:eastAsia="Times New Roman" w:cstheme="minorHAnsi"/>
          <w:sz w:val="26"/>
          <w:szCs w:val="24"/>
          <w:lang w:eastAsia="es-ES"/>
        </w:rPr>
      </w:pPr>
    </w:p>
    <w:p w:rsidR="001110C1" w:rsidRDefault="001110C1" w:rsidP="001110C1">
      <w:pPr>
        <w:pStyle w:val="Prrafodelista"/>
        <w:ind w:left="1080"/>
        <w:jc w:val="both"/>
        <w:rPr>
          <w:rFonts w:eastAsia="Times New Roman" w:cstheme="minorHAnsi"/>
          <w:sz w:val="26"/>
          <w:szCs w:val="24"/>
          <w:lang w:eastAsia="es-ES"/>
        </w:rPr>
      </w:pPr>
    </w:p>
    <w:p w:rsidR="00FB5D84" w:rsidRDefault="00FB5D84" w:rsidP="00342368">
      <w:pPr>
        <w:pStyle w:val="Prrafodelista"/>
        <w:numPr>
          <w:ilvl w:val="0"/>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INTRODUCCIÓN</w:t>
      </w:r>
    </w:p>
    <w:p w:rsidR="00DD704A" w:rsidRPr="00DD704A" w:rsidRDefault="00401C71" w:rsidP="00342368">
      <w:pPr>
        <w:pStyle w:val="Prrafodelista"/>
        <w:numPr>
          <w:ilvl w:val="0"/>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CAPÍTULO 1: MARCO TEÓRICO.</w:t>
      </w:r>
    </w:p>
    <w:p w:rsidR="00401C71" w:rsidRDefault="00401C71" w:rsidP="00342368">
      <w:pPr>
        <w:pStyle w:val="Prrafodelista"/>
        <w:numPr>
          <w:ilvl w:val="1"/>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Entorno económico internacional</w:t>
      </w:r>
    </w:p>
    <w:p w:rsidR="009E6DBF" w:rsidRDefault="009E6DBF" w:rsidP="00342368">
      <w:pPr>
        <w:pStyle w:val="Prrafodelista"/>
        <w:numPr>
          <w:ilvl w:val="1"/>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Correlación entre el comercio internacional y el PIB Mundial</w:t>
      </w:r>
    </w:p>
    <w:p w:rsidR="00401C71" w:rsidRDefault="009E6DBF" w:rsidP="00342368">
      <w:pPr>
        <w:pStyle w:val="Prrafodelista"/>
        <w:numPr>
          <w:ilvl w:val="1"/>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S</w:t>
      </w:r>
      <w:r w:rsidR="00401C71">
        <w:rPr>
          <w:rFonts w:eastAsia="Times New Roman" w:cstheme="minorHAnsi"/>
          <w:sz w:val="26"/>
          <w:szCs w:val="24"/>
          <w:lang w:eastAsia="es-ES"/>
        </w:rPr>
        <w:t>ector marítimo</w:t>
      </w:r>
      <w:r>
        <w:rPr>
          <w:rFonts w:eastAsia="Times New Roman" w:cstheme="minorHAnsi"/>
          <w:sz w:val="26"/>
          <w:szCs w:val="24"/>
          <w:lang w:eastAsia="es-ES"/>
        </w:rPr>
        <w:t xml:space="preserve"> y comercio internacional</w:t>
      </w:r>
    </w:p>
    <w:p w:rsidR="00DD704A" w:rsidRDefault="00DD704A"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Características del sector marítimo internacional</w:t>
      </w:r>
      <w:r w:rsidR="00A343AE">
        <w:rPr>
          <w:rFonts w:eastAsia="Times New Roman" w:cstheme="minorHAnsi"/>
          <w:sz w:val="26"/>
          <w:szCs w:val="24"/>
          <w:lang w:eastAsia="es-ES"/>
        </w:rPr>
        <w:t xml:space="preserve"> 2017</w:t>
      </w:r>
    </w:p>
    <w:p w:rsidR="005C4E00" w:rsidRDefault="005C4E00"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Estructura de la flota mundial</w:t>
      </w:r>
    </w:p>
    <w:p w:rsidR="00A343AE" w:rsidRPr="00A343AE" w:rsidRDefault="00A343AE"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Demanda de consumo y comercio internacional</w:t>
      </w:r>
    </w:p>
    <w:p w:rsidR="00A343AE" w:rsidRDefault="00A343AE" w:rsidP="00342368">
      <w:pPr>
        <w:pStyle w:val="Prrafodelista"/>
        <w:numPr>
          <w:ilvl w:val="1"/>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Sector e-commerce internacional</w:t>
      </w:r>
    </w:p>
    <w:p w:rsidR="00A343AE" w:rsidRDefault="00A343AE"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Estructura actual del comercio electrónico</w:t>
      </w:r>
    </w:p>
    <w:p w:rsidR="00DD704A" w:rsidRDefault="00DD704A"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Indicadores del e-commerce internacional</w:t>
      </w:r>
    </w:p>
    <w:p w:rsidR="00A343AE" w:rsidRDefault="00A343AE"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Principales operadores del comercio electrónico internacional.</w:t>
      </w:r>
    </w:p>
    <w:p w:rsidR="00A343AE" w:rsidRDefault="00A343AE"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Principales tendencias y proyecciones en el mercado del comercio electrónico</w:t>
      </w:r>
      <w:r w:rsidR="009E6DBF">
        <w:rPr>
          <w:rFonts w:eastAsia="Times New Roman" w:cstheme="minorHAnsi"/>
          <w:sz w:val="26"/>
          <w:szCs w:val="24"/>
          <w:lang w:eastAsia="es-ES"/>
        </w:rPr>
        <w:t>.</w:t>
      </w:r>
    </w:p>
    <w:p w:rsidR="009E6DBF" w:rsidRDefault="009E6DBF" w:rsidP="00342368">
      <w:pPr>
        <w:pStyle w:val="Prrafodelista"/>
        <w:numPr>
          <w:ilvl w:val="2"/>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 xml:space="preserve">Sistemas de información y comunicación requeridos por el comercio electrónico. </w:t>
      </w:r>
    </w:p>
    <w:p w:rsidR="005C4E00" w:rsidRDefault="005C4E00" w:rsidP="00342368">
      <w:pPr>
        <w:pStyle w:val="Prrafodelista"/>
        <w:numPr>
          <w:ilvl w:val="0"/>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MARCO METODOLÓGICO</w:t>
      </w:r>
    </w:p>
    <w:p w:rsidR="005C4E00" w:rsidRDefault="005C4E00" w:rsidP="00342368">
      <w:pPr>
        <w:pStyle w:val="Prrafodelista"/>
        <w:numPr>
          <w:ilvl w:val="0"/>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MARCO LEGAL</w:t>
      </w:r>
    </w:p>
    <w:p w:rsidR="005C4E00" w:rsidRDefault="005C4E00" w:rsidP="00342368">
      <w:pPr>
        <w:pStyle w:val="Prrafodelista"/>
        <w:numPr>
          <w:ilvl w:val="1"/>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lastRenderedPageBreak/>
        <w:t>Problemática en las mejoras tecnológicas y oportunidades en el sector marítimo global.</w:t>
      </w:r>
    </w:p>
    <w:p w:rsidR="005C4E00" w:rsidRPr="005C4E00" w:rsidRDefault="005C4E00" w:rsidP="00342368">
      <w:pPr>
        <w:pStyle w:val="Prrafodelista"/>
        <w:numPr>
          <w:ilvl w:val="1"/>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Desarrollo de regulaciones relativas al comercio electrónico.</w:t>
      </w:r>
    </w:p>
    <w:p w:rsidR="001E6A55" w:rsidRPr="00DD704A" w:rsidRDefault="00DD704A" w:rsidP="00342368">
      <w:pPr>
        <w:pStyle w:val="Prrafodelista"/>
        <w:numPr>
          <w:ilvl w:val="0"/>
          <w:numId w:val="5"/>
        </w:numPr>
        <w:spacing w:line="480" w:lineRule="auto"/>
        <w:jc w:val="both"/>
        <w:rPr>
          <w:rFonts w:eastAsia="Times New Roman" w:cstheme="minorHAnsi"/>
          <w:sz w:val="26"/>
          <w:szCs w:val="24"/>
          <w:lang w:eastAsia="es-ES"/>
        </w:rPr>
      </w:pPr>
      <w:r>
        <w:rPr>
          <w:rFonts w:eastAsia="Times New Roman" w:cstheme="minorHAnsi"/>
          <w:sz w:val="26"/>
          <w:szCs w:val="24"/>
          <w:lang w:eastAsia="es-ES"/>
        </w:rPr>
        <w:t>C</w:t>
      </w:r>
      <w:r w:rsidR="00AF4FE7">
        <w:rPr>
          <w:rFonts w:eastAsia="Times New Roman" w:cstheme="minorHAnsi"/>
          <w:sz w:val="26"/>
          <w:szCs w:val="24"/>
          <w:lang w:eastAsia="es-ES"/>
        </w:rPr>
        <w:t>ONCLUSIONES</w:t>
      </w:r>
    </w:p>
    <w:p w:rsidR="001E6A55" w:rsidRPr="00DD704A" w:rsidRDefault="001E6A55" w:rsidP="00342368">
      <w:pPr>
        <w:pStyle w:val="Prrafodelista"/>
        <w:numPr>
          <w:ilvl w:val="0"/>
          <w:numId w:val="5"/>
        </w:numPr>
        <w:spacing w:line="480" w:lineRule="auto"/>
        <w:jc w:val="both"/>
        <w:rPr>
          <w:rFonts w:eastAsia="Times New Roman" w:cstheme="minorHAnsi"/>
          <w:sz w:val="26"/>
          <w:szCs w:val="24"/>
          <w:lang w:eastAsia="es-ES"/>
        </w:rPr>
      </w:pPr>
      <w:r w:rsidRPr="00DD704A">
        <w:rPr>
          <w:rFonts w:eastAsia="Times New Roman" w:cstheme="minorHAnsi"/>
          <w:sz w:val="26"/>
          <w:szCs w:val="24"/>
          <w:lang w:eastAsia="es-ES"/>
        </w:rPr>
        <w:t>R</w:t>
      </w:r>
      <w:r w:rsidR="00AF4FE7">
        <w:rPr>
          <w:rFonts w:eastAsia="Times New Roman" w:cstheme="minorHAnsi"/>
          <w:sz w:val="26"/>
          <w:szCs w:val="24"/>
          <w:lang w:eastAsia="es-ES"/>
        </w:rPr>
        <w:t>EFERENCIAS</w:t>
      </w:r>
    </w:p>
    <w:p w:rsidR="001E6A55" w:rsidRPr="001E6A55" w:rsidRDefault="001E6A55" w:rsidP="00342368">
      <w:pPr>
        <w:spacing w:line="480" w:lineRule="auto"/>
        <w:ind w:left="1980"/>
        <w:jc w:val="both"/>
        <w:rPr>
          <w:rFonts w:eastAsia="Times New Roman" w:cstheme="minorHAnsi"/>
          <w:sz w:val="26"/>
          <w:szCs w:val="24"/>
          <w:lang w:eastAsia="es-ES"/>
        </w:rPr>
      </w:pPr>
    </w:p>
    <w:p w:rsidR="003F73D6" w:rsidRDefault="003F73D6"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342368" w:rsidRDefault="00342368" w:rsidP="00342368">
      <w:pPr>
        <w:spacing w:line="480" w:lineRule="auto"/>
        <w:jc w:val="both"/>
        <w:rPr>
          <w:rFonts w:eastAsia="Times New Roman" w:cstheme="minorHAnsi"/>
          <w:sz w:val="26"/>
          <w:szCs w:val="24"/>
          <w:lang w:eastAsia="es-ES"/>
        </w:rPr>
      </w:pPr>
    </w:p>
    <w:p w:rsidR="00647A1C" w:rsidRDefault="00647A1C" w:rsidP="000621CE">
      <w:pPr>
        <w:jc w:val="both"/>
        <w:rPr>
          <w:rFonts w:eastAsia="Times New Roman" w:cstheme="minorHAnsi"/>
          <w:sz w:val="26"/>
          <w:szCs w:val="24"/>
          <w:lang w:eastAsia="es-ES"/>
        </w:rPr>
      </w:pPr>
    </w:p>
    <w:p w:rsidR="00647A1C" w:rsidRDefault="00647A1C" w:rsidP="000621CE">
      <w:pPr>
        <w:jc w:val="both"/>
        <w:rPr>
          <w:rFonts w:eastAsia="Times New Roman" w:cstheme="minorHAnsi"/>
          <w:sz w:val="26"/>
          <w:szCs w:val="24"/>
          <w:lang w:eastAsia="es-ES"/>
        </w:rPr>
      </w:pPr>
    </w:p>
    <w:p w:rsidR="0077516F" w:rsidRPr="00671AE5" w:rsidRDefault="00456F95" w:rsidP="00671AE5">
      <w:pPr>
        <w:pStyle w:val="Prrafodelista"/>
        <w:numPr>
          <w:ilvl w:val="0"/>
          <w:numId w:val="8"/>
        </w:numPr>
        <w:pBdr>
          <w:bottom w:val="single" w:sz="4" w:space="1" w:color="auto"/>
        </w:pBdr>
        <w:spacing w:line="360" w:lineRule="auto"/>
        <w:jc w:val="both"/>
        <w:rPr>
          <w:rFonts w:eastAsia="Times New Roman" w:cstheme="minorHAnsi"/>
          <w:sz w:val="26"/>
          <w:szCs w:val="24"/>
          <w:lang w:eastAsia="es-ES"/>
        </w:rPr>
      </w:pPr>
      <w:r w:rsidRPr="00671AE5">
        <w:rPr>
          <w:sz w:val="32"/>
        </w:rPr>
        <w:lastRenderedPageBreak/>
        <w:t>METODOLOGÍA</w:t>
      </w:r>
    </w:p>
    <w:p w:rsidR="00DD704A" w:rsidRDefault="00DD704A" w:rsidP="0077516F">
      <w:pPr>
        <w:spacing w:line="360" w:lineRule="auto"/>
        <w:ind w:firstLine="360"/>
        <w:jc w:val="both"/>
        <w:rPr>
          <w:rFonts w:eastAsia="Times New Roman" w:cstheme="minorHAnsi"/>
          <w:sz w:val="26"/>
          <w:szCs w:val="24"/>
          <w:lang w:eastAsia="es-ES"/>
        </w:rPr>
      </w:pPr>
    </w:p>
    <w:p w:rsidR="00F226EE" w:rsidRDefault="00F226EE" w:rsidP="0029469B">
      <w:pPr>
        <w:spacing w:line="360" w:lineRule="auto"/>
        <w:ind w:firstLine="360"/>
        <w:jc w:val="both"/>
        <w:rPr>
          <w:rFonts w:eastAsia="Times New Roman" w:cstheme="minorHAnsi"/>
          <w:sz w:val="26"/>
          <w:szCs w:val="24"/>
          <w:lang w:eastAsia="es-ES"/>
        </w:rPr>
      </w:pPr>
      <w:r>
        <w:rPr>
          <w:rFonts w:eastAsia="Times New Roman" w:cstheme="minorHAnsi"/>
          <w:sz w:val="26"/>
          <w:szCs w:val="24"/>
          <w:lang w:eastAsia="es-ES"/>
        </w:rPr>
        <w:t xml:space="preserve">El presente análisis se basa en una investigación inductiva, mediante la revisión de datos estadísticos, opiniones de autores, referencias electrónicas, de manera que se pueda obtener un trabajo monográfico, con reseñas propias. </w:t>
      </w:r>
      <w:r w:rsidR="00704024">
        <w:rPr>
          <w:rFonts w:eastAsia="Times New Roman" w:cstheme="minorHAnsi"/>
          <w:sz w:val="26"/>
          <w:szCs w:val="24"/>
          <w:lang w:eastAsia="es-ES"/>
        </w:rPr>
        <w:t>Este tipo de investigación</w:t>
      </w:r>
      <w:r w:rsidR="00C30955">
        <w:rPr>
          <w:rFonts w:eastAsia="Times New Roman" w:cstheme="minorHAnsi"/>
          <w:sz w:val="26"/>
          <w:szCs w:val="24"/>
          <w:lang w:eastAsia="es-ES"/>
        </w:rPr>
        <w:t xml:space="preserve"> ayudará a profundizar el conocimiento en cuanto a la evolución del comercio electrónico mundial y sus implicaciones directas en el sector marítimo internacional. </w:t>
      </w:r>
    </w:p>
    <w:p w:rsidR="000C6952" w:rsidRDefault="00342368" w:rsidP="0029469B">
      <w:pPr>
        <w:spacing w:line="360" w:lineRule="auto"/>
        <w:ind w:firstLine="360"/>
        <w:jc w:val="both"/>
        <w:rPr>
          <w:rFonts w:eastAsia="Times New Roman" w:cstheme="minorHAnsi"/>
          <w:sz w:val="26"/>
          <w:szCs w:val="24"/>
          <w:lang w:eastAsia="es-ES"/>
        </w:rPr>
      </w:pPr>
      <w:r>
        <w:rPr>
          <w:rFonts w:eastAsia="Times New Roman" w:cstheme="minorHAnsi"/>
          <w:sz w:val="26"/>
          <w:szCs w:val="24"/>
          <w:lang w:eastAsia="es-ES"/>
        </w:rPr>
        <w:t>El método inductivo requerirá de una lectura comprensiva, revisión y recolección exhaustiva de datos cualitativos, para obtener contexto claro del que se pueda partir en la investigación. Primero se deberá tener un acercamiento te</w:t>
      </w:r>
      <w:r w:rsidR="0029469B">
        <w:rPr>
          <w:rFonts w:eastAsia="Times New Roman" w:cstheme="minorHAnsi"/>
          <w:sz w:val="26"/>
          <w:szCs w:val="24"/>
          <w:lang w:eastAsia="es-ES"/>
        </w:rPr>
        <w:t xml:space="preserve">órico del tema planteado, examinando como se han venido desarrollando los hechos  para poder vaticinar las futuras tendencias. </w:t>
      </w:r>
    </w:p>
    <w:p w:rsidR="0029469B" w:rsidRPr="00F226EE" w:rsidRDefault="0029469B" w:rsidP="0029469B">
      <w:pPr>
        <w:spacing w:line="360" w:lineRule="auto"/>
        <w:ind w:firstLine="360"/>
        <w:jc w:val="both"/>
        <w:rPr>
          <w:rFonts w:eastAsia="Times New Roman" w:cstheme="minorHAnsi"/>
          <w:sz w:val="26"/>
          <w:szCs w:val="24"/>
          <w:lang w:eastAsia="es-ES"/>
        </w:rPr>
      </w:pPr>
      <w:r>
        <w:rPr>
          <w:rFonts w:eastAsia="Times New Roman" w:cstheme="minorHAnsi"/>
          <w:sz w:val="26"/>
          <w:szCs w:val="24"/>
          <w:lang w:eastAsia="es-ES"/>
        </w:rPr>
        <w:t xml:space="preserve">La problemática a la que se enfrenta esta investigación es que existe poca documentación referente al tema del papel clave que tiene el comercio electrónico en el transporte marítimo internacional, dado a que es un tema que aún está en constante desarrollo y la medición exacta de la actuación del fenómenos de los e-commerce en la industria marítima mundial es escasa. En síntesis, la falta de información confiable acerca del tema puede presentarse como un posible reto durante la investigación. </w:t>
      </w:r>
    </w:p>
    <w:p w:rsidR="00316F69" w:rsidRDefault="00316F69" w:rsidP="00647A1C">
      <w:pPr>
        <w:spacing w:line="360" w:lineRule="auto"/>
        <w:jc w:val="both"/>
        <w:rPr>
          <w:rFonts w:eastAsia="Times New Roman" w:cstheme="minorHAnsi"/>
          <w:sz w:val="26"/>
          <w:szCs w:val="24"/>
          <w:lang w:eastAsia="es-ES"/>
        </w:rPr>
      </w:pPr>
    </w:p>
    <w:p w:rsidR="00316F69" w:rsidRDefault="00316F69" w:rsidP="00316F69">
      <w:pPr>
        <w:jc w:val="both"/>
        <w:rPr>
          <w:rFonts w:eastAsia="Times New Roman" w:cstheme="minorHAnsi"/>
          <w:sz w:val="26"/>
          <w:szCs w:val="24"/>
          <w:lang w:eastAsia="es-ES"/>
        </w:rPr>
      </w:pPr>
    </w:p>
    <w:p w:rsidR="00316F69" w:rsidRDefault="00316F69" w:rsidP="00316F69">
      <w:pPr>
        <w:jc w:val="both"/>
        <w:rPr>
          <w:rFonts w:eastAsia="Times New Roman" w:cstheme="minorHAnsi"/>
          <w:sz w:val="26"/>
          <w:szCs w:val="24"/>
          <w:lang w:eastAsia="es-ES"/>
        </w:rPr>
      </w:pPr>
    </w:p>
    <w:p w:rsidR="00316F69" w:rsidRDefault="00316F69" w:rsidP="00316F69">
      <w:pPr>
        <w:jc w:val="both"/>
        <w:rPr>
          <w:rFonts w:eastAsia="Times New Roman" w:cstheme="minorHAnsi"/>
          <w:sz w:val="26"/>
          <w:szCs w:val="24"/>
          <w:lang w:eastAsia="es-ES"/>
        </w:rPr>
      </w:pPr>
    </w:p>
    <w:p w:rsidR="00647A1C" w:rsidRDefault="00647A1C" w:rsidP="00316F69">
      <w:pPr>
        <w:jc w:val="both"/>
        <w:rPr>
          <w:rFonts w:eastAsia="Times New Roman" w:cstheme="minorHAnsi"/>
          <w:sz w:val="26"/>
          <w:szCs w:val="24"/>
          <w:lang w:eastAsia="es-ES"/>
        </w:rPr>
      </w:pPr>
    </w:p>
    <w:p w:rsidR="00647A1C" w:rsidRDefault="00647A1C">
      <w:pPr>
        <w:rPr>
          <w:rFonts w:eastAsia="Times New Roman" w:cstheme="minorHAnsi"/>
          <w:sz w:val="26"/>
          <w:szCs w:val="24"/>
          <w:lang w:eastAsia="es-ES"/>
        </w:rPr>
      </w:pPr>
      <w:r>
        <w:rPr>
          <w:rFonts w:eastAsia="Times New Roman" w:cstheme="minorHAnsi"/>
          <w:sz w:val="26"/>
          <w:szCs w:val="24"/>
          <w:lang w:eastAsia="es-ES"/>
        </w:rPr>
        <w:br w:type="page"/>
      </w:r>
    </w:p>
    <w:p w:rsidR="00456F95" w:rsidRPr="001C55D3" w:rsidRDefault="00456F95" w:rsidP="00671AE5">
      <w:pPr>
        <w:pStyle w:val="Prrafodelista"/>
        <w:numPr>
          <w:ilvl w:val="0"/>
          <w:numId w:val="8"/>
        </w:numPr>
        <w:pBdr>
          <w:bottom w:val="single" w:sz="4" w:space="1" w:color="auto"/>
        </w:pBdr>
        <w:rPr>
          <w:rFonts w:eastAsia="Times New Roman" w:cstheme="minorHAnsi"/>
          <w:sz w:val="26"/>
          <w:szCs w:val="24"/>
          <w:lang w:eastAsia="es-ES"/>
        </w:rPr>
      </w:pPr>
      <w:r w:rsidRPr="00647A1C">
        <w:rPr>
          <w:sz w:val="32"/>
        </w:rPr>
        <w:lastRenderedPageBreak/>
        <w:t>CRONOGRAMA DE TAREAS A REALIZAR</w:t>
      </w:r>
    </w:p>
    <w:p w:rsidR="00456F95" w:rsidRDefault="00456F95" w:rsidP="007771D9">
      <w:pPr>
        <w:jc w:val="both"/>
        <w:rPr>
          <w:rFonts w:eastAsia="Times New Roman" w:cstheme="minorHAnsi"/>
          <w:sz w:val="26"/>
          <w:szCs w:val="24"/>
          <w:lang w:eastAsia="es-ES"/>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5"/>
        <w:gridCol w:w="502"/>
        <w:gridCol w:w="398"/>
        <w:gridCol w:w="510"/>
        <w:gridCol w:w="454"/>
        <w:gridCol w:w="454"/>
        <w:gridCol w:w="454"/>
        <w:gridCol w:w="454"/>
        <w:gridCol w:w="455"/>
        <w:gridCol w:w="454"/>
        <w:gridCol w:w="454"/>
        <w:gridCol w:w="454"/>
        <w:gridCol w:w="454"/>
        <w:gridCol w:w="454"/>
        <w:gridCol w:w="454"/>
        <w:gridCol w:w="455"/>
      </w:tblGrid>
      <w:tr w:rsidR="00A444B0" w:rsidRPr="00FB5D84" w:rsidTr="00A444B0">
        <w:trPr>
          <w:trHeight w:val="503"/>
        </w:trPr>
        <w:tc>
          <w:tcPr>
            <w:tcW w:w="2345" w:type="dxa"/>
            <w:tcBorders>
              <w:bottom w:val="single" w:sz="4" w:space="0" w:color="auto"/>
            </w:tcBorders>
            <w:shd w:val="clear" w:color="auto" w:fill="44546A" w:themeFill="text2"/>
            <w:vAlign w:val="center"/>
          </w:tcPr>
          <w:p w:rsidR="00FB5D84" w:rsidRPr="00FB5D84" w:rsidRDefault="00FB5D84" w:rsidP="00FB5D84">
            <w:pPr>
              <w:keepNext/>
              <w:spacing w:after="0" w:line="240" w:lineRule="auto"/>
              <w:jc w:val="center"/>
              <w:outlineLvl w:val="3"/>
              <w:rPr>
                <w:rFonts w:ascii="Arial" w:eastAsia="Times New Roman" w:hAnsi="Arial" w:cs="Arial"/>
                <w:b/>
                <w:color w:val="FFFFFF"/>
                <w:sz w:val="18"/>
                <w:szCs w:val="14"/>
                <w:lang w:eastAsia="es-ES"/>
              </w:rPr>
            </w:pPr>
            <w:r w:rsidRPr="00FB5D84">
              <w:rPr>
                <w:rFonts w:ascii="Arial" w:eastAsia="Times New Roman" w:hAnsi="Arial" w:cs="Arial"/>
                <w:b/>
                <w:color w:val="FFFFFF"/>
                <w:sz w:val="18"/>
                <w:szCs w:val="14"/>
                <w:lang w:eastAsia="es-ES"/>
              </w:rPr>
              <w:t>Actividad/Meses</w:t>
            </w:r>
          </w:p>
        </w:tc>
        <w:tc>
          <w:tcPr>
            <w:tcW w:w="502"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Oct</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30</w:t>
            </w:r>
          </w:p>
        </w:tc>
        <w:tc>
          <w:tcPr>
            <w:tcW w:w="398"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 xml:space="preserve">Nov </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sidRPr="00FB5D84">
              <w:rPr>
                <w:rFonts w:ascii="Arial" w:eastAsia="Times New Roman" w:hAnsi="Arial" w:cs="Arial"/>
                <w:b/>
                <w:color w:val="FFFFFF"/>
                <w:sz w:val="16"/>
                <w:szCs w:val="12"/>
                <w:lang w:eastAsia="es-ES"/>
              </w:rPr>
              <w:t>30</w:t>
            </w:r>
          </w:p>
        </w:tc>
        <w:tc>
          <w:tcPr>
            <w:tcW w:w="510"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Dic</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31</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Ene</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31</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Feb</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28</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Mar</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30</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Abr</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30</w:t>
            </w:r>
          </w:p>
        </w:tc>
        <w:tc>
          <w:tcPr>
            <w:tcW w:w="455"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May</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31</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Jun</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30</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Jul</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31</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Ago</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31</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Sep</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30</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Oct</w:t>
            </w:r>
          </w:p>
          <w:p w:rsidR="00FB5D84" w:rsidRPr="00FB5D84" w:rsidRDefault="00A444B0"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31</w:t>
            </w:r>
          </w:p>
        </w:tc>
        <w:tc>
          <w:tcPr>
            <w:tcW w:w="454"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Nov</w:t>
            </w:r>
          </w:p>
          <w:p w:rsidR="00FB5D84" w:rsidRPr="00FB5D84" w:rsidRDefault="00A444B0" w:rsidP="00FB5D84">
            <w:pPr>
              <w:spacing w:after="0" w:line="240" w:lineRule="auto"/>
              <w:jc w:val="center"/>
              <w:rPr>
                <w:rFonts w:ascii="Arial" w:eastAsia="Times New Roman" w:hAnsi="Arial" w:cs="Arial"/>
                <w:b/>
                <w:color w:val="FFFFFF"/>
                <w:sz w:val="12"/>
                <w:szCs w:val="12"/>
                <w:lang w:eastAsia="es-ES"/>
              </w:rPr>
            </w:pPr>
            <w:r>
              <w:rPr>
                <w:rFonts w:ascii="Arial" w:eastAsia="Times New Roman" w:hAnsi="Arial" w:cs="Arial"/>
                <w:b/>
                <w:color w:val="FFFFFF"/>
                <w:sz w:val="16"/>
                <w:szCs w:val="12"/>
                <w:lang w:eastAsia="es-ES"/>
              </w:rPr>
              <w:t>30</w:t>
            </w:r>
          </w:p>
        </w:tc>
        <w:tc>
          <w:tcPr>
            <w:tcW w:w="455" w:type="dxa"/>
            <w:shd w:val="clear" w:color="auto" w:fill="44546A" w:themeFill="text2"/>
            <w:vAlign w:val="center"/>
          </w:tcPr>
          <w:p w:rsidR="00FB5D84" w:rsidRPr="00FB5D84" w:rsidRDefault="00FB5D84" w:rsidP="00FB5D84">
            <w:pPr>
              <w:spacing w:after="0" w:line="240" w:lineRule="auto"/>
              <w:jc w:val="center"/>
              <w:rPr>
                <w:rFonts w:ascii="Arial" w:eastAsia="Times New Roman" w:hAnsi="Arial" w:cs="Arial"/>
                <w:b/>
                <w:color w:val="FFFFFF"/>
                <w:sz w:val="16"/>
                <w:szCs w:val="12"/>
                <w:lang w:eastAsia="es-ES"/>
              </w:rPr>
            </w:pPr>
            <w:r w:rsidRPr="00FB5D84">
              <w:rPr>
                <w:rFonts w:ascii="Arial" w:eastAsia="Times New Roman" w:hAnsi="Arial" w:cs="Arial"/>
                <w:b/>
                <w:color w:val="FFFFFF"/>
                <w:sz w:val="16"/>
                <w:szCs w:val="12"/>
                <w:lang w:eastAsia="es-ES"/>
              </w:rPr>
              <w:t>Dic</w:t>
            </w:r>
          </w:p>
          <w:p w:rsidR="00FB5D84" w:rsidRPr="00FB5D84" w:rsidRDefault="00FB5D84" w:rsidP="00FB5D84">
            <w:pPr>
              <w:spacing w:after="0" w:line="240" w:lineRule="auto"/>
              <w:jc w:val="center"/>
              <w:rPr>
                <w:rFonts w:ascii="Arial" w:eastAsia="Times New Roman" w:hAnsi="Arial" w:cs="Arial"/>
                <w:b/>
                <w:color w:val="FFFFFF"/>
                <w:sz w:val="12"/>
                <w:szCs w:val="12"/>
                <w:lang w:eastAsia="es-ES"/>
              </w:rPr>
            </w:pPr>
            <w:r w:rsidRPr="00FB5D84">
              <w:rPr>
                <w:rFonts w:ascii="Arial" w:eastAsia="Times New Roman" w:hAnsi="Arial" w:cs="Arial"/>
                <w:b/>
                <w:color w:val="FFFFFF"/>
                <w:sz w:val="16"/>
                <w:szCs w:val="12"/>
                <w:lang w:eastAsia="es-ES"/>
              </w:rPr>
              <w:t>1</w:t>
            </w:r>
            <w:r w:rsidR="00A444B0">
              <w:rPr>
                <w:rFonts w:ascii="Arial" w:eastAsia="Times New Roman" w:hAnsi="Arial" w:cs="Arial"/>
                <w:b/>
                <w:color w:val="FFFFFF"/>
                <w:sz w:val="16"/>
                <w:szCs w:val="12"/>
                <w:lang w:eastAsia="es-ES"/>
              </w:rPr>
              <w:t>5</w:t>
            </w:r>
          </w:p>
        </w:tc>
      </w:tr>
      <w:tr w:rsidR="00FB5D84" w:rsidRPr="00FB5D84" w:rsidTr="006A2744">
        <w:trPr>
          <w:trHeight w:val="624"/>
        </w:trPr>
        <w:tc>
          <w:tcPr>
            <w:tcW w:w="2345" w:type="dxa"/>
            <w:shd w:val="clear" w:color="auto" w:fill="D9D9D9"/>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Recopilación de información</w:t>
            </w:r>
          </w:p>
        </w:tc>
        <w:tc>
          <w:tcPr>
            <w:tcW w:w="502" w:type="dxa"/>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keepNext/>
              <w:tabs>
                <w:tab w:val="left" w:pos="1230"/>
              </w:tabs>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Entrega de proyecto de tesis</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spacing w:after="0" w:line="240" w:lineRule="auto"/>
              <w:jc w:val="center"/>
              <w:rPr>
                <w:rFonts w:ascii="Arial" w:eastAsia="Times New Roman" w:hAnsi="Arial" w:cs="Arial"/>
                <w:b/>
                <w:sz w:val="16"/>
                <w:szCs w:val="14"/>
                <w:lang w:eastAsia="es-ES"/>
              </w:rPr>
            </w:pPr>
            <w:r w:rsidRPr="00FB5D84">
              <w:rPr>
                <w:rFonts w:ascii="Arial" w:eastAsia="Times New Roman" w:hAnsi="Arial" w:cs="Arial"/>
                <w:b/>
                <w:sz w:val="16"/>
                <w:szCs w:val="14"/>
                <w:lang w:eastAsia="es-ES"/>
              </w:rPr>
              <w:t>Corrección de proyecto de tesis</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spacing w:after="0" w:line="240" w:lineRule="auto"/>
              <w:jc w:val="center"/>
              <w:rPr>
                <w:rFonts w:ascii="Arial" w:eastAsia="Times New Roman" w:hAnsi="Arial" w:cs="Arial"/>
                <w:b/>
                <w:sz w:val="16"/>
                <w:szCs w:val="14"/>
                <w:lang w:eastAsia="es-ES"/>
              </w:rPr>
            </w:pPr>
            <w:r w:rsidRPr="00FB5D84">
              <w:rPr>
                <w:rFonts w:ascii="Arial" w:eastAsia="Times New Roman" w:hAnsi="Arial" w:cs="Arial"/>
                <w:b/>
                <w:sz w:val="16"/>
                <w:szCs w:val="14"/>
                <w:lang w:eastAsia="es-ES"/>
              </w:rPr>
              <w:t>Corrección y aprobación del proyecto de tesis. Asignación Tutor</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spacing w:after="0" w:line="240" w:lineRule="auto"/>
              <w:jc w:val="center"/>
              <w:rPr>
                <w:rFonts w:ascii="Arial" w:eastAsia="Times New Roman" w:hAnsi="Arial" w:cs="Arial"/>
                <w:b/>
                <w:sz w:val="16"/>
                <w:szCs w:val="14"/>
                <w:lang w:eastAsia="es-ES"/>
              </w:rPr>
            </w:pPr>
            <w:r w:rsidRPr="00FB5D84">
              <w:rPr>
                <w:rFonts w:ascii="Arial" w:eastAsia="Times New Roman" w:hAnsi="Arial" w:cs="Arial"/>
                <w:b/>
                <w:sz w:val="16"/>
                <w:szCs w:val="14"/>
                <w:lang w:eastAsia="es-ES"/>
              </w:rPr>
              <w:t>Búsqueda, organización y análisis de la información</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Elaboración 1er Borrador</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Presentación 1er Borrador</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Revisión Tutor</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595"/>
        </w:trPr>
        <w:tc>
          <w:tcPr>
            <w:tcW w:w="2345" w:type="dxa"/>
            <w:shd w:val="clear" w:color="auto" w:fill="D9D9D9"/>
            <w:vAlign w:val="center"/>
          </w:tcPr>
          <w:p w:rsidR="00FB5D84" w:rsidRPr="00FB5D84" w:rsidRDefault="00FB5D84" w:rsidP="00FB5D84">
            <w:pPr>
              <w:spacing w:after="0" w:line="240" w:lineRule="auto"/>
              <w:jc w:val="center"/>
              <w:rPr>
                <w:rFonts w:ascii="Arial" w:eastAsia="Times New Roman" w:hAnsi="Arial" w:cs="Arial"/>
                <w:b/>
                <w:sz w:val="16"/>
                <w:szCs w:val="14"/>
                <w:lang w:eastAsia="es-ES"/>
              </w:rPr>
            </w:pPr>
            <w:r w:rsidRPr="00FB5D84">
              <w:rPr>
                <w:rFonts w:ascii="Arial" w:eastAsia="Times New Roman" w:hAnsi="Arial" w:cs="Arial"/>
                <w:b/>
                <w:sz w:val="16"/>
                <w:szCs w:val="14"/>
                <w:lang w:eastAsia="es-ES"/>
              </w:rPr>
              <w:t>Corrección y Elaboración</w:t>
            </w:r>
          </w:p>
          <w:p w:rsidR="00FB5D84" w:rsidRPr="00FB5D84" w:rsidRDefault="00FB5D84" w:rsidP="00FB5D84">
            <w:pPr>
              <w:spacing w:after="0" w:line="240" w:lineRule="auto"/>
              <w:jc w:val="center"/>
              <w:rPr>
                <w:rFonts w:ascii="Arial" w:eastAsia="Times New Roman" w:hAnsi="Arial" w:cs="Arial"/>
                <w:b/>
                <w:sz w:val="14"/>
                <w:szCs w:val="14"/>
                <w:lang w:eastAsia="es-ES"/>
              </w:rPr>
            </w:pPr>
            <w:r w:rsidRPr="00FB5D84">
              <w:rPr>
                <w:rFonts w:ascii="Arial" w:eastAsia="Times New Roman" w:hAnsi="Arial" w:cs="Arial"/>
                <w:b/>
                <w:sz w:val="16"/>
                <w:szCs w:val="14"/>
                <w:lang w:eastAsia="es-ES"/>
              </w:rPr>
              <w:t>2º Borrador</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Presentación 2º Borrador</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Revisión Tutor</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r>
      <w:tr w:rsidR="00FB5D84" w:rsidRPr="00FB5D84" w:rsidTr="006A2744">
        <w:trPr>
          <w:trHeight w:val="624"/>
        </w:trPr>
        <w:tc>
          <w:tcPr>
            <w:tcW w:w="2345" w:type="dxa"/>
            <w:shd w:val="clear" w:color="auto" w:fill="D9D9D9"/>
            <w:vAlign w:val="center"/>
          </w:tcPr>
          <w:p w:rsidR="00FB5D84" w:rsidRPr="00FB5D84" w:rsidRDefault="00FB5D84" w:rsidP="00FB5D84">
            <w:pPr>
              <w:spacing w:after="0" w:line="240" w:lineRule="auto"/>
              <w:jc w:val="center"/>
              <w:rPr>
                <w:rFonts w:ascii="Arial" w:eastAsia="Times New Roman" w:hAnsi="Arial" w:cs="Arial"/>
                <w:b/>
                <w:sz w:val="16"/>
                <w:szCs w:val="14"/>
                <w:lang w:eastAsia="es-ES"/>
              </w:rPr>
            </w:pPr>
            <w:r w:rsidRPr="00FB5D84">
              <w:rPr>
                <w:rFonts w:ascii="Arial" w:eastAsia="Times New Roman" w:hAnsi="Arial" w:cs="Arial"/>
                <w:b/>
                <w:sz w:val="16"/>
                <w:szCs w:val="14"/>
                <w:lang w:eastAsia="es-ES"/>
              </w:rPr>
              <w:t>Corrección y Elaboración Final</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r>
      <w:tr w:rsidR="00FB5D84" w:rsidRPr="00FB5D84" w:rsidTr="006A2744">
        <w:trPr>
          <w:trHeight w:val="624"/>
        </w:trPr>
        <w:tc>
          <w:tcPr>
            <w:tcW w:w="2345" w:type="dxa"/>
            <w:shd w:val="clear" w:color="auto" w:fill="D9D9D9"/>
            <w:vAlign w:val="center"/>
          </w:tcPr>
          <w:p w:rsidR="00FB5D84" w:rsidRPr="00FB5D84" w:rsidRDefault="00FB5D84" w:rsidP="00FB5D84">
            <w:pPr>
              <w:keepNext/>
              <w:spacing w:after="0" w:line="240" w:lineRule="auto"/>
              <w:jc w:val="center"/>
              <w:outlineLvl w:val="4"/>
              <w:rPr>
                <w:rFonts w:ascii="Arial" w:eastAsia="Times New Roman" w:hAnsi="Arial" w:cs="Arial"/>
                <w:b/>
                <w:sz w:val="16"/>
                <w:szCs w:val="14"/>
                <w:lang w:eastAsia="es-ES"/>
              </w:rPr>
            </w:pPr>
            <w:r w:rsidRPr="00FB5D84">
              <w:rPr>
                <w:rFonts w:ascii="Arial" w:eastAsia="Times New Roman" w:hAnsi="Arial" w:cs="Arial"/>
                <w:b/>
                <w:sz w:val="16"/>
                <w:szCs w:val="14"/>
                <w:lang w:eastAsia="es-ES"/>
              </w:rPr>
              <w:t>Entrega Final</w:t>
            </w:r>
          </w:p>
        </w:tc>
        <w:tc>
          <w:tcPr>
            <w:tcW w:w="502"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398" w:type="dxa"/>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510"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4"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p>
        </w:tc>
        <w:tc>
          <w:tcPr>
            <w:tcW w:w="455" w:type="dxa"/>
            <w:vAlign w:val="center"/>
          </w:tcPr>
          <w:p w:rsidR="00FB5D84" w:rsidRPr="00FB5D84" w:rsidRDefault="00FB5D84" w:rsidP="00FB5D84">
            <w:pPr>
              <w:spacing w:after="0" w:line="240" w:lineRule="auto"/>
              <w:jc w:val="center"/>
              <w:rPr>
                <w:rFonts w:ascii="Arial" w:eastAsia="Times New Roman" w:hAnsi="Arial" w:cs="Arial"/>
                <w:b/>
                <w:sz w:val="16"/>
                <w:szCs w:val="16"/>
                <w:lang w:eastAsia="es-ES"/>
              </w:rPr>
            </w:pPr>
            <w:r w:rsidRPr="00FB5D84">
              <w:rPr>
                <w:rFonts w:ascii="Arial" w:eastAsia="Times New Roman" w:hAnsi="Arial" w:cs="Arial"/>
                <w:b/>
                <w:sz w:val="16"/>
                <w:szCs w:val="16"/>
                <w:lang w:eastAsia="es-ES"/>
              </w:rPr>
              <w:t>X</w:t>
            </w:r>
          </w:p>
        </w:tc>
      </w:tr>
    </w:tbl>
    <w:p w:rsidR="00FB5D84" w:rsidRDefault="00FB5D84" w:rsidP="007771D9">
      <w:pPr>
        <w:jc w:val="both"/>
        <w:rPr>
          <w:rFonts w:eastAsia="Times New Roman" w:cstheme="minorHAnsi"/>
          <w:sz w:val="26"/>
          <w:szCs w:val="24"/>
          <w:lang w:eastAsia="es-ES"/>
        </w:rPr>
      </w:pPr>
    </w:p>
    <w:p w:rsidR="0077516F" w:rsidRDefault="0077516F" w:rsidP="007771D9">
      <w:pPr>
        <w:jc w:val="both"/>
        <w:rPr>
          <w:rFonts w:eastAsia="Times New Roman" w:cstheme="minorHAnsi"/>
          <w:sz w:val="26"/>
          <w:szCs w:val="24"/>
          <w:lang w:eastAsia="es-ES"/>
        </w:rPr>
      </w:pPr>
    </w:p>
    <w:p w:rsidR="0077516F" w:rsidRDefault="0077516F" w:rsidP="007771D9">
      <w:pPr>
        <w:jc w:val="both"/>
        <w:rPr>
          <w:rFonts w:eastAsia="Times New Roman" w:cstheme="minorHAnsi"/>
          <w:sz w:val="26"/>
          <w:szCs w:val="24"/>
          <w:lang w:eastAsia="es-ES"/>
        </w:rPr>
      </w:pPr>
    </w:p>
    <w:p w:rsidR="0077516F" w:rsidRDefault="0077516F" w:rsidP="007771D9">
      <w:pPr>
        <w:jc w:val="both"/>
        <w:rPr>
          <w:rFonts w:eastAsia="Times New Roman" w:cstheme="minorHAnsi"/>
          <w:sz w:val="26"/>
          <w:szCs w:val="24"/>
          <w:lang w:eastAsia="es-ES"/>
        </w:rPr>
      </w:pPr>
    </w:p>
    <w:p w:rsidR="0077516F" w:rsidRDefault="0077516F" w:rsidP="007771D9">
      <w:pPr>
        <w:jc w:val="both"/>
        <w:rPr>
          <w:rFonts w:eastAsia="Times New Roman" w:cstheme="minorHAnsi"/>
          <w:sz w:val="26"/>
          <w:szCs w:val="24"/>
          <w:lang w:eastAsia="es-ES"/>
        </w:rPr>
      </w:pPr>
    </w:p>
    <w:p w:rsidR="0077516F" w:rsidRDefault="0077516F" w:rsidP="007771D9">
      <w:pPr>
        <w:jc w:val="both"/>
        <w:rPr>
          <w:rFonts w:eastAsia="Times New Roman" w:cstheme="minorHAnsi"/>
          <w:sz w:val="26"/>
          <w:szCs w:val="24"/>
          <w:lang w:eastAsia="es-ES"/>
        </w:rPr>
      </w:pPr>
    </w:p>
    <w:p w:rsidR="0077516F" w:rsidRDefault="0077516F" w:rsidP="007771D9">
      <w:pPr>
        <w:jc w:val="both"/>
        <w:rPr>
          <w:rFonts w:eastAsia="Times New Roman" w:cstheme="minorHAnsi"/>
          <w:sz w:val="26"/>
          <w:szCs w:val="24"/>
          <w:lang w:eastAsia="es-ES"/>
        </w:rPr>
      </w:pPr>
    </w:p>
    <w:p w:rsidR="0077516F" w:rsidRDefault="0077516F" w:rsidP="007771D9">
      <w:pPr>
        <w:jc w:val="both"/>
        <w:rPr>
          <w:rFonts w:eastAsia="Times New Roman" w:cstheme="minorHAnsi"/>
          <w:sz w:val="26"/>
          <w:szCs w:val="24"/>
          <w:lang w:eastAsia="es-ES"/>
        </w:rPr>
      </w:pPr>
    </w:p>
    <w:p w:rsidR="0077516F" w:rsidRPr="0077516F" w:rsidRDefault="0077516F" w:rsidP="00671AE5">
      <w:pPr>
        <w:pStyle w:val="Prrafodelista"/>
        <w:numPr>
          <w:ilvl w:val="0"/>
          <w:numId w:val="8"/>
        </w:numPr>
        <w:pBdr>
          <w:bottom w:val="single" w:sz="4" w:space="1" w:color="auto"/>
        </w:pBdr>
        <w:rPr>
          <w:sz w:val="32"/>
        </w:rPr>
      </w:pPr>
      <w:r w:rsidRPr="0077516F">
        <w:rPr>
          <w:sz w:val="32"/>
        </w:rPr>
        <w:lastRenderedPageBreak/>
        <w:t>BIBLIOGRAFÍA</w:t>
      </w:r>
    </w:p>
    <w:p w:rsidR="00E06253" w:rsidRDefault="00E06253" w:rsidP="007771D9">
      <w:pPr>
        <w:jc w:val="both"/>
        <w:rPr>
          <w:rFonts w:eastAsia="Times New Roman" w:cstheme="minorHAnsi"/>
          <w:sz w:val="26"/>
          <w:szCs w:val="24"/>
          <w:lang w:eastAsia="es-ES"/>
        </w:rPr>
      </w:pPr>
    </w:p>
    <w:p w:rsidR="00C73FB8" w:rsidRDefault="00C73FB8" w:rsidP="007771D9">
      <w:pPr>
        <w:jc w:val="both"/>
        <w:rPr>
          <w:rFonts w:eastAsia="Times New Roman" w:cstheme="minorHAnsi"/>
          <w:sz w:val="26"/>
          <w:szCs w:val="24"/>
          <w:lang w:eastAsia="es-ES"/>
        </w:rPr>
      </w:pPr>
    </w:p>
    <w:p w:rsidR="0077516F" w:rsidRDefault="009E6DBF" w:rsidP="009E6DBF">
      <w:pPr>
        <w:ind w:left="426" w:hanging="426"/>
        <w:jc w:val="both"/>
        <w:rPr>
          <w:rFonts w:eastAsia="Times New Roman" w:cstheme="minorHAnsi"/>
          <w:sz w:val="26"/>
          <w:szCs w:val="24"/>
          <w:lang w:eastAsia="es-ES"/>
        </w:rPr>
      </w:pPr>
      <w:r w:rsidRPr="009E6DBF">
        <w:rPr>
          <w:rFonts w:eastAsia="Times New Roman" w:cstheme="minorHAnsi"/>
          <w:sz w:val="26"/>
          <w:szCs w:val="24"/>
          <w:lang w:val="en-US" w:eastAsia="es-ES"/>
        </w:rPr>
        <w:t>G. Veselko, I. Jakomin</w:t>
      </w:r>
      <w:r w:rsidRPr="009E6DBF">
        <w:rPr>
          <w:rFonts w:eastAsia="Times New Roman" w:cstheme="minorHAnsi"/>
          <w:sz w:val="26"/>
          <w:szCs w:val="24"/>
          <w:lang w:val="en-US" w:eastAsia="es-ES"/>
        </w:rPr>
        <w:t xml:space="preserve"> (2005)</w:t>
      </w:r>
      <w:r w:rsidRPr="009E6DBF">
        <w:rPr>
          <w:rFonts w:eastAsia="Times New Roman" w:cstheme="minorHAnsi"/>
          <w:sz w:val="26"/>
          <w:szCs w:val="24"/>
          <w:lang w:val="en-US" w:eastAsia="es-ES"/>
        </w:rPr>
        <w:t xml:space="preserve">: </w:t>
      </w:r>
      <w:r w:rsidRPr="009E6DBF">
        <w:rPr>
          <w:rFonts w:eastAsia="Times New Roman" w:cstheme="minorHAnsi"/>
          <w:i/>
          <w:sz w:val="26"/>
          <w:szCs w:val="24"/>
          <w:lang w:val="en-US" w:eastAsia="es-ES"/>
        </w:rPr>
        <w:t>The Impact of E-Corn</w:t>
      </w:r>
      <w:r w:rsidRPr="009E6DBF">
        <w:rPr>
          <w:rFonts w:eastAsia="Times New Roman" w:cstheme="minorHAnsi"/>
          <w:i/>
          <w:sz w:val="26"/>
          <w:szCs w:val="24"/>
          <w:lang w:val="en-US" w:eastAsia="es-ES"/>
        </w:rPr>
        <w:t>m</w:t>
      </w:r>
      <w:r w:rsidRPr="009E6DBF">
        <w:rPr>
          <w:rFonts w:eastAsia="Times New Roman" w:cstheme="minorHAnsi"/>
          <w:i/>
          <w:sz w:val="26"/>
          <w:szCs w:val="24"/>
          <w:lang w:val="en-US" w:eastAsia="es-ES"/>
        </w:rPr>
        <w:t xml:space="preserve">erce on Transport </w:t>
      </w:r>
      <w:r w:rsidRPr="009E6DBF">
        <w:rPr>
          <w:rFonts w:eastAsia="Times New Roman" w:cstheme="minorHAnsi"/>
          <w:i/>
          <w:sz w:val="26"/>
          <w:szCs w:val="24"/>
          <w:lang w:val="en-US" w:eastAsia="es-ES"/>
        </w:rPr>
        <w:t xml:space="preserve">   </w:t>
      </w:r>
      <w:r w:rsidRPr="009E6DBF">
        <w:rPr>
          <w:rFonts w:eastAsia="Times New Roman" w:cstheme="minorHAnsi"/>
          <w:i/>
          <w:sz w:val="26"/>
          <w:szCs w:val="24"/>
          <w:lang w:val="en-US" w:eastAsia="es-ES"/>
        </w:rPr>
        <w:t>Services</w:t>
      </w:r>
      <w:r w:rsidRPr="009E6DBF">
        <w:rPr>
          <w:rFonts w:eastAsia="Times New Roman" w:cstheme="minorHAnsi"/>
          <w:b/>
          <w:sz w:val="26"/>
          <w:szCs w:val="24"/>
          <w:lang w:val="en-US" w:eastAsia="es-ES"/>
        </w:rPr>
        <w:t xml:space="preserve">. </w:t>
      </w:r>
      <w:r w:rsidRPr="00E06253">
        <w:rPr>
          <w:rFonts w:eastAsia="Times New Roman" w:cstheme="minorHAnsi"/>
          <w:sz w:val="26"/>
          <w:szCs w:val="24"/>
          <w:lang w:eastAsia="es-ES"/>
        </w:rPr>
        <w:t>Traffico, Vol. 17, No. 5, 283-288</w:t>
      </w:r>
      <w:r w:rsidR="00E06253" w:rsidRPr="00E06253">
        <w:rPr>
          <w:rFonts w:eastAsia="Times New Roman" w:cstheme="minorHAnsi"/>
          <w:sz w:val="26"/>
          <w:szCs w:val="24"/>
          <w:lang w:eastAsia="es-ES"/>
        </w:rPr>
        <w:t>.</w:t>
      </w:r>
    </w:p>
    <w:p w:rsidR="005540B1" w:rsidRDefault="005540B1" w:rsidP="009E6DBF">
      <w:pPr>
        <w:ind w:left="426" w:hanging="426"/>
        <w:jc w:val="both"/>
        <w:rPr>
          <w:rFonts w:eastAsia="Times New Roman" w:cstheme="minorHAnsi"/>
          <w:sz w:val="26"/>
          <w:szCs w:val="24"/>
          <w:lang w:eastAsia="es-ES"/>
        </w:rPr>
      </w:pPr>
    </w:p>
    <w:p w:rsidR="005540B1" w:rsidRDefault="005540B1" w:rsidP="005540B1">
      <w:pPr>
        <w:ind w:left="426" w:hanging="426"/>
        <w:jc w:val="both"/>
        <w:rPr>
          <w:rFonts w:eastAsia="Times New Roman" w:cstheme="minorHAnsi"/>
          <w:sz w:val="26"/>
          <w:szCs w:val="24"/>
          <w:lang w:eastAsia="es-ES"/>
        </w:rPr>
      </w:pPr>
      <w:r>
        <w:rPr>
          <w:rFonts w:eastAsia="Times New Roman" w:cstheme="minorHAnsi"/>
          <w:sz w:val="26"/>
          <w:szCs w:val="24"/>
          <w:lang w:eastAsia="es-ES"/>
        </w:rPr>
        <w:t xml:space="preserve">Ferrando, A. (2010). </w:t>
      </w:r>
      <w:r>
        <w:rPr>
          <w:rFonts w:eastAsia="Times New Roman" w:cstheme="minorHAnsi"/>
          <w:i/>
          <w:sz w:val="26"/>
          <w:szCs w:val="24"/>
          <w:lang w:eastAsia="es-ES"/>
        </w:rPr>
        <w:t xml:space="preserve">Globalización, comercio y transporte marítimo. </w:t>
      </w:r>
      <w:r w:rsidR="000D2D24">
        <w:rPr>
          <w:rFonts w:eastAsia="Times New Roman" w:cstheme="minorHAnsi"/>
          <w:sz w:val="26"/>
          <w:szCs w:val="24"/>
          <w:lang w:eastAsia="es-ES"/>
        </w:rPr>
        <w:t>Cámara</w:t>
      </w:r>
      <w:r>
        <w:rPr>
          <w:rFonts w:eastAsia="Times New Roman" w:cstheme="minorHAnsi"/>
          <w:sz w:val="26"/>
          <w:szCs w:val="24"/>
          <w:lang w:eastAsia="es-ES"/>
        </w:rPr>
        <w:t xml:space="preserve"> de exportadores de la república argentina. Buenos aires. </w:t>
      </w:r>
    </w:p>
    <w:p w:rsidR="00292363" w:rsidRDefault="00292363" w:rsidP="005540B1">
      <w:pPr>
        <w:ind w:left="426" w:hanging="426"/>
        <w:jc w:val="both"/>
        <w:rPr>
          <w:rFonts w:eastAsia="Times New Roman" w:cstheme="minorHAnsi"/>
          <w:sz w:val="26"/>
          <w:szCs w:val="24"/>
          <w:lang w:eastAsia="es-ES"/>
        </w:rPr>
      </w:pPr>
    </w:p>
    <w:p w:rsidR="00292363" w:rsidRPr="00292363" w:rsidRDefault="00292363" w:rsidP="00292363">
      <w:pPr>
        <w:ind w:left="426" w:hanging="426"/>
        <w:jc w:val="both"/>
        <w:rPr>
          <w:rFonts w:eastAsia="Times New Roman" w:cstheme="minorHAnsi"/>
          <w:sz w:val="26"/>
          <w:szCs w:val="24"/>
          <w:lang w:eastAsia="es-ES"/>
        </w:rPr>
      </w:pPr>
      <w:r>
        <w:rPr>
          <w:rFonts w:eastAsia="Times New Roman" w:cstheme="minorHAnsi"/>
          <w:sz w:val="26"/>
          <w:szCs w:val="24"/>
          <w:lang w:eastAsia="es-ES"/>
        </w:rPr>
        <w:t xml:space="preserve">Sabino, C. (1994) </w:t>
      </w:r>
      <w:r>
        <w:rPr>
          <w:rFonts w:eastAsia="Times New Roman" w:cstheme="minorHAnsi"/>
          <w:i/>
          <w:sz w:val="26"/>
          <w:szCs w:val="24"/>
          <w:lang w:eastAsia="es-ES"/>
        </w:rPr>
        <w:t xml:space="preserve">Como hacer una tesis. </w:t>
      </w:r>
      <w:r>
        <w:rPr>
          <w:rFonts w:eastAsia="Times New Roman" w:cstheme="minorHAnsi"/>
          <w:sz w:val="26"/>
          <w:szCs w:val="24"/>
          <w:lang w:eastAsia="es-ES"/>
        </w:rPr>
        <w:t xml:space="preserve">Ed. Panapo: Caracas, Venezuela. </w:t>
      </w:r>
    </w:p>
    <w:p w:rsidR="000D2D24" w:rsidRPr="005540B1" w:rsidRDefault="000D2D24" w:rsidP="005540B1">
      <w:pPr>
        <w:ind w:left="426" w:hanging="426"/>
        <w:jc w:val="both"/>
        <w:rPr>
          <w:rFonts w:eastAsia="Times New Roman" w:cstheme="minorHAnsi"/>
          <w:sz w:val="26"/>
          <w:szCs w:val="24"/>
          <w:lang w:eastAsia="es-ES"/>
        </w:rPr>
      </w:pPr>
    </w:p>
    <w:p w:rsidR="000D2D24" w:rsidRPr="000D2D24" w:rsidRDefault="000D2D24" w:rsidP="00292363">
      <w:pPr>
        <w:ind w:left="426" w:hanging="426"/>
        <w:jc w:val="both"/>
        <w:rPr>
          <w:rFonts w:eastAsia="Times New Roman" w:cstheme="minorHAnsi"/>
          <w:sz w:val="26"/>
          <w:szCs w:val="24"/>
          <w:lang w:eastAsia="es-ES"/>
        </w:rPr>
      </w:pPr>
      <w:r>
        <w:rPr>
          <w:rFonts w:eastAsia="Times New Roman" w:cstheme="minorHAnsi"/>
          <w:sz w:val="26"/>
          <w:szCs w:val="24"/>
          <w:lang w:eastAsia="es-ES"/>
        </w:rPr>
        <w:t xml:space="preserve">Zamarrón, I. Serracanta, M. Morato, J. (2017). </w:t>
      </w:r>
      <w:r>
        <w:rPr>
          <w:rFonts w:eastAsia="Times New Roman" w:cstheme="minorHAnsi"/>
          <w:i/>
          <w:sz w:val="26"/>
          <w:szCs w:val="24"/>
          <w:lang w:eastAsia="es-ES"/>
        </w:rPr>
        <w:t xml:space="preserve">Impacto del E-COMMERCE en la gestión de la cadena de suministro </w:t>
      </w:r>
      <w:r w:rsidRPr="000D2D24">
        <w:rPr>
          <w:rFonts w:eastAsia="Times New Roman" w:cstheme="minorHAnsi"/>
          <w:sz w:val="26"/>
          <w:szCs w:val="24"/>
          <w:lang w:eastAsia="es-ES"/>
        </w:rPr>
        <w:t>global</w:t>
      </w:r>
      <w:r>
        <w:rPr>
          <w:rFonts w:eastAsia="Times New Roman" w:cstheme="minorHAnsi"/>
          <w:sz w:val="26"/>
          <w:szCs w:val="24"/>
          <w:lang w:eastAsia="es-ES"/>
        </w:rPr>
        <w:t xml:space="preserve">: </w:t>
      </w:r>
      <w:r w:rsidRPr="000D2D24">
        <w:rPr>
          <w:rFonts w:eastAsia="Times New Roman" w:cstheme="minorHAnsi"/>
          <w:sz w:val="26"/>
          <w:szCs w:val="24"/>
          <w:lang w:eastAsia="es-ES"/>
        </w:rPr>
        <w:t>EAE</w:t>
      </w:r>
      <w:r>
        <w:rPr>
          <w:rFonts w:eastAsia="Times New Roman" w:cstheme="minorHAnsi"/>
          <w:sz w:val="26"/>
          <w:szCs w:val="24"/>
          <w:lang w:eastAsia="es-ES"/>
        </w:rPr>
        <w:t xml:space="preserve"> BUSINESS SCHOOL. </w:t>
      </w:r>
    </w:p>
    <w:p w:rsidR="005540B1" w:rsidRDefault="005540B1" w:rsidP="009E6DBF">
      <w:pPr>
        <w:ind w:left="426" w:hanging="426"/>
        <w:jc w:val="both"/>
        <w:rPr>
          <w:rFonts w:eastAsia="Times New Roman" w:cstheme="minorHAnsi"/>
          <w:sz w:val="26"/>
          <w:szCs w:val="24"/>
          <w:lang w:eastAsia="es-ES"/>
        </w:rPr>
      </w:pPr>
    </w:p>
    <w:p w:rsidR="00C73FB8" w:rsidRDefault="00C73FB8" w:rsidP="009E6DBF">
      <w:pPr>
        <w:ind w:left="426" w:hanging="426"/>
        <w:jc w:val="both"/>
        <w:rPr>
          <w:rFonts w:eastAsia="Times New Roman" w:cstheme="minorHAnsi"/>
          <w:sz w:val="26"/>
          <w:szCs w:val="24"/>
          <w:lang w:eastAsia="es-ES"/>
        </w:rPr>
      </w:pPr>
    </w:p>
    <w:p w:rsidR="005540B1" w:rsidRDefault="005540B1" w:rsidP="005540B1">
      <w:pPr>
        <w:jc w:val="both"/>
        <w:rPr>
          <w:rFonts w:eastAsia="Times New Roman" w:cstheme="minorHAnsi"/>
          <w:sz w:val="26"/>
          <w:szCs w:val="24"/>
          <w:lang w:val="en-US" w:eastAsia="es-ES"/>
        </w:rPr>
      </w:pPr>
      <w:r w:rsidRPr="00E06253">
        <w:rPr>
          <w:rFonts w:eastAsia="Times New Roman" w:cstheme="minorHAnsi"/>
          <w:sz w:val="26"/>
          <w:szCs w:val="24"/>
          <w:lang w:val="en-US" w:eastAsia="es-ES"/>
        </w:rPr>
        <w:t>PUBLICACIONES</w:t>
      </w:r>
    </w:p>
    <w:p w:rsidR="00292363" w:rsidRDefault="00292363" w:rsidP="005540B1">
      <w:pPr>
        <w:jc w:val="both"/>
        <w:rPr>
          <w:rFonts w:eastAsia="Times New Roman" w:cstheme="minorHAnsi"/>
          <w:sz w:val="26"/>
          <w:szCs w:val="24"/>
          <w:lang w:val="en-US" w:eastAsia="es-ES"/>
        </w:rPr>
      </w:pPr>
    </w:p>
    <w:p w:rsidR="00292363" w:rsidRDefault="00292363" w:rsidP="005540B1">
      <w:pPr>
        <w:jc w:val="both"/>
        <w:rPr>
          <w:rFonts w:eastAsia="Times New Roman" w:cstheme="minorHAnsi"/>
          <w:sz w:val="26"/>
          <w:szCs w:val="24"/>
          <w:lang w:val="en-US" w:eastAsia="es-ES"/>
        </w:rPr>
      </w:pPr>
    </w:p>
    <w:p w:rsidR="00292363" w:rsidRPr="00292363" w:rsidRDefault="00292363" w:rsidP="00292363">
      <w:pPr>
        <w:ind w:left="426" w:hanging="426"/>
        <w:jc w:val="both"/>
        <w:rPr>
          <w:rFonts w:eastAsia="Times New Roman" w:cstheme="minorHAnsi"/>
          <w:sz w:val="26"/>
          <w:szCs w:val="24"/>
          <w:lang w:val="en-US" w:eastAsia="es-ES"/>
        </w:rPr>
      </w:pPr>
      <w:r w:rsidRPr="005540B1">
        <w:rPr>
          <w:rFonts w:eastAsia="Times New Roman" w:cstheme="minorHAnsi"/>
          <w:sz w:val="26"/>
          <w:szCs w:val="24"/>
          <w:lang w:eastAsia="es-ES"/>
        </w:rPr>
        <w:t>Lamy, P. (2013)</w:t>
      </w:r>
      <w:r w:rsidRPr="005540B1">
        <w:t xml:space="preserve"> </w:t>
      </w:r>
      <w:r w:rsidRPr="005540B1">
        <w:rPr>
          <w:rFonts w:eastAsia="Times New Roman" w:cstheme="minorHAnsi"/>
          <w:i/>
          <w:sz w:val="26"/>
          <w:szCs w:val="24"/>
          <w:lang w:eastAsia="es-ES"/>
        </w:rPr>
        <w:t>El futuro del comercio: Los retos de la convergencia.</w:t>
      </w:r>
      <w:r>
        <w:rPr>
          <w:rFonts w:eastAsia="Times New Roman" w:cstheme="minorHAnsi"/>
          <w:sz w:val="26"/>
          <w:szCs w:val="24"/>
          <w:lang w:eastAsia="es-ES"/>
        </w:rPr>
        <w:t xml:space="preserve"> </w:t>
      </w:r>
      <w:r w:rsidRPr="00292363">
        <w:rPr>
          <w:rFonts w:eastAsia="Times New Roman" w:cstheme="minorHAnsi"/>
          <w:sz w:val="26"/>
          <w:szCs w:val="24"/>
          <w:lang w:val="en-US" w:eastAsia="es-ES"/>
        </w:rPr>
        <w:t xml:space="preserve">World trade organization. </w:t>
      </w:r>
    </w:p>
    <w:p w:rsidR="00292363" w:rsidRPr="00292363" w:rsidRDefault="00292363" w:rsidP="00292363">
      <w:pPr>
        <w:ind w:right="-143"/>
        <w:rPr>
          <w:rStyle w:val="Hipervnculo"/>
          <w:rFonts w:eastAsia="Times New Roman" w:cstheme="minorHAnsi"/>
          <w:color w:val="2E74B5" w:themeColor="accent1" w:themeShade="BF"/>
          <w:sz w:val="26"/>
          <w:szCs w:val="24"/>
          <w:u w:val="single"/>
          <w:lang w:val="en-US" w:eastAsia="es-ES"/>
        </w:rPr>
      </w:pPr>
      <w:r w:rsidRPr="00292363">
        <w:rPr>
          <w:rFonts w:eastAsia="Times New Roman" w:cstheme="minorHAnsi"/>
          <w:sz w:val="26"/>
          <w:szCs w:val="24"/>
          <w:lang w:val="en-US" w:eastAsia="es-ES"/>
        </w:rPr>
        <w:t xml:space="preserve">Disponible  en: </w:t>
      </w:r>
      <w:r w:rsidRPr="00292363">
        <w:rPr>
          <w:rStyle w:val="Hipervnculo"/>
          <w:rFonts w:eastAsia="Times New Roman" w:cstheme="minorHAnsi"/>
          <w:color w:val="2E74B5" w:themeColor="accent1" w:themeShade="BF"/>
          <w:sz w:val="26"/>
          <w:szCs w:val="24"/>
          <w:u w:val="single"/>
          <w:lang w:val="en-US" w:eastAsia="es-ES"/>
        </w:rPr>
        <w:t>https://www.wto.org/spanish/thewto_s/dg_s/dft_panel_s/future_of_trade_report_s.pdf</w:t>
      </w:r>
    </w:p>
    <w:p w:rsidR="00E06253" w:rsidRDefault="00E06253" w:rsidP="009E6DBF">
      <w:pPr>
        <w:ind w:left="426" w:hanging="426"/>
        <w:jc w:val="both"/>
        <w:rPr>
          <w:rFonts w:eastAsia="Times New Roman" w:cstheme="minorHAnsi"/>
          <w:sz w:val="26"/>
          <w:szCs w:val="24"/>
          <w:lang w:val="en-US" w:eastAsia="es-ES"/>
        </w:rPr>
      </w:pPr>
    </w:p>
    <w:p w:rsidR="00292363" w:rsidRPr="00292363" w:rsidRDefault="00292363" w:rsidP="009E6DBF">
      <w:pPr>
        <w:ind w:left="426" w:hanging="426"/>
        <w:jc w:val="both"/>
        <w:rPr>
          <w:rFonts w:eastAsia="Times New Roman" w:cstheme="minorHAnsi"/>
          <w:sz w:val="26"/>
          <w:szCs w:val="24"/>
          <w:lang w:val="en-US" w:eastAsia="es-ES"/>
        </w:rPr>
      </w:pPr>
    </w:p>
    <w:p w:rsidR="00E06253" w:rsidRDefault="00E06253" w:rsidP="009E6DBF">
      <w:pPr>
        <w:ind w:left="426" w:hanging="426"/>
        <w:jc w:val="both"/>
        <w:rPr>
          <w:rFonts w:eastAsia="Times New Roman" w:cstheme="minorHAnsi"/>
          <w:sz w:val="26"/>
          <w:szCs w:val="24"/>
          <w:lang w:eastAsia="es-ES"/>
        </w:rPr>
      </w:pPr>
      <w:r w:rsidRPr="00E06253">
        <w:rPr>
          <w:rFonts w:eastAsia="Times New Roman" w:cstheme="minorHAnsi"/>
          <w:sz w:val="26"/>
          <w:szCs w:val="24"/>
          <w:lang w:eastAsia="es-ES"/>
        </w:rPr>
        <w:t xml:space="preserve">Pérez, J.E. (2017). 2017. </w:t>
      </w:r>
      <w:r w:rsidRPr="00E06253">
        <w:rPr>
          <w:rFonts w:eastAsia="Times New Roman" w:cstheme="minorHAnsi"/>
          <w:i/>
          <w:sz w:val="26"/>
          <w:szCs w:val="24"/>
          <w:lang w:eastAsia="es-ES"/>
        </w:rPr>
        <w:t>Un mundo diferente. También para el sector marítimo</w:t>
      </w:r>
      <w:r>
        <w:rPr>
          <w:rFonts w:eastAsia="Times New Roman" w:cstheme="minorHAnsi"/>
          <w:sz w:val="26"/>
          <w:szCs w:val="24"/>
          <w:lang w:eastAsia="es-ES"/>
        </w:rPr>
        <w:t>. Actualiad</w:t>
      </w:r>
      <w:r w:rsidR="001E6D6C">
        <w:rPr>
          <w:rFonts w:eastAsia="Times New Roman" w:cstheme="minorHAnsi"/>
          <w:sz w:val="26"/>
          <w:szCs w:val="24"/>
          <w:lang w:eastAsia="es-ES"/>
        </w:rPr>
        <w:t>a</w:t>
      </w:r>
      <w:r>
        <w:rPr>
          <w:rFonts w:eastAsia="Times New Roman" w:cstheme="minorHAnsi"/>
          <w:sz w:val="26"/>
          <w:szCs w:val="24"/>
          <w:lang w:eastAsia="es-ES"/>
        </w:rPr>
        <w:t xml:space="preserve"> IIE: Blog de asuntos marítimos. </w:t>
      </w:r>
    </w:p>
    <w:p w:rsidR="00E06253" w:rsidRPr="001E6D6C" w:rsidRDefault="00E06253" w:rsidP="00E06253">
      <w:pPr>
        <w:ind w:left="426" w:hanging="426"/>
        <w:jc w:val="both"/>
        <w:rPr>
          <w:rStyle w:val="Hipervnculo"/>
          <w:color w:val="2E74B5" w:themeColor="accent1" w:themeShade="BF"/>
          <w:u w:val="single"/>
        </w:rPr>
      </w:pPr>
      <w:r>
        <w:rPr>
          <w:rFonts w:eastAsia="Times New Roman" w:cstheme="minorHAnsi"/>
          <w:sz w:val="26"/>
          <w:szCs w:val="24"/>
          <w:lang w:eastAsia="es-ES"/>
        </w:rPr>
        <w:t>Disponible en:</w:t>
      </w:r>
      <w:r w:rsidR="001E6D6C">
        <w:rPr>
          <w:rFonts w:eastAsia="Times New Roman" w:cstheme="minorHAnsi"/>
          <w:sz w:val="26"/>
          <w:szCs w:val="24"/>
          <w:lang w:eastAsia="es-ES"/>
        </w:rPr>
        <w:t xml:space="preserve"> </w:t>
      </w:r>
      <w:hyperlink r:id="rId14" w:history="1">
        <w:r w:rsidR="001E6D6C" w:rsidRPr="001E6D6C">
          <w:rPr>
            <w:rStyle w:val="Hipervnculo"/>
            <w:rFonts w:eastAsia="Times New Roman" w:cstheme="minorHAnsi"/>
            <w:color w:val="2E74B5" w:themeColor="accent1" w:themeShade="BF"/>
            <w:sz w:val="26"/>
            <w:szCs w:val="24"/>
            <w:u w:val="single"/>
            <w:lang w:eastAsia="es-ES"/>
          </w:rPr>
          <w:t>http://iies.es/2017-un-mundo-diferente-tambien-para-el-sector-maritimo/</w:t>
        </w:r>
      </w:hyperlink>
    </w:p>
    <w:p w:rsidR="001E6D6C" w:rsidRDefault="001E6D6C" w:rsidP="00E06253">
      <w:pPr>
        <w:ind w:left="426" w:hanging="426"/>
        <w:jc w:val="both"/>
        <w:rPr>
          <w:rFonts w:eastAsia="Times New Roman" w:cstheme="minorHAnsi"/>
          <w:sz w:val="26"/>
          <w:szCs w:val="24"/>
          <w:lang w:eastAsia="es-ES"/>
        </w:rPr>
      </w:pPr>
    </w:p>
    <w:p w:rsidR="00292363" w:rsidRDefault="00292363" w:rsidP="00E06253">
      <w:pPr>
        <w:ind w:left="426" w:hanging="426"/>
        <w:jc w:val="both"/>
        <w:rPr>
          <w:rFonts w:eastAsia="Times New Roman" w:cstheme="minorHAnsi"/>
          <w:sz w:val="26"/>
          <w:szCs w:val="24"/>
          <w:lang w:eastAsia="es-ES"/>
        </w:rPr>
      </w:pPr>
    </w:p>
    <w:p w:rsidR="00292363" w:rsidRDefault="00292363" w:rsidP="00E06253">
      <w:pPr>
        <w:ind w:left="426" w:hanging="426"/>
        <w:jc w:val="both"/>
        <w:rPr>
          <w:rFonts w:eastAsia="Times New Roman" w:cstheme="minorHAnsi"/>
          <w:sz w:val="26"/>
          <w:szCs w:val="24"/>
          <w:lang w:eastAsia="es-ES"/>
        </w:rPr>
      </w:pPr>
    </w:p>
    <w:p w:rsidR="001E6D6C" w:rsidRDefault="001E6D6C" w:rsidP="00E06253">
      <w:pPr>
        <w:ind w:left="426" w:hanging="426"/>
        <w:jc w:val="both"/>
        <w:rPr>
          <w:rFonts w:eastAsia="Times New Roman" w:cstheme="minorHAnsi"/>
          <w:sz w:val="26"/>
          <w:szCs w:val="24"/>
          <w:lang w:val="en-US" w:eastAsia="es-ES"/>
        </w:rPr>
      </w:pPr>
      <w:r w:rsidRPr="001E6D6C">
        <w:rPr>
          <w:rFonts w:eastAsia="Times New Roman" w:cstheme="minorHAnsi"/>
          <w:sz w:val="26"/>
          <w:szCs w:val="24"/>
          <w:lang w:val="en-US" w:eastAsia="es-ES"/>
        </w:rPr>
        <w:t xml:space="preserve">Transas, F. (2017). </w:t>
      </w:r>
      <w:r w:rsidRPr="005540B1">
        <w:rPr>
          <w:rFonts w:eastAsia="Times New Roman" w:cstheme="minorHAnsi"/>
          <w:i/>
          <w:sz w:val="26"/>
          <w:szCs w:val="24"/>
          <w:lang w:val="en-US" w:eastAsia="es-ES"/>
        </w:rPr>
        <w:t>Shipping faces the perfect storm of technology</w:t>
      </w:r>
      <w:r w:rsidRPr="001E6D6C">
        <w:rPr>
          <w:rFonts w:eastAsia="Times New Roman" w:cstheme="minorHAnsi"/>
          <w:sz w:val="26"/>
          <w:szCs w:val="24"/>
          <w:lang w:val="en-US" w:eastAsia="es-ES"/>
        </w:rPr>
        <w:t xml:space="preserve">. </w:t>
      </w:r>
    </w:p>
    <w:p w:rsidR="005540B1" w:rsidRDefault="005540B1" w:rsidP="00E06253">
      <w:pPr>
        <w:ind w:left="426" w:hanging="426"/>
        <w:jc w:val="both"/>
        <w:rPr>
          <w:rStyle w:val="Hipervnculo"/>
          <w:rFonts w:eastAsia="Times New Roman" w:cstheme="minorHAnsi"/>
          <w:color w:val="2E74B5" w:themeColor="accent1" w:themeShade="BF"/>
          <w:sz w:val="26"/>
          <w:szCs w:val="24"/>
          <w:u w:val="single"/>
          <w:lang w:eastAsia="es-ES"/>
        </w:rPr>
      </w:pPr>
      <w:r w:rsidRPr="005540B1">
        <w:rPr>
          <w:rFonts w:eastAsia="Times New Roman" w:cstheme="minorHAnsi"/>
          <w:sz w:val="26"/>
          <w:szCs w:val="24"/>
          <w:lang w:eastAsia="es-ES"/>
        </w:rPr>
        <w:t xml:space="preserve">Disponible en: </w:t>
      </w:r>
      <w:hyperlink r:id="rId15" w:history="1">
        <w:r w:rsidRPr="005540B1">
          <w:rPr>
            <w:rFonts w:eastAsia="Times New Roman" w:cstheme="minorHAnsi"/>
            <w:color w:val="2E74B5" w:themeColor="accent1" w:themeShade="BF"/>
            <w:sz w:val="26"/>
            <w:szCs w:val="24"/>
            <w:u w:val="single"/>
            <w:lang w:eastAsia="es-ES"/>
          </w:rPr>
          <w:t>http://www.marinemec.com/news/view,shipping-faces-the-perfect-storm-of-technology_46786.htm</w:t>
        </w:r>
      </w:hyperlink>
    </w:p>
    <w:p w:rsidR="00C73FB8" w:rsidRDefault="00C73FB8" w:rsidP="00E06253">
      <w:pPr>
        <w:ind w:left="426" w:hanging="426"/>
        <w:jc w:val="both"/>
        <w:rPr>
          <w:rStyle w:val="Hipervnculo"/>
          <w:rFonts w:eastAsia="Times New Roman" w:cstheme="minorHAnsi"/>
          <w:color w:val="2E74B5" w:themeColor="accent1" w:themeShade="BF"/>
          <w:sz w:val="26"/>
          <w:szCs w:val="24"/>
          <w:u w:val="single"/>
          <w:lang w:eastAsia="es-ES"/>
        </w:rPr>
      </w:pPr>
    </w:p>
    <w:p w:rsidR="00292363" w:rsidRPr="00292363" w:rsidRDefault="00292363" w:rsidP="00292363">
      <w:pPr>
        <w:ind w:left="426" w:hanging="426"/>
        <w:jc w:val="both"/>
        <w:rPr>
          <w:rFonts w:eastAsia="Times New Roman" w:cstheme="minorHAnsi"/>
          <w:b/>
          <w:i/>
          <w:sz w:val="26"/>
          <w:szCs w:val="24"/>
          <w:lang w:val="en-US" w:eastAsia="es-ES"/>
        </w:rPr>
      </w:pPr>
      <w:r w:rsidRPr="00292363">
        <w:rPr>
          <w:rFonts w:eastAsia="Times New Roman" w:cstheme="minorHAnsi"/>
          <w:sz w:val="26"/>
          <w:szCs w:val="24"/>
          <w:lang w:val="en-US" w:eastAsia="es-ES"/>
        </w:rPr>
        <w:t xml:space="preserve">UNCTAD (2017). </w:t>
      </w:r>
      <w:r w:rsidRPr="00292363">
        <w:rPr>
          <w:rFonts w:eastAsia="Times New Roman" w:cstheme="minorHAnsi"/>
          <w:i/>
          <w:sz w:val="26"/>
          <w:szCs w:val="24"/>
          <w:lang w:val="en-US" w:eastAsia="es-ES"/>
        </w:rPr>
        <w:t>Information economy report 2017: Digitalization, trade and development.</w:t>
      </w:r>
    </w:p>
    <w:p w:rsidR="00807567" w:rsidRDefault="00292363" w:rsidP="00292363">
      <w:pPr>
        <w:ind w:left="426" w:hanging="426"/>
        <w:jc w:val="both"/>
        <w:rPr>
          <w:rStyle w:val="Hipervnculo"/>
          <w:rFonts w:eastAsia="Times New Roman" w:cstheme="minorHAnsi"/>
          <w:color w:val="2E74B5" w:themeColor="accent1" w:themeShade="BF"/>
          <w:sz w:val="26"/>
          <w:szCs w:val="24"/>
          <w:u w:val="single"/>
          <w:lang w:eastAsia="es-ES"/>
        </w:rPr>
      </w:pPr>
      <w:r>
        <w:rPr>
          <w:rFonts w:eastAsia="Times New Roman" w:cstheme="minorHAnsi"/>
          <w:sz w:val="26"/>
          <w:szCs w:val="24"/>
          <w:lang w:eastAsia="es-ES"/>
        </w:rPr>
        <w:t xml:space="preserve">Disponible en: </w:t>
      </w:r>
      <w:hyperlink r:id="rId16" w:history="1">
        <w:r w:rsidRPr="001E6D6C">
          <w:rPr>
            <w:rStyle w:val="Hipervnculo"/>
            <w:rFonts w:eastAsia="Times New Roman" w:cstheme="minorHAnsi"/>
            <w:color w:val="2E74B5" w:themeColor="accent1" w:themeShade="BF"/>
            <w:sz w:val="26"/>
            <w:szCs w:val="24"/>
            <w:u w:val="single"/>
            <w:lang w:eastAsia="es-ES"/>
          </w:rPr>
          <w:t>http://unctad.org/en/PublicationsLibrary/ier2017_en.pdf</w:t>
        </w:r>
      </w:hyperlink>
    </w:p>
    <w:p w:rsidR="001E6D6C" w:rsidRPr="005540B1" w:rsidRDefault="001E6D6C" w:rsidP="00C73FB8">
      <w:pPr>
        <w:ind w:left="426" w:hanging="426"/>
        <w:rPr>
          <w:rStyle w:val="Hipervnculo"/>
          <w:rFonts w:eastAsia="Times New Roman" w:cstheme="minorHAnsi"/>
          <w:color w:val="2E74B5" w:themeColor="accent1" w:themeShade="BF"/>
          <w:sz w:val="26"/>
          <w:szCs w:val="24"/>
          <w:u w:val="single"/>
          <w:lang w:eastAsia="es-ES"/>
        </w:rPr>
      </w:pPr>
    </w:p>
    <w:p w:rsidR="0077516F" w:rsidRDefault="00807567" w:rsidP="007771D9">
      <w:pPr>
        <w:jc w:val="both"/>
        <w:rPr>
          <w:rFonts w:eastAsia="Times New Roman" w:cstheme="minorHAnsi"/>
          <w:sz w:val="26"/>
          <w:szCs w:val="24"/>
          <w:lang w:val="en-US" w:eastAsia="es-ES"/>
        </w:rPr>
      </w:pPr>
      <w:r w:rsidRPr="00807567">
        <w:rPr>
          <w:rFonts w:eastAsia="Times New Roman" w:cstheme="minorHAnsi"/>
          <w:sz w:val="26"/>
          <w:szCs w:val="24"/>
          <w:lang w:val="en-US" w:eastAsia="es-ES"/>
        </w:rPr>
        <w:t xml:space="preserve">UNCTAD (2017). </w:t>
      </w:r>
      <w:r>
        <w:rPr>
          <w:rFonts w:eastAsia="Times New Roman" w:cstheme="minorHAnsi"/>
          <w:i/>
          <w:sz w:val="26"/>
          <w:szCs w:val="24"/>
          <w:lang w:val="en-US" w:eastAsia="es-ES"/>
        </w:rPr>
        <w:t>REVIEW of maritime transport 2017.</w:t>
      </w:r>
    </w:p>
    <w:p w:rsidR="00807567" w:rsidRPr="00807567" w:rsidRDefault="00807567" w:rsidP="007771D9">
      <w:pPr>
        <w:jc w:val="both"/>
        <w:rPr>
          <w:rFonts w:eastAsia="Times New Roman" w:cstheme="minorHAnsi"/>
          <w:sz w:val="26"/>
          <w:szCs w:val="24"/>
          <w:lang w:eastAsia="es-ES"/>
        </w:rPr>
      </w:pPr>
      <w:r w:rsidRPr="00807567">
        <w:rPr>
          <w:rFonts w:eastAsia="Times New Roman" w:cstheme="minorHAnsi"/>
          <w:sz w:val="26"/>
          <w:szCs w:val="24"/>
          <w:lang w:eastAsia="es-ES"/>
        </w:rPr>
        <w:t xml:space="preserve">Disponible en: </w:t>
      </w:r>
      <w:r w:rsidRPr="00807567">
        <w:rPr>
          <w:rStyle w:val="Hipervnculo"/>
          <w:rFonts w:eastAsia="Times New Roman" w:cstheme="minorHAnsi"/>
          <w:color w:val="2E74B5" w:themeColor="accent1" w:themeShade="BF"/>
          <w:sz w:val="26"/>
          <w:szCs w:val="24"/>
          <w:u w:val="single"/>
          <w:lang w:eastAsia="es-ES"/>
        </w:rPr>
        <w:t>http://unctad.org/en/PublicationsLibrary/rmt2017_en.pdf</w:t>
      </w:r>
    </w:p>
    <w:p w:rsidR="0077516F" w:rsidRDefault="0077516F" w:rsidP="007771D9">
      <w:pPr>
        <w:jc w:val="both"/>
        <w:rPr>
          <w:rFonts w:eastAsia="Times New Roman" w:cstheme="minorHAnsi"/>
          <w:sz w:val="26"/>
          <w:szCs w:val="24"/>
          <w:lang w:eastAsia="es-ES"/>
        </w:rPr>
      </w:pPr>
    </w:p>
    <w:p w:rsidR="00807567" w:rsidRDefault="00807567" w:rsidP="00807567">
      <w:pPr>
        <w:jc w:val="both"/>
        <w:rPr>
          <w:rFonts w:eastAsia="Times New Roman" w:cstheme="minorHAnsi"/>
          <w:sz w:val="26"/>
          <w:szCs w:val="24"/>
          <w:lang w:val="en-US" w:eastAsia="es-ES"/>
        </w:rPr>
      </w:pPr>
      <w:r w:rsidRPr="00807567">
        <w:rPr>
          <w:rFonts w:eastAsia="Times New Roman" w:cstheme="minorHAnsi"/>
          <w:sz w:val="26"/>
          <w:szCs w:val="24"/>
          <w:lang w:val="en-US" w:eastAsia="es-ES"/>
        </w:rPr>
        <w:t>UNCTAD (201</w:t>
      </w:r>
      <w:r>
        <w:rPr>
          <w:rFonts w:eastAsia="Times New Roman" w:cstheme="minorHAnsi"/>
          <w:sz w:val="26"/>
          <w:szCs w:val="24"/>
          <w:lang w:val="en-US" w:eastAsia="es-ES"/>
        </w:rPr>
        <w:t>6</w:t>
      </w:r>
      <w:r w:rsidRPr="00807567">
        <w:rPr>
          <w:rFonts w:eastAsia="Times New Roman" w:cstheme="minorHAnsi"/>
          <w:sz w:val="26"/>
          <w:szCs w:val="24"/>
          <w:lang w:val="en-US" w:eastAsia="es-ES"/>
        </w:rPr>
        <w:t xml:space="preserve">). </w:t>
      </w:r>
      <w:r>
        <w:rPr>
          <w:rFonts w:eastAsia="Times New Roman" w:cstheme="minorHAnsi"/>
          <w:i/>
          <w:sz w:val="26"/>
          <w:szCs w:val="24"/>
          <w:lang w:val="en-US" w:eastAsia="es-ES"/>
        </w:rPr>
        <w:t>R</w:t>
      </w:r>
      <w:r>
        <w:rPr>
          <w:rFonts w:eastAsia="Times New Roman" w:cstheme="minorHAnsi"/>
          <w:i/>
          <w:sz w:val="26"/>
          <w:szCs w:val="24"/>
          <w:lang w:val="en-US" w:eastAsia="es-ES"/>
        </w:rPr>
        <w:t>EVIEW of maritime transport 2016</w:t>
      </w:r>
      <w:r>
        <w:rPr>
          <w:rFonts w:eastAsia="Times New Roman" w:cstheme="minorHAnsi"/>
          <w:i/>
          <w:sz w:val="26"/>
          <w:szCs w:val="24"/>
          <w:lang w:val="en-US" w:eastAsia="es-ES"/>
        </w:rPr>
        <w:t>.</w:t>
      </w:r>
    </w:p>
    <w:p w:rsidR="00807567" w:rsidRDefault="00807567" w:rsidP="007771D9">
      <w:pPr>
        <w:jc w:val="both"/>
        <w:rPr>
          <w:rStyle w:val="Hipervnculo"/>
          <w:rFonts w:eastAsia="Times New Roman" w:cstheme="minorHAnsi"/>
          <w:color w:val="2E74B5" w:themeColor="accent1" w:themeShade="BF"/>
          <w:sz w:val="26"/>
          <w:szCs w:val="24"/>
          <w:u w:val="single"/>
          <w:lang w:eastAsia="es-ES"/>
        </w:rPr>
      </w:pPr>
      <w:r w:rsidRPr="00807567">
        <w:rPr>
          <w:rFonts w:eastAsia="Times New Roman" w:cstheme="minorHAnsi"/>
          <w:sz w:val="26"/>
          <w:szCs w:val="24"/>
          <w:lang w:eastAsia="es-ES"/>
        </w:rPr>
        <w:t xml:space="preserve">Disponible en: </w:t>
      </w:r>
      <w:hyperlink r:id="rId17" w:history="1">
        <w:r w:rsidRPr="00807567">
          <w:rPr>
            <w:rStyle w:val="Hipervnculo"/>
            <w:rFonts w:eastAsia="Times New Roman" w:cstheme="minorHAnsi"/>
            <w:color w:val="5B9BD5" w:themeColor="accent1"/>
            <w:sz w:val="26"/>
            <w:szCs w:val="24"/>
            <w:u w:val="single"/>
            <w:lang w:eastAsia="es-ES"/>
          </w:rPr>
          <w:t>http://unctad.org/en/PublicationsLibrary/rmt2016_en.pdf</w:t>
        </w:r>
      </w:hyperlink>
    </w:p>
    <w:p w:rsidR="00807567" w:rsidRDefault="00807567" w:rsidP="007771D9">
      <w:pPr>
        <w:jc w:val="both"/>
        <w:rPr>
          <w:rStyle w:val="Hipervnculo"/>
          <w:rFonts w:eastAsia="Times New Roman" w:cstheme="minorHAnsi"/>
          <w:color w:val="2E74B5" w:themeColor="accent1" w:themeShade="BF"/>
          <w:sz w:val="26"/>
          <w:szCs w:val="24"/>
          <w:u w:val="single"/>
          <w:lang w:eastAsia="es-ES"/>
        </w:rPr>
      </w:pPr>
    </w:p>
    <w:p w:rsidR="00807567" w:rsidRDefault="00807567" w:rsidP="00807567">
      <w:pPr>
        <w:jc w:val="both"/>
        <w:rPr>
          <w:rFonts w:eastAsia="Times New Roman" w:cstheme="minorHAnsi"/>
          <w:sz w:val="26"/>
          <w:szCs w:val="24"/>
          <w:lang w:val="en-US" w:eastAsia="es-ES"/>
        </w:rPr>
      </w:pPr>
      <w:r w:rsidRPr="00807567">
        <w:rPr>
          <w:rFonts w:eastAsia="Times New Roman" w:cstheme="minorHAnsi"/>
          <w:sz w:val="26"/>
          <w:szCs w:val="24"/>
          <w:lang w:val="en-US" w:eastAsia="es-ES"/>
        </w:rPr>
        <w:t>UNCTAD (201</w:t>
      </w:r>
      <w:r>
        <w:rPr>
          <w:rFonts w:eastAsia="Times New Roman" w:cstheme="minorHAnsi"/>
          <w:sz w:val="26"/>
          <w:szCs w:val="24"/>
          <w:lang w:val="en-US" w:eastAsia="es-ES"/>
        </w:rPr>
        <w:t>5</w:t>
      </w:r>
      <w:r w:rsidRPr="00807567">
        <w:rPr>
          <w:rFonts w:eastAsia="Times New Roman" w:cstheme="minorHAnsi"/>
          <w:sz w:val="26"/>
          <w:szCs w:val="24"/>
          <w:lang w:val="en-US" w:eastAsia="es-ES"/>
        </w:rPr>
        <w:t xml:space="preserve">). </w:t>
      </w:r>
      <w:r>
        <w:rPr>
          <w:rFonts w:eastAsia="Times New Roman" w:cstheme="minorHAnsi"/>
          <w:i/>
          <w:sz w:val="26"/>
          <w:szCs w:val="24"/>
          <w:lang w:val="en-US" w:eastAsia="es-ES"/>
        </w:rPr>
        <w:t>R</w:t>
      </w:r>
      <w:r>
        <w:rPr>
          <w:rFonts w:eastAsia="Times New Roman" w:cstheme="minorHAnsi"/>
          <w:i/>
          <w:sz w:val="26"/>
          <w:szCs w:val="24"/>
          <w:lang w:val="en-US" w:eastAsia="es-ES"/>
        </w:rPr>
        <w:t>EVIEW of maritime transport 2015</w:t>
      </w:r>
      <w:r>
        <w:rPr>
          <w:rFonts w:eastAsia="Times New Roman" w:cstheme="minorHAnsi"/>
          <w:i/>
          <w:sz w:val="26"/>
          <w:szCs w:val="24"/>
          <w:lang w:val="en-US" w:eastAsia="es-ES"/>
        </w:rPr>
        <w:t>.</w:t>
      </w:r>
    </w:p>
    <w:p w:rsidR="00807567" w:rsidRPr="00807567" w:rsidRDefault="00807567" w:rsidP="00807567">
      <w:pPr>
        <w:jc w:val="both"/>
        <w:rPr>
          <w:rFonts w:eastAsia="Times New Roman" w:cstheme="minorHAnsi"/>
          <w:sz w:val="26"/>
          <w:szCs w:val="24"/>
          <w:lang w:eastAsia="es-ES"/>
        </w:rPr>
      </w:pPr>
      <w:r w:rsidRPr="00807567">
        <w:rPr>
          <w:rFonts w:eastAsia="Times New Roman" w:cstheme="minorHAnsi"/>
          <w:sz w:val="26"/>
          <w:szCs w:val="24"/>
          <w:lang w:eastAsia="es-ES"/>
        </w:rPr>
        <w:t xml:space="preserve">Disponible en: </w:t>
      </w:r>
      <w:r w:rsidRPr="00807567">
        <w:rPr>
          <w:rStyle w:val="Hipervnculo"/>
          <w:rFonts w:eastAsia="Times New Roman" w:cstheme="minorHAnsi"/>
          <w:color w:val="5B9BD5" w:themeColor="accent1"/>
          <w:sz w:val="26"/>
          <w:szCs w:val="24"/>
          <w:u w:val="single"/>
          <w:lang w:eastAsia="es-ES"/>
        </w:rPr>
        <w:t>http://unctad.org/en/PublicationsLibrary/rmt2015_en.pdf</w:t>
      </w:r>
    </w:p>
    <w:p w:rsidR="00807567" w:rsidRPr="00807567" w:rsidRDefault="00807567" w:rsidP="007771D9">
      <w:pPr>
        <w:jc w:val="both"/>
        <w:rPr>
          <w:rFonts w:eastAsia="Times New Roman" w:cstheme="minorHAnsi"/>
          <w:sz w:val="26"/>
          <w:szCs w:val="24"/>
          <w:lang w:eastAsia="es-ES"/>
        </w:rPr>
      </w:pPr>
    </w:p>
    <w:sectPr w:rsidR="00807567" w:rsidRPr="00807567" w:rsidSect="00E112EF">
      <w:headerReference w:type="default" r:id="rId18"/>
      <w:footerReference w:type="default" r:id="rId1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AB4" w:rsidRDefault="005D7AB4" w:rsidP="00607ED5">
      <w:pPr>
        <w:spacing w:after="0" w:line="240" w:lineRule="auto"/>
      </w:pPr>
      <w:r>
        <w:separator/>
      </w:r>
    </w:p>
  </w:endnote>
  <w:endnote w:type="continuationSeparator" w:id="0">
    <w:p w:rsidR="005D7AB4" w:rsidRDefault="005D7AB4" w:rsidP="0060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0648"/>
      <w:docPartObj>
        <w:docPartGallery w:val="Page Numbers (Bottom of Page)"/>
        <w:docPartUnique/>
      </w:docPartObj>
    </w:sdtPr>
    <w:sdtEndPr/>
    <w:sdtContent>
      <w:sdt>
        <w:sdtPr>
          <w:id w:val="1204904238"/>
          <w:docPartObj>
            <w:docPartGallery w:val="Page Numbers (Top of Page)"/>
            <w:docPartUnique/>
          </w:docPartObj>
        </w:sdtPr>
        <w:sdtEndPr/>
        <w:sdtContent>
          <w:p w:rsidR="00A343AE" w:rsidRDefault="00A343AE" w:rsidP="00647A1C">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112E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112EF">
              <w:rPr>
                <w:b/>
                <w:bCs/>
                <w:noProof/>
              </w:rPr>
              <w:t>12</w:t>
            </w:r>
            <w:r>
              <w:rPr>
                <w:b/>
                <w:bCs/>
                <w:sz w:val="24"/>
                <w:szCs w:val="24"/>
              </w:rPr>
              <w:fldChar w:fldCharType="end"/>
            </w:r>
          </w:p>
        </w:sdtContent>
      </w:sdt>
    </w:sdtContent>
  </w:sdt>
  <w:p w:rsidR="00A343AE" w:rsidRDefault="00A343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AB4" w:rsidRDefault="005D7AB4" w:rsidP="00607ED5">
      <w:pPr>
        <w:spacing w:after="0" w:line="240" w:lineRule="auto"/>
      </w:pPr>
      <w:r>
        <w:separator/>
      </w:r>
    </w:p>
  </w:footnote>
  <w:footnote w:type="continuationSeparator" w:id="0">
    <w:p w:rsidR="005D7AB4" w:rsidRDefault="005D7AB4" w:rsidP="00607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3AE" w:rsidRDefault="00A343AE">
    <w:pPr>
      <w:pStyle w:val="Encabezado"/>
    </w:pPr>
    <w:r>
      <w:t>Andrea Cabello Marcano</w:t>
    </w:r>
    <w:r>
      <w:tab/>
    </w:r>
    <w:r>
      <w:tab/>
      <w:t xml:space="preserve">               acabello23@hotmail.com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421F"/>
    <w:multiLevelType w:val="hybridMultilevel"/>
    <w:tmpl w:val="1D0CABCC"/>
    <w:lvl w:ilvl="0" w:tplc="2A8217D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222906"/>
    <w:multiLevelType w:val="hybridMultilevel"/>
    <w:tmpl w:val="B6C2C6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F316D1"/>
    <w:multiLevelType w:val="hybridMultilevel"/>
    <w:tmpl w:val="6C1E3A98"/>
    <w:lvl w:ilvl="0" w:tplc="BE901B0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884023"/>
    <w:multiLevelType w:val="hybridMultilevel"/>
    <w:tmpl w:val="7CEE5DC4"/>
    <w:lvl w:ilvl="0" w:tplc="7DAA68F8">
      <w:start w:val="1"/>
      <w:numFmt w:val="upperRoman"/>
      <w:lvlText w:val="%1."/>
      <w:lvlJc w:val="left"/>
      <w:pPr>
        <w:ind w:left="1080" w:hanging="720"/>
      </w:pPr>
      <w:rPr>
        <w:rFonts w:ascii="Arial" w:hAnsi="Arial" w:cs="Arial" w:hint="default"/>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375349"/>
    <w:multiLevelType w:val="hybridMultilevel"/>
    <w:tmpl w:val="AD1EE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250001"/>
    <w:multiLevelType w:val="hybridMultilevel"/>
    <w:tmpl w:val="6C1E3A98"/>
    <w:lvl w:ilvl="0" w:tplc="BE901B0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FD5A11"/>
    <w:multiLevelType w:val="hybridMultilevel"/>
    <w:tmpl w:val="693A324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2FE13B8"/>
    <w:multiLevelType w:val="hybridMultilevel"/>
    <w:tmpl w:val="B6C2C62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87407AB"/>
    <w:multiLevelType w:val="hybridMultilevel"/>
    <w:tmpl w:val="CB5625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4A6FB5"/>
    <w:multiLevelType w:val="hybridMultilevel"/>
    <w:tmpl w:val="0150D55E"/>
    <w:lvl w:ilvl="0" w:tplc="AC58253E">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8"/>
  </w:num>
  <w:num w:numId="5">
    <w:abstractNumId w:val="0"/>
  </w:num>
  <w:num w:numId="6">
    <w:abstractNumId w:val="5"/>
  </w:num>
  <w:num w:numId="7">
    <w:abstractNumId w:val="2"/>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8C"/>
    <w:rsid w:val="000621CE"/>
    <w:rsid w:val="000C6952"/>
    <w:rsid w:val="000D2D24"/>
    <w:rsid w:val="001110C1"/>
    <w:rsid w:val="001178BE"/>
    <w:rsid w:val="00172E30"/>
    <w:rsid w:val="001C55D3"/>
    <w:rsid w:val="001E6A55"/>
    <w:rsid w:val="001E6D6C"/>
    <w:rsid w:val="00232D37"/>
    <w:rsid w:val="00292363"/>
    <w:rsid w:val="0029469B"/>
    <w:rsid w:val="002B65BA"/>
    <w:rsid w:val="002D6827"/>
    <w:rsid w:val="00316F69"/>
    <w:rsid w:val="00342368"/>
    <w:rsid w:val="0039216E"/>
    <w:rsid w:val="003F73D6"/>
    <w:rsid w:val="00401C71"/>
    <w:rsid w:val="00456F95"/>
    <w:rsid w:val="00480535"/>
    <w:rsid w:val="00490053"/>
    <w:rsid w:val="004D5A8C"/>
    <w:rsid w:val="00527293"/>
    <w:rsid w:val="005540B1"/>
    <w:rsid w:val="00563BDE"/>
    <w:rsid w:val="005960C0"/>
    <w:rsid w:val="005C4E00"/>
    <w:rsid w:val="005D7AB4"/>
    <w:rsid w:val="005E0E9B"/>
    <w:rsid w:val="005F47E1"/>
    <w:rsid w:val="00607ED5"/>
    <w:rsid w:val="00611D3F"/>
    <w:rsid w:val="00613421"/>
    <w:rsid w:val="00647A1C"/>
    <w:rsid w:val="00671AE5"/>
    <w:rsid w:val="0067784F"/>
    <w:rsid w:val="006A2744"/>
    <w:rsid w:val="00704024"/>
    <w:rsid w:val="00730AD7"/>
    <w:rsid w:val="0077516F"/>
    <w:rsid w:val="007771D9"/>
    <w:rsid w:val="00785167"/>
    <w:rsid w:val="007A3D14"/>
    <w:rsid w:val="00807567"/>
    <w:rsid w:val="008309C7"/>
    <w:rsid w:val="0083653C"/>
    <w:rsid w:val="00836A51"/>
    <w:rsid w:val="00856DF2"/>
    <w:rsid w:val="00922435"/>
    <w:rsid w:val="00933ACE"/>
    <w:rsid w:val="00960D26"/>
    <w:rsid w:val="00997297"/>
    <w:rsid w:val="009A1E3D"/>
    <w:rsid w:val="009C43C7"/>
    <w:rsid w:val="009E6DBF"/>
    <w:rsid w:val="00A03CF0"/>
    <w:rsid w:val="00A343AE"/>
    <w:rsid w:val="00A444B0"/>
    <w:rsid w:val="00A84DB3"/>
    <w:rsid w:val="00A95EFF"/>
    <w:rsid w:val="00AC59FD"/>
    <w:rsid w:val="00AF4FE7"/>
    <w:rsid w:val="00B10B64"/>
    <w:rsid w:val="00BB4B4C"/>
    <w:rsid w:val="00C30955"/>
    <w:rsid w:val="00C73FB8"/>
    <w:rsid w:val="00C744B8"/>
    <w:rsid w:val="00D764C5"/>
    <w:rsid w:val="00DB2278"/>
    <w:rsid w:val="00DD704A"/>
    <w:rsid w:val="00E06253"/>
    <w:rsid w:val="00E10A15"/>
    <w:rsid w:val="00E112EF"/>
    <w:rsid w:val="00F226EE"/>
    <w:rsid w:val="00F35AE4"/>
    <w:rsid w:val="00FB5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1F4CE-130C-47B9-BF67-D75B2ED4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84DB3"/>
    <w:pPr>
      <w:spacing w:before="100" w:beforeAutospacing="1" w:after="100" w:afterAutospacing="1" w:line="540" w:lineRule="atLeast"/>
      <w:outlineLvl w:val="1"/>
    </w:pPr>
    <w:rPr>
      <w:rFonts w:ascii="Lato" w:eastAsia="Times New Roman" w:hAnsi="Lato" w:cs="Times New Roman"/>
      <w:b/>
      <w:bCs/>
      <w:color w:val="2C3E50"/>
      <w:sz w:val="36"/>
      <w:szCs w:val="36"/>
      <w:lang w:eastAsia="es-ES"/>
    </w:rPr>
  </w:style>
  <w:style w:type="paragraph" w:styleId="Ttulo4">
    <w:name w:val="heading 4"/>
    <w:basedOn w:val="Normal"/>
    <w:next w:val="Normal"/>
    <w:link w:val="Ttulo4Car"/>
    <w:uiPriority w:val="9"/>
    <w:semiHidden/>
    <w:unhideWhenUsed/>
    <w:qFormat/>
    <w:rsid w:val="00FB5D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B5D8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4DB3"/>
    <w:rPr>
      <w:rFonts w:ascii="Lato" w:eastAsia="Times New Roman" w:hAnsi="Lato" w:cs="Times New Roman"/>
      <w:b/>
      <w:bCs/>
      <w:color w:val="2C3E50"/>
      <w:sz w:val="36"/>
      <w:szCs w:val="36"/>
      <w:lang w:eastAsia="es-ES"/>
    </w:rPr>
  </w:style>
  <w:style w:type="character" w:styleId="Hipervnculo">
    <w:name w:val="Hyperlink"/>
    <w:basedOn w:val="Fuentedeprrafopredeter"/>
    <w:uiPriority w:val="99"/>
    <w:unhideWhenUsed/>
    <w:rsid w:val="00A84DB3"/>
    <w:rPr>
      <w:strike w:val="0"/>
      <w:dstrike w:val="0"/>
      <w:color w:val="414141"/>
      <w:u w:val="none"/>
      <w:effect w:val="none"/>
    </w:rPr>
  </w:style>
  <w:style w:type="character" w:styleId="nfasis">
    <w:name w:val="Emphasis"/>
    <w:basedOn w:val="Fuentedeprrafopredeter"/>
    <w:uiPriority w:val="20"/>
    <w:qFormat/>
    <w:rsid w:val="00A84DB3"/>
    <w:rPr>
      <w:i/>
      <w:iCs/>
    </w:rPr>
  </w:style>
  <w:style w:type="character" w:styleId="Textoennegrita">
    <w:name w:val="Strong"/>
    <w:basedOn w:val="Fuentedeprrafopredeter"/>
    <w:uiPriority w:val="22"/>
    <w:qFormat/>
    <w:rsid w:val="00A84DB3"/>
    <w:rPr>
      <w:b/>
      <w:bCs/>
    </w:rPr>
  </w:style>
  <w:style w:type="paragraph" w:styleId="NormalWeb">
    <w:name w:val="Normal (Web)"/>
    <w:basedOn w:val="Normal"/>
    <w:uiPriority w:val="99"/>
    <w:semiHidden/>
    <w:unhideWhenUsed/>
    <w:rsid w:val="00A84DB3"/>
    <w:pPr>
      <w:spacing w:after="150" w:line="360" w:lineRule="atLeast"/>
    </w:pPr>
    <w:rPr>
      <w:rFonts w:ascii="Times New Roman" w:eastAsia="Times New Roman" w:hAnsi="Times New Roman" w:cs="Times New Roman"/>
      <w:sz w:val="24"/>
      <w:szCs w:val="24"/>
      <w:lang w:eastAsia="es-ES"/>
    </w:rPr>
  </w:style>
  <w:style w:type="character" w:customStyle="1" w:styleId="zilla-likes-count">
    <w:name w:val="zilla-likes-count"/>
    <w:basedOn w:val="Fuentedeprrafopredeter"/>
    <w:rsid w:val="00A84DB3"/>
  </w:style>
  <w:style w:type="paragraph" w:styleId="Prrafodelista">
    <w:name w:val="List Paragraph"/>
    <w:basedOn w:val="Normal"/>
    <w:uiPriority w:val="34"/>
    <w:qFormat/>
    <w:rsid w:val="00607ED5"/>
    <w:pPr>
      <w:ind w:left="720"/>
      <w:contextualSpacing/>
    </w:pPr>
  </w:style>
  <w:style w:type="paragraph" w:styleId="Encabezado">
    <w:name w:val="header"/>
    <w:basedOn w:val="Normal"/>
    <w:link w:val="EncabezadoCar"/>
    <w:uiPriority w:val="99"/>
    <w:unhideWhenUsed/>
    <w:rsid w:val="00607E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ED5"/>
  </w:style>
  <w:style w:type="paragraph" w:styleId="Piedepgina">
    <w:name w:val="footer"/>
    <w:basedOn w:val="Normal"/>
    <w:link w:val="PiedepginaCar"/>
    <w:uiPriority w:val="99"/>
    <w:unhideWhenUsed/>
    <w:rsid w:val="00607E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ED5"/>
  </w:style>
  <w:style w:type="character" w:customStyle="1" w:styleId="Ttulo4Car">
    <w:name w:val="Título 4 Car"/>
    <w:basedOn w:val="Fuentedeprrafopredeter"/>
    <w:link w:val="Ttulo4"/>
    <w:uiPriority w:val="9"/>
    <w:semiHidden/>
    <w:rsid w:val="00FB5D84"/>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FB5D8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26052">
      <w:bodyDiv w:val="1"/>
      <w:marLeft w:val="0"/>
      <w:marRight w:val="0"/>
      <w:marTop w:val="0"/>
      <w:marBottom w:val="0"/>
      <w:divBdr>
        <w:top w:val="none" w:sz="0" w:space="0" w:color="auto"/>
        <w:left w:val="none" w:sz="0" w:space="0" w:color="auto"/>
        <w:bottom w:val="none" w:sz="0" w:space="0" w:color="auto"/>
        <w:right w:val="none" w:sz="0" w:space="0" w:color="auto"/>
      </w:divBdr>
      <w:divsChild>
        <w:div w:id="191069554">
          <w:marLeft w:val="0"/>
          <w:marRight w:val="0"/>
          <w:marTop w:val="0"/>
          <w:marBottom w:val="0"/>
          <w:divBdr>
            <w:top w:val="none" w:sz="0" w:space="0" w:color="auto"/>
            <w:left w:val="none" w:sz="0" w:space="0" w:color="auto"/>
            <w:bottom w:val="none" w:sz="0" w:space="0" w:color="auto"/>
            <w:right w:val="none" w:sz="0" w:space="0" w:color="auto"/>
          </w:divBdr>
          <w:divsChild>
            <w:div w:id="398290825">
              <w:marLeft w:val="0"/>
              <w:marRight w:val="0"/>
              <w:marTop w:val="0"/>
              <w:marBottom w:val="0"/>
              <w:divBdr>
                <w:top w:val="none" w:sz="0" w:space="0" w:color="auto"/>
                <w:left w:val="none" w:sz="0" w:space="0" w:color="auto"/>
                <w:bottom w:val="none" w:sz="0" w:space="0" w:color="auto"/>
                <w:right w:val="none" w:sz="0" w:space="0" w:color="auto"/>
              </w:divBdr>
              <w:divsChild>
                <w:div w:id="1196966163">
                  <w:marLeft w:val="0"/>
                  <w:marRight w:val="0"/>
                  <w:marTop w:val="0"/>
                  <w:marBottom w:val="0"/>
                  <w:divBdr>
                    <w:top w:val="none" w:sz="0" w:space="0" w:color="auto"/>
                    <w:left w:val="none" w:sz="0" w:space="0" w:color="auto"/>
                    <w:bottom w:val="none" w:sz="0" w:space="0" w:color="auto"/>
                    <w:right w:val="none" w:sz="0" w:space="0" w:color="auto"/>
                  </w:divBdr>
                  <w:divsChild>
                    <w:div w:id="1057362844">
                      <w:marLeft w:val="0"/>
                      <w:marRight w:val="0"/>
                      <w:marTop w:val="0"/>
                      <w:marBottom w:val="0"/>
                      <w:divBdr>
                        <w:top w:val="none" w:sz="0" w:space="0" w:color="auto"/>
                        <w:left w:val="none" w:sz="0" w:space="0" w:color="auto"/>
                        <w:bottom w:val="none" w:sz="0" w:space="0" w:color="auto"/>
                        <w:right w:val="none" w:sz="0" w:space="0" w:color="auto"/>
                      </w:divBdr>
                      <w:divsChild>
                        <w:div w:id="1000691326">
                          <w:marLeft w:val="0"/>
                          <w:marRight w:val="0"/>
                          <w:marTop w:val="0"/>
                          <w:marBottom w:val="0"/>
                          <w:divBdr>
                            <w:top w:val="none" w:sz="0" w:space="0" w:color="auto"/>
                            <w:left w:val="none" w:sz="0" w:space="0" w:color="auto"/>
                            <w:bottom w:val="none" w:sz="0" w:space="0" w:color="auto"/>
                            <w:right w:val="none" w:sz="0" w:space="0" w:color="auto"/>
                          </w:divBdr>
                          <w:divsChild>
                            <w:div w:id="766924991">
                              <w:marLeft w:val="0"/>
                              <w:marRight w:val="0"/>
                              <w:marTop w:val="0"/>
                              <w:marBottom w:val="0"/>
                              <w:divBdr>
                                <w:top w:val="none" w:sz="0" w:space="0" w:color="auto"/>
                                <w:left w:val="none" w:sz="0" w:space="0" w:color="auto"/>
                                <w:bottom w:val="none" w:sz="0" w:space="0" w:color="auto"/>
                                <w:right w:val="none" w:sz="0" w:space="0" w:color="auto"/>
                              </w:divBdr>
                              <w:divsChild>
                                <w:div w:id="643387649">
                                  <w:marLeft w:val="0"/>
                                  <w:marRight w:val="0"/>
                                  <w:marTop w:val="0"/>
                                  <w:marBottom w:val="0"/>
                                  <w:divBdr>
                                    <w:top w:val="none" w:sz="0" w:space="0" w:color="auto"/>
                                    <w:left w:val="none" w:sz="0" w:space="0" w:color="auto"/>
                                    <w:bottom w:val="none" w:sz="0" w:space="0" w:color="auto"/>
                                    <w:right w:val="none" w:sz="0" w:space="0" w:color="auto"/>
                                  </w:divBdr>
                                </w:div>
                                <w:div w:id="690765499">
                                  <w:marLeft w:val="0"/>
                                  <w:marRight w:val="0"/>
                                  <w:marTop w:val="165"/>
                                  <w:marBottom w:val="210"/>
                                  <w:divBdr>
                                    <w:top w:val="none" w:sz="0" w:space="0" w:color="auto"/>
                                    <w:left w:val="none" w:sz="0" w:space="0" w:color="auto"/>
                                    <w:bottom w:val="single" w:sz="6" w:space="0" w:color="ECF0F1"/>
                                    <w:right w:val="none" w:sz="0" w:space="0" w:color="auto"/>
                                  </w:divBdr>
                                </w:div>
                                <w:div w:id="91632836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1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rcioexterior.ub.edu/privado/conf/mod2/m2_ami_pautas-tesina-inv.htm" TargetMode="External"/><Relationship Id="rId13" Type="http://schemas.openxmlformats.org/officeDocument/2006/relationships/hyperlink" Target="http://www.comercioexterior.ub.edu/privado/conf/mod2/m2_ami_pautas-tesina-inv.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ercioexterior.ub.edu/privado/conf/mod2/m2_ami_pautas-tesina-inv.htm" TargetMode="External"/><Relationship Id="rId17" Type="http://schemas.openxmlformats.org/officeDocument/2006/relationships/hyperlink" Target="http://unctad.org/en/PublicationsLibrary/rmt2016_en.pdf" TargetMode="External"/><Relationship Id="rId2" Type="http://schemas.openxmlformats.org/officeDocument/2006/relationships/numbering" Target="numbering.xml"/><Relationship Id="rId16" Type="http://schemas.openxmlformats.org/officeDocument/2006/relationships/hyperlink" Target="http://unctad.org/en/PublicationsLibrary/ier2017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rcioexterior.ub.edu/privado/conf/mod2/m2_ami_pautas-tesina-inv.htm" TargetMode="External"/><Relationship Id="rId5" Type="http://schemas.openxmlformats.org/officeDocument/2006/relationships/webSettings" Target="webSettings.xml"/><Relationship Id="rId15" Type="http://schemas.openxmlformats.org/officeDocument/2006/relationships/hyperlink" Target="http://www.marinemec.com/news/view,shipping-faces-the-perfect-storm-of-technology_46786.htm" TargetMode="External"/><Relationship Id="rId10" Type="http://schemas.openxmlformats.org/officeDocument/2006/relationships/hyperlink" Target="http://www.comercioexterior.ub.edu/privado/conf/mod2/m2_ami_pautas-tesina-inv.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ercioexterior.ub.edu/privado/conf/mod2/m2_ami_pautas-tesina-inv.htm" TargetMode="External"/><Relationship Id="rId14" Type="http://schemas.openxmlformats.org/officeDocument/2006/relationships/hyperlink" Target="http://iies.es/2017-un-mundo-diferente-tambien-para-el-sector-mariti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53579-06A4-4876-BD1C-E2CF64BE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1628</Words>
  <Characters>8957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Cabello Marcano</dc:creator>
  <cp:keywords/>
  <dc:description/>
  <cp:lastModifiedBy>Andrea Carolina Cabello Marcano</cp:lastModifiedBy>
  <cp:revision>2</cp:revision>
  <dcterms:created xsi:type="dcterms:W3CDTF">2017-12-01T12:22:00Z</dcterms:created>
  <dcterms:modified xsi:type="dcterms:W3CDTF">2017-12-01T12:22:00Z</dcterms:modified>
</cp:coreProperties>
</file>