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83D" w:rsidRPr="00727237" w:rsidRDefault="0030283D" w:rsidP="0030283D">
      <w:pPr>
        <w:jc w:val="center"/>
        <w:rPr>
          <w:b/>
          <w:sz w:val="36"/>
          <w:szCs w:val="36"/>
          <w:lang w:val="es-DO"/>
        </w:rPr>
      </w:pPr>
      <w:r w:rsidRPr="00727237">
        <w:rPr>
          <w:b/>
          <w:sz w:val="36"/>
          <w:szCs w:val="36"/>
          <w:lang w:val="es-DO"/>
        </w:rPr>
        <w:t>UNIVERSIDAD DE BARCELONA</w:t>
      </w:r>
    </w:p>
    <w:p w:rsidR="0030283D" w:rsidRPr="00727237" w:rsidRDefault="0030283D" w:rsidP="0030283D">
      <w:pPr>
        <w:jc w:val="center"/>
        <w:rPr>
          <w:b/>
          <w:sz w:val="36"/>
          <w:szCs w:val="36"/>
          <w:lang w:val="es-DO"/>
        </w:rPr>
      </w:pPr>
      <w:r w:rsidRPr="00727237">
        <w:rPr>
          <w:b/>
          <w:sz w:val="36"/>
          <w:szCs w:val="36"/>
          <w:lang w:val="es-DO"/>
        </w:rPr>
        <w:t>BARCELONA, ESPAÑA</w:t>
      </w:r>
    </w:p>
    <w:p w:rsidR="0030283D" w:rsidRPr="00510C9E"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Pr="00510C9E" w:rsidRDefault="0030283D" w:rsidP="0030283D">
      <w:pPr>
        <w:rPr>
          <w:lang w:val="es-DO"/>
        </w:rPr>
      </w:pPr>
    </w:p>
    <w:p w:rsidR="0030283D" w:rsidRPr="00510C9E" w:rsidRDefault="0030283D" w:rsidP="0030283D">
      <w:pPr>
        <w:rPr>
          <w:lang w:val="es-DO"/>
        </w:rPr>
      </w:pPr>
    </w:p>
    <w:p w:rsidR="0030283D" w:rsidRPr="00727237" w:rsidRDefault="0088543F" w:rsidP="0030283D">
      <w:pPr>
        <w:jc w:val="center"/>
        <w:rPr>
          <w:sz w:val="32"/>
          <w:szCs w:val="32"/>
          <w:lang w:val="es-DO"/>
        </w:rPr>
      </w:pPr>
      <w:r>
        <w:rPr>
          <w:sz w:val="32"/>
          <w:szCs w:val="32"/>
          <w:lang w:val="es-DO"/>
        </w:rPr>
        <w:t>P</w:t>
      </w:r>
      <w:r w:rsidR="0030283D">
        <w:rPr>
          <w:sz w:val="32"/>
          <w:szCs w:val="32"/>
          <w:lang w:val="es-DO"/>
        </w:rPr>
        <w:t>royecto</w:t>
      </w:r>
      <w:r w:rsidR="001E388D">
        <w:rPr>
          <w:sz w:val="32"/>
          <w:szCs w:val="32"/>
          <w:lang w:val="es-DO"/>
        </w:rPr>
        <w:t xml:space="preserve"> </w:t>
      </w:r>
      <w:bookmarkStart w:id="0" w:name="_GoBack"/>
      <w:bookmarkEnd w:id="0"/>
      <w:r w:rsidR="0030283D" w:rsidRPr="00727237">
        <w:rPr>
          <w:sz w:val="32"/>
          <w:szCs w:val="32"/>
          <w:lang w:val="es-DO"/>
        </w:rPr>
        <w:t>de tesina para optar por el titulo</w:t>
      </w:r>
    </w:p>
    <w:p w:rsidR="0030283D" w:rsidRPr="00727237" w:rsidRDefault="0030283D" w:rsidP="0030283D">
      <w:pPr>
        <w:jc w:val="center"/>
        <w:rPr>
          <w:sz w:val="32"/>
          <w:szCs w:val="32"/>
          <w:u w:val="single"/>
          <w:lang w:val="es-DO"/>
        </w:rPr>
      </w:pPr>
    </w:p>
    <w:p w:rsidR="0030283D" w:rsidRPr="00727237" w:rsidRDefault="00312DBA" w:rsidP="0030283D">
      <w:pPr>
        <w:jc w:val="center"/>
        <w:rPr>
          <w:b/>
          <w:sz w:val="32"/>
          <w:szCs w:val="32"/>
          <w:u w:val="single"/>
          <w:lang w:val="es-DO"/>
        </w:rPr>
      </w:pPr>
      <w:r>
        <w:rPr>
          <w:b/>
          <w:sz w:val="32"/>
          <w:szCs w:val="32"/>
          <w:u w:val="single"/>
          <w:lang w:val="es-DO"/>
        </w:rPr>
        <w:t>Master en Comercio Exterior y Finanzas I</w:t>
      </w:r>
      <w:r w:rsidR="0030283D" w:rsidRPr="00727237">
        <w:rPr>
          <w:b/>
          <w:sz w:val="32"/>
          <w:szCs w:val="32"/>
          <w:u w:val="single"/>
          <w:lang w:val="es-DO"/>
        </w:rPr>
        <w:t>nternacionales</w:t>
      </w:r>
    </w:p>
    <w:p w:rsidR="0030283D" w:rsidRPr="00727237" w:rsidRDefault="0030283D" w:rsidP="0030283D">
      <w:pPr>
        <w:jc w:val="center"/>
        <w:rPr>
          <w:b/>
          <w:sz w:val="32"/>
          <w:szCs w:val="32"/>
          <w:u w:val="single"/>
          <w:lang w:val="es-DO"/>
        </w:rPr>
      </w:pPr>
    </w:p>
    <w:p w:rsidR="0030283D" w:rsidRPr="00727237" w:rsidRDefault="0030283D" w:rsidP="0030283D">
      <w:pPr>
        <w:jc w:val="center"/>
        <w:rPr>
          <w:sz w:val="32"/>
          <w:szCs w:val="32"/>
          <w:lang w:val="es-DO"/>
        </w:rPr>
      </w:pPr>
    </w:p>
    <w:p w:rsidR="0030283D" w:rsidRDefault="0030283D" w:rsidP="0030283D">
      <w:pPr>
        <w:rPr>
          <w:sz w:val="32"/>
          <w:szCs w:val="32"/>
          <w:lang w:val="es-DO"/>
        </w:rPr>
      </w:pPr>
    </w:p>
    <w:p w:rsidR="0030283D" w:rsidRPr="00727237" w:rsidRDefault="0030283D" w:rsidP="0030283D">
      <w:pPr>
        <w:jc w:val="center"/>
        <w:rPr>
          <w:sz w:val="32"/>
          <w:szCs w:val="32"/>
          <w:lang w:val="es-DO"/>
        </w:rPr>
      </w:pPr>
    </w:p>
    <w:p w:rsidR="0030283D" w:rsidRPr="00727237" w:rsidRDefault="0030283D" w:rsidP="0030283D">
      <w:pPr>
        <w:jc w:val="center"/>
        <w:rPr>
          <w:sz w:val="32"/>
          <w:szCs w:val="32"/>
          <w:lang w:val="es-ES"/>
        </w:rPr>
      </w:pPr>
      <w:r w:rsidRPr="0030283D">
        <w:rPr>
          <w:rFonts w:ascii="Book Antiqua" w:hAnsi="Book Antiqua" w:cs="Helvetica"/>
          <w:b/>
          <w:bCs/>
          <w:i/>
          <w:color w:val="000000"/>
          <w:sz w:val="32"/>
          <w:szCs w:val="32"/>
          <w:lang w:val="es-ES" w:eastAsia="es-ES"/>
        </w:rPr>
        <w:t>Corea del Sur, análisis de su modelo de desarrollo a través del comercio internacional (1960 -1979)</w:t>
      </w:r>
    </w:p>
    <w:p w:rsidR="0030283D" w:rsidRDefault="0030283D" w:rsidP="0030283D">
      <w:pPr>
        <w:rPr>
          <w:sz w:val="32"/>
          <w:szCs w:val="32"/>
          <w:lang w:val="es-DO"/>
        </w:rPr>
      </w:pPr>
    </w:p>
    <w:p w:rsidR="0030283D" w:rsidRDefault="0030283D" w:rsidP="0030283D">
      <w:pPr>
        <w:rPr>
          <w:sz w:val="32"/>
          <w:szCs w:val="32"/>
          <w:lang w:val="es-DO"/>
        </w:rPr>
      </w:pPr>
    </w:p>
    <w:p w:rsidR="0030283D" w:rsidRPr="00727237" w:rsidRDefault="0030283D" w:rsidP="0030283D">
      <w:pPr>
        <w:rPr>
          <w:sz w:val="32"/>
          <w:szCs w:val="32"/>
          <w:lang w:val="es-DO"/>
        </w:rPr>
      </w:pPr>
    </w:p>
    <w:p w:rsidR="0030283D" w:rsidRPr="00727237" w:rsidRDefault="0030283D" w:rsidP="0030283D">
      <w:pPr>
        <w:rPr>
          <w:sz w:val="32"/>
          <w:szCs w:val="32"/>
          <w:lang w:val="es-DO"/>
        </w:rPr>
      </w:pPr>
    </w:p>
    <w:p w:rsidR="0030283D" w:rsidRPr="00727237" w:rsidRDefault="0030283D" w:rsidP="0030283D">
      <w:pPr>
        <w:jc w:val="center"/>
        <w:rPr>
          <w:sz w:val="32"/>
          <w:szCs w:val="32"/>
          <w:lang w:val="es-DO"/>
        </w:rPr>
      </w:pPr>
      <w:r w:rsidRPr="00727237">
        <w:rPr>
          <w:sz w:val="32"/>
          <w:szCs w:val="32"/>
          <w:lang w:val="es-DO"/>
        </w:rPr>
        <w:t>Presentado por:</w:t>
      </w:r>
    </w:p>
    <w:p w:rsidR="0030283D" w:rsidRPr="00727237" w:rsidRDefault="0030283D" w:rsidP="0030283D">
      <w:pPr>
        <w:jc w:val="center"/>
        <w:rPr>
          <w:sz w:val="32"/>
          <w:szCs w:val="32"/>
          <w:lang w:val="es-DO"/>
        </w:rPr>
      </w:pPr>
    </w:p>
    <w:p w:rsidR="0030283D" w:rsidRPr="00727237" w:rsidRDefault="0030283D" w:rsidP="0030283D">
      <w:pPr>
        <w:jc w:val="center"/>
        <w:rPr>
          <w:sz w:val="32"/>
          <w:szCs w:val="32"/>
          <w:lang w:val="es-DO"/>
        </w:rPr>
      </w:pPr>
      <w:r>
        <w:rPr>
          <w:sz w:val="32"/>
          <w:szCs w:val="32"/>
          <w:lang w:val="es-DO"/>
        </w:rPr>
        <w:t>Carlos Arturo Ayala Navarrete</w:t>
      </w:r>
    </w:p>
    <w:p w:rsidR="0030283D" w:rsidRDefault="0030283D" w:rsidP="0030283D">
      <w:pPr>
        <w:jc w:val="cente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rPr>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Pr="00510C9E" w:rsidRDefault="0030283D" w:rsidP="0030283D">
      <w:pPr>
        <w:jc w:val="center"/>
        <w:rPr>
          <w:b/>
          <w:sz w:val="20"/>
          <w:szCs w:val="20"/>
          <w:lang w:val="es-DO"/>
        </w:rPr>
      </w:pPr>
      <w:r>
        <w:rPr>
          <w:b/>
          <w:sz w:val="20"/>
          <w:szCs w:val="20"/>
          <w:lang w:val="es-DO"/>
        </w:rPr>
        <w:t>NOVIEMBRE 201</w:t>
      </w:r>
      <w:r w:rsidRPr="00510C9E">
        <w:rPr>
          <w:b/>
          <w:sz w:val="20"/>
          <w:szCs w:val="20"/>
          <w:lang w:val="es-DO"/>
        </w:rPr>
        <w:t>7</w:t>
      </w:r>
    </w:p>
    <w:p w:rsidR="0030283D" w:rsidRDefault="0030283D" w:rsidP="0030283D">
      <w:pPr>
        <w:jc w:val="center"/>
        <w:rPr>
          <w:b/>
          <w:sz w:val="20"/>
          <w:szCs w:val="20"/>
          <w:lang w:val="es-DO"/>
        </w:rPr>
      </w:pPr>
      <w:r>
        <w:rPr>
          <w:b/>
          <w:sz w:val="20"/>
          <w:szCs w:val="20"/>
          <w:lang w:val="es-DO"/>
        </w:rPr>
        <w:t>BARCELONA</w:t>
      </w: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Default="0030283D" w:rsidP="0030283D">
      <w:pPr>
        <w:jc w:val="center"/>
        <w:rPr>
          <w:b/>
          <w:sz w:val="20"/>
          <w:szCs w:val="20"/>
          <w:lang w:val="es-DO"/>
        </w:rPr>
      </w:pPr>
    </w:p>
    <w:p w:rsidR="0030283D" w:rsidRPr="00510C9E" w:rsidRDefault="0030283D" w:rsidP="0030283D">
      <w:pPr>
        <w:jc w:val="center"/>
        <w:rPr>
          <w:b/>
          <w:sz w:val="20"/>
          <w:szCs w:val="20"/>
          <w:lang w:val="es-DO"/>
        </w:rPr>
      </w:pPr>
    </w:p>
    <w:p w:rsidR="0030283D" w:rsidRPr="00686CCD" w:rsidRDefault="0030283D" w:rsidP="0030283D">
      <w:pPr>
        <w:pStyle w:val="Ttulo3"/>
        <w:spacing w:before="218" w:beforeAutospacing="0" w:after="0" w:afterAutospacing="0"/>
        <w:jc w:val="both"/>
        <w:rPr>
          <w:rFonts w:ascii="Book Antiqua" w:hAnsi="Book Antiqua" w:cs="Helvetica"/>
          <w:color w:val="000000"/>
          <w:sz w:val="24"/>
          <w:szCs w:val="24"/>
        </w:rPr>
      </w:pPr>
      <w:r w:rsidRPr="00686CCD">
        <w:rPr>
          <w:rFonts w:ascii="Book Antiqua" w:hAnsi="Book Antiqua" w:cs="Helvetica"/>
          <w:color w:val="0000FF"/>
          <w:sz w:val="24"/>
          <w:szCs w:val="24"/>
        </w:rPr>
        <w:lastRenderedPageBreak/>
        <w:t>1. TITULO DE TESIS</w:t>
      </w:r>
    </w:p>
    <w:p w:rsidR="0030283D" w:rsidRDefault="0030283D" w:rsidP="0030283D">
      <w:pPr>
        <w:pStyle w:val="Ttulo3"/>
        <w:spacing w:before="218" w:beforeAutospacing="0" w:after="0" w:afterAutospacing="0"/>
        <w:jc w:val="center"/>
        <w:rPr>
          <w:rFonts w:ascii="Book Antiqua" w:hAnsi="Book Antiqua" w:cs="Helvetica"/>
          <w:color w:val="000000"/>
          <w:sz w:val="24"/>
          <w:szCs w:val="24"/>
        </w:rPr>
      </w:pPr>
      <w:r w:rsidRPr="0030283D">
        <w:rPr>
          <w:rFonts w:ascii="Book Antiqua" w:hAnsi="Book Antiqua" w:cs="Helvetica"/>
          <w:color w:val="000000"/>
          <w:sz w:val="24"/>
          <w:szCs w:val="24"/>
        </w:rPr>
        <w:t>Corea del Sur, análisis de su modelo de desarrollo a través del comercio internacional (1960 -1979)</w:t>
      </w:r>
    </w:p>
    <w:p w:rsidR="0030283D" w:rsidRPr="00686CCD" w:rsidRDefault="0030283D" w:rsidP="0030283D">
      <w:pPr>
        <w:pStyle w:val="Ttulo3"/>
        <w:spacing w:before="218" w:beforeAutospacing="0" w:after="0" w:afterAutospacing="0"/>
        <w:jc w:val="both"/>
        <w:rPr>
          <w:rFonts w:ascii="Book Antiqua" w:hAnsi="Book Antiqua" w:cs="Helvetica"/>
          <w:color w:val="0000FF"/>
          <w:sz w:val="24"/>
          <w:szCs w:val="24"/>
        </w:rPr>
      </w:pPr>
      <w:r w:rsidRPr="00686CCD">
        <w:rPr>
          <w:rFonts w:ascii="Book Antiqua" w:hAnsi="Book Antiqua" w:cs="Helvetica"/>
          <w:color w:val="0000FF"/>
          <w:sz w:val="24"/>
          <w:szCs w:val="24"/>
        </w:rPr>
        <w:t xml:space="preserve">2. INTRODUCCIÓN </w:t>
      </w:r>
    </w:p>
    <w:p w:rsidR="0030283D" w:rsidRDefault="0030283D" w:rsidP="0030283D">
      <w:pPr>
        <w:spacing w:line="301" w:lineRule="atLeast"/>
        <w:jc w:val="both"/>
        <w:rPr>
          <w:rFonts w:ascii="Book Antiqua" w:hAnsi="Book Antiqua" w:cs="Helvetica"/>
          <w:color w:val="000000"/>
          <w:lang w:val="es-ES"/>
        </w:rPr>
      </w:pP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Corea del Sur es actualmente uno de los referentes mundiales en cuanto a crecimiento y desarrollo económico a nivel mundial. Esto es producto de una serie de políticas y planes de desarrollo que se aplicaron en un periodo cerca de 30 años.</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Es bueno señalar que Corea del Sur ha sido un país afectado por muchos conflictos internos, que terminaron por consolidarla como nación unificada y fijaron las características socios culturales que fueron determinantes a la hora de su desarrollo como país.</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Por otra parte, entre siglo X y XX se devinieron una serie de invasiones extranjeras por parte de imperios cercanos que tomaron el control de su territorio, pero que no cambiaron su determinación de ser libres, ni influyeron en su idiosincrasia.</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A partir de 1945, finalizada la segunda guerra mundial y la ocupación japonesa, es que ocurre la división del país en Norte y Sur, debido a la confrontación entre URSS (Rusia) y USA que daría inicio a la llamada guerra fría, que terminaría por enfrentar a estas dos superpotencias en todo el orden global.</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La mencionada separación de Corea (tomando línea de división el paralelo 38), llevaría a las superpotencias a establecer su modelo económico – político para cada lado, con el fin de competir por demostrar cual es el modelo más exitoso para el desarrollo de un país y así demostrar su hegemonía en el mundo.</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Derivado de lo antes expresado, surgen dos países Corea del Sur y Corea del Norte, el Sur apoyada por USA, con una dictadura pro-norteamericana conducida por </w:t>
      </w:r>
      <w:proofErr w:type="spellStart"/>
      <w:r w:rsidRPr="000B409B">
        <w:rPr>
          <w:rFonts w:ascii="Book Antiqua" w:hAnsi="Book Antiqua"/>
          <w:color w:val="auto"/>
          <w:sz w:val="24"/>
          <w:szCs w:val="24"/>
          <w:lang w:val="es-ES"/>
        </w:rPr>
        <w:t>Syngman</w:t>
      </w:r>
      <w:proofErr w:type="spellEnd"/>
      <w:r w:rsidRPr="000B409B">
        <w:rPr>
          <w:rFonts w:ascii="Book Antiqua" w:hAnsi="Book Antiqua"/>
          <w:color w:val="auto"/>
          <w:sz w:val="24"/>
          <w:szCs w:val="24"/>
          <w:lang w:val="es-ES"/>
        </w:rPr>
        <w:t xml:space="preserve"> </w:t>
      </w:r>
      <w:proofErr w:type="spellStart"/>
      <w:r w:rsidRPr="000B409B">
        <w:rPr>
          <w:rFonts w:ascii="Book Antiqua" w:hAnsi="Book Antiqua"/>
          <w:color w:val="auto"/>
          <w:sz w:val="24"/>
          <w:szCs w:val="24"/>
          <w:lang w:val="es-ES"/>
        </w:rPr>
        <w:t>Rhee</w:t>
      </w:r>
      <w:proofErr w:type="spellEnd"/>
      <w:r w:rsidRPr="000B409B">
        <w:rPr>
          <w:rFonts w:ascii="Book Antiqua" w:hAnsi="Book Antiqua"/>
          <w:color w:val="auto"/>
          <w:sz w:val="24"/>
          <w:szCs w:val="24"/>
          <w:lang w:val="es-ES"/>
        </w:rPr>
        <w:t xml:space="preserve">, y el Norte apoyada por la URSS (actual Rusia), con una dictadura comunista dirigida por Kim </w:t>
      </w:r>
      <w:proofErr w:type="spellStart"/>
      <w:r w:rsidRPr="000B409B">
        <w:rPr>
          <w:rFonts w:ascii="Book Antiqua" w:hAnsi="Book Antiqua"/>
          <w:color w:val="auto"/>
          <w:sz w:val="24"/>
          <w:szCs w:val="24"/>
          <w:lang w:val="es-ES"/>
        </w:rPr>
        <w:t>Il</w:t>
      </w:r>
      <w:proofErr w:type="spellEnd"/>
      <w:r w:rsidRPr="000B409B">
        <w:rPr>
          <w:rFonts w:ascii="Book Antiqua" w:hAnsi="Book Antiqua"/>
          <w:color w:val="auto"/>
          <w:sz w:val="24"/>
          <w:szCs w:val="24"/>
          <w:lang w:val="es-ES"/>
        </w:rPr>
        <w:t xml:space="preserve"> Sung.</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En el contexto antes mencionado, se consolida el triunfo de la revolución comunista en China en octubre de 1949, alterando el equilibrio de la región y engendrando los deseos hegemónicos de China y Rusia por controlar toda la península de Corea, dando origen </w:t>
      </w:r>
      <w:proofErr w:type="spellStart"/>
      <w:r w:rsidRPr="000B409B">
        <w:rPr>
          <w:rFonts w:ascii="Book Antiqua" w:hAnsi="Book Antiqua"/>
          <w:color w:val="auto"/>
          <w:sz w:val="24"/>
          <w:szCs w:val="24"/>
          <w:lang w:val="es-ES"/>
        </w:rPr>
        <w:t>asi</w:t>
      </w:r>
      <w:proofErr w:type="spellEnd"/>
      <w:r w:rsidRPr="000B409B">
        <w:rPr>
          <w:rFonts w:ascii="Book Antiqua" w:hAnsi="Book Antiqua"/>
          <w:color w:val="auto"/>
          <w:sz w:val="24"/>
          <w:szCs w:val="24"/>
          <w:lang w:val="es-ES"/>
        </w:rPr>
        <w:t xml:space="preserve"> a la guerra de Corea (1950).</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lastRenderedPageBreak/>
        <w:t xml:space="preserve">La guerra Corea fue un conflicto que se desarrolló desde 1950 hasta 1953, y comenzó con la invasión por parte del Norte al Sur, ocupando en principio casi todo el territorio, no obstante, una rápida y decisiva acción de USA, primero a través de medios diplomáticos como la ONU y luego con </w:t>
      </w:r>
      <w:proofErr w:type="spellStart"/>
      <w:r w:rsidRPr="000B409B">
        <w:rPr>
          <w:rFonts w:ascii="Book Antiqua" w:hAnsi="Book Antiqua"/>
          <w:color w:val="auto"/>
          <w:sz w:val="24"/>
          <w:szCs w:val="24"/>
          <w:lang w:val="es-ES"/>
        </w:rPr>
        <w:t>el</w:t>
      </w:r>
      <w:proofErr w:type="spellEnd"/>
      <w:r w:rsidRPr="000B409B">
        <w:rPr>
          <w:rFonts w:ascii="Book Antiqua" w:hAnsi="Book Antiqua"/>
          <w:color w:val="auto"/>
          <w:sz w:val="24"/>
          <w:szCs w:val="24"/>
          <w:lang w:val="es-ES"/>
        </w:rPr>
        <w:t xml:space="preserve"> envió de tropas pudo contener en primer paso la ofensiva del norte y luego contratacar; recuperando el territorio ocupado y permitiéndole adentrarse dentro una gran extensión territorial del país atacante. Sin embargo, el mismo fue repelido con la ayuda China y Rusia, después de ataques y contrataques se lograron mantener al final la división del paralelo 38, y culminaron con un cese al fuego, aunque nunca hubo una firma de un tratado de paz entre las partes en conflicto.</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El conflicto vino a demostrar la importancia de esta región para USA, URSS, China, por lo que se consideró indispensable el desarrollo y fortalecimiento de </w:t>
      </w:r>
      <w:proofErr w:type="gramStart"/>
      <w:r w:rsidRPr="000B409B">
        <w:rPr>
          <w:rFonts w:ascii="Book Antiqua" w:hAnsi="Book Antiqua"/>
          <w:color w:val="auto"/>
          <w:sz w:val="24"/>
          <w:szCs w:val="24"/>
          <w:lang w:val="es-ES"/>
        </w:rPr>
        <w:t>las dos coreas</w:t>
      </w:r>
      <w:proofErr w:type="gramEnd"/>
      <w:r w:rsidRPr="000B409B">
        <w:rPr>
          <w:rFonts w:ascii="Book Antiqua" w:hAnsi="Book Antiqua"/>
          <w:color w:val="auto"/>
          <w:sz w:val="24"/>
          <w:szCs w:val="24"/>
          <w:lang w:val="es-ES"/>
        </w:rPr>
        <w:t xml:space="preserve"> para servir de contención y de divulgación de sus respectivos sistemas políticos – sociales.</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Corea del Sur, al salir de la guerra (1953) presentaba un panorama muy desalentador, según estadísticas del Banco Mundial: “… el 40% de la población era analfabeta y el 80% de la población activa se dedicaba al sector primario...”, por otra parte: “…su PIB per cápita 67 US$, PIB total 1.300 millones US$, las exportaciones 18 millones US$, e importaciones 103 millones US$...”.</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El periodo postguerra se tradujo para Corea del Sur en un periodo de intensa conflictividad política, que llevo al gobierno autocrático de </w:t>
      </w:r>
      <w:proofErr w:type="spellStart"/>
      <w:r w:rsidRPr="000B409B">
        <w:rPr>
          <w:rFonts w:ascii="Book Antiqua" w:hAnsi="Book Antiqua"/>
          <w:color w:val="auto"/>
          <w:sz w:val="24"/>
          <w:szCs w:val="24"/>
          <w:lang w:val="es-ES"/>
        </w:rPr>
        <w:t>Syngman</w:t>
      </w:r>
      <w:proofErr w:type="spellEnd"/>
      <w:r w:rsidRPr="000B409B">
        <w:rPr>
          <w:rFonts w:ascii="Book Antiqua" w:hAnsi="Book Antiqua"/>
          <w:color w:val="auto"/>
          <w:sz w:val="24"/>
          <w:szCs w:val="24"/>
          <w:lang w:val="es-ES"/>
        </w:rPr>
        <w:t xml:space="preserve"> </w:t>
      </w:r>
      <w:proofErr w:type="spellStart"/>
      <w:r w:rsidRPr="000B409B">
        <w:rPr>
          <w:rFonts w:ascii="Book Antiqua" w:hAnsi="Book Antiqua"/>
          <w:color w:val="auto"/>
          <w:sz w:val="24"/>
          <w:szCs w:val="24"/>
          <w:lang w:val="es-ES"/>
        </w:rPr>
        <w:t>Rhee</w:t>
      </w:r>
      <w:proofErr w:type="spellEnd"/>
      <w:r w:rsidRPr="000B409B">
        <w:rPr>
          <w:rFonts w:ascii="Book Antiqua" w:hAnsi="Book Antiqua"/>
          <w:color w:val="auto"/>
          <w:sz w:val="24"/>
          <w:szCs w:val="24"/>
          <w:lang w:val="es-ES"/>
        </w:rPr>
        <w:t xml:space="preserve">, a tomar medidas para reforzar el control, asimismo, el mismo realizo enmiendas a la constitución para la elección presidencial fuese directa y para eximirse del límite de ocho años del periodo presidencial, esto a fin de poder gobernar un tercer periodo, al cual fue reelecto. No obstante, el mismo fue truncado por la llamada revolución de abril, violenta represión de una protesta estudiantil que provoco subsecuentes protestas que se extendieron por todo el país, y que condujeron a la dimisión de </w:t>
      </w:r>
      <w:proofErr w:type="spellStart"/>
      <w:r w:rsidRPr="000B409B">
        <w:rPr>
          <w:rFonts w:ascii="Book Antiqua" w:hAnsi="Book Antiqua"/>
          <w:color w:val="auto"/>
          <w:sz w:val="24"/>
          <w:szCs w:val="24"/>
          <w:lang w:val="es-ES"/>
        </w:rPr>
        <w:t>Syngman</w:t>
      </w:r>
      <w:proofErr w:type="spellEnd"/>
      <w:r w:rsidRPr="000B409B">
        <w:rPr>
          <w:rFonts w:ascii="Book Antiqua" w:hAnsi="Book Antiqua"/>
          <w:color w:val="auto"/>
          <w:sz w:val="24"/>
          <w:szCs w:val="24"/>
          <w:lang w:val="es-ES"/>
        </w:rPr>
        <w:t xml:space="preserve"> </w:t>
      </w:r>
      <w:proofErr w:type="spellStart"/>
      <w:r w:rsidRPr="000B409B">
        <w:rPr>
          <w:rFonts w:ascii="Book Antiqua" w:hAnsi="Book Antiqua"/>
          <w:color w:val="auto"/>
          <w:sz w:val="24"/>
          <w:szCs w:val="24"/>
          <w:lang w:val="es-ES"/>
        </w:rPr>
        <w:t>Rhee</w:t>
      </w:r>
      <w:proofErr w:type="spellEnd"/>
      <w:r w:rsidRPr="000B409B">
        <w:rPr>
          <w:rFonts w:ascii="Book Antiqua" w:hAnsi="Book Antiqua"/>
          <w:color w:val="auto"/>
          <w:sz w:val="24"/>
          <w:szCs w:val="24"/>
          <w:lang w:val="es-ES"/>
        </w:rPr>
        <w:t xml:space="preserve"> el 26 abril de 1960.</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No obstante, en el ámbito económico durante el periodo de </w:t>
      </w:r>
      <w:proofErr w:type="spellStart"/>
      <w:r w:rsidRPr="000B409B">
        <w:rPr>
          <w:rFonts w:ascii="Book Antiqua" w:hAnsi="Book Antiqua"/>
          <w:color w:val="auto"/>
          <w:sz w:val="24"/>
          <w:szCs w:val="24"/>
          <w:lang w:val="es-ES"/>
        </w:rPr>
        <w:t>Syngman</w:t>
      </w:r>
      <w:proofErr w:type="spellEnd"/>
      <w:r w:rsidRPr="000B409B">
        <w:rPr>
          <w:rFonts w:ascii="Book Antiqua" w:hAnsi="Book Antiqua"/>
          <w:color w:val="auto"/>
          <w:sz w:val="24"/>
          <w:szCs w:val="24"/>
          <w:lang w:val="es-ES"/>
        </w:rPr>
        <w:t xml:space="preserve"> </w:t>
      </w:r>
      <w:proofErr w:type="spellStart"/>
      <w:r w:rsidRPr="000B409B">
        <w:rPr>
          <w:rFonts w:ascii="Book Antiqua" w:hAnsi="Book Antiqua"/>
          <w:color w:val="auto"/>
          <w:sz w:val="24"/>
          <w:szCs w:val="24"/>
          <w:lang w:val="es-ES"/>
        </w:rPr>
        <w:t>Rhee</w:t>
      </w:r>
      <w:proofErr w:type="spellEnd"/>
      <w:r w:rsidRPr="000B409B">
        <w:rPr>
          <w:rFonts w:ascii="Book Antiqua" w:hAnsi="Book Antiqua"/>
          <w:color w:val="auto"/>
          <w:sz w:val="24"/>
          <w:szCs w:val="24"/>
          <w:lang w:val="es-ES"/>
        </w:rPr>
        <w:t xml:space="preserve">, se empezó la tarea de reconstruir el país; privatización de las empresas públicas, y la ley de reforma agraria, y la educación primaria obligatoria, aunque no se consolidaron por completa estas medidas. </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lastRenderedPageBreak/>
        <w:t>A partir de 1960, con el Gobierno del General Park Chung-</w:t>
      </w:r>
      <w:proofErr w:type="spellStart"/>
      <w:r w:rsidRPr="000B409B">
        <w:rPr>
          <w:rFonts w:ascii="Book Antiqua" w:hAnsi="Book Antiqua"/>
          <w:color w:val="auto"/>
          <w:sz w:val="24"/>
          <w:szCs w:val="24"/>
          <w:lang w:val="es-ES"/>
        </w:rPr>
        <w:t>hee</w:t>
      </w:r>
      <w:proofErr w:type="spellEnd"/>
      <w:r w:rsidRPr="000B409B">
        <w:rPr>
          <w:rFonts w:ascii="Book Antiqua" w:hAnsi="Book Antiqua"/>
          <w:color w:val="auto"/>
          <w:sz w:val="24"/>
          <w:szCs w:val="24"/>
          <w:lang w:val="es-ES"/>
        </w:rPr>
        <w:t>, que ascendió al poder a través de un golpe de estado, es que se inicia los planes de desarrollo y reformas que llevaron a este país a experimentar una de las mayores transformaciones económica de la historia entre los años 1960 y 1979, y que continuaron con altibajos hasta el día de hoy.</w:t>
      </w:r>
    </w:p>
    <w:p w:rsidR="000B409B" w:rsidRPr="000B409B" w:rsidRDefault="000B409B" w:rsidP="000B409B">
      <w:pPr>
        <w:pStyle w:val="NormalWeb"/>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La transformación de Corea del Sur es trascendental para el mundo capitalista, es la prueba más fehaciente de que el sistema de libre mercado funciona y que puede transformar a un país pobre o subdesarrollado en uno desarrollado, en menos de 20 años. </w:t>
      </w:r>
    </w:p>
    <w:p w:rsidR="00264F49" w:rsidRDefault="000B409B" w:rsidP="000B409B">
      <w:pPr>
        <w:pStyle w:val="NormalWeb"/>
        <w:spacing w:line="240" w:lineRule="auto"/>
        <w:jc w:val="both"/>
        <w:rPr>
          <w:rFonts w:ascii="Book Antiqua" w:hAnsi="Book Antiqua"/>
          <w:color w:val="auto"/>
          <w:sz w:val="24"/>
          <w:szCs w:val="24"/>
          <w:lang w:val="es-ES"/>
        </w:rPr>
      </w:pPr>
      <w:r w:rsidRPr="000B409B">
        <w:rPr>
          <w:rFonts w:ascii="Book Antiqua" w:hAnsi="Book Antiqua"/>
          <w:color w:val="auto"/>
          <w:sz w:val="24"/>
          <w:szCs w:val="24"/>
          <w:lang w:val="es-ES"/>
        </w:rPr>
        <w:t xml:space="preserve"> El hecho de que un país, destruido por la guerra y sin casi recursos naturales, haya surgido de tal manera, representa un caso meritorio de destacar, sobre todo porque actualmente proliferan países con enormes riquezas naturales y con estados profundos de subdesarrollo. El rol preponderante del comercio internacional en ese proceso y su importancia actual, de aquí es de donde deviene el principal interés por el tema, asimismo, no se debe dejar escapar los programas y proyectos aplicados, y también entorno nacional (social, religioso, político etc.) e internacional que pudieron haber intervenido favorablemente para que esto pudiera tener lugar.</w:t>
      </w:r>
    </w:p>
    <w:p w:rsidR="00D52130" w:rsidRDefault="00D52130" w:rsidP="000B409B">
      <w:pPr>
        <w:pStyle w:val="NormalWeb"/>
        <w:spacing w:line="240" w:lineRule="auto"/>
        <w:jc w:val="both"/>
        <w:rPr>
          <w:rFonts w:ascii="Book Antiqua" w:hAnsi="Book Antiqua"/>
          <w:color w:val="auto"/>
          <w:sz w:val="24"/>
          <w:szCs w:val="24"/>
          <w:lang w:val="es-ES"/>
        </w:rPr>
      </w:pP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Objetivo General</w:t>
      </w:r>
      <w:r w:rsidRPr="00D52130">
        <w:rPr>
          <w:rFonts w:ascii="Book Antiqua" w:hAnsi="Book Antiqua"/>
          <w:color w:val="auto"/>
          <w:sz w:val="24"/>
          <w:szCs w:val="24"/>
          <w:lang w:val="es-ES"/>
        </w:rPr>
        <w:t>:</w:t>
      </w: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w:t>
      </w:r>
      <w:r w:rsidRPr="00D52130">
        <w:rPr>
          <w:rFonts w:ascii="Book Antiqua" w:hAnsi="Book Antiqua"/>
          <w:color w:val="auto"/>
          <w:sz w:val="24"/>
          <w:szCs w:val="24"/>
          <w:lang w:val="es-ES"/>
        </w:rPr>
        <w:t>Examinar el modelo de desarrollo de Corea del Sur a través del comercio exterior (1960 – 1979)</w:t>
      </w:r>
    </w:p>
    <w:p w:rsidR="00D52130" w:rsidRPr="00D52130" w:rsidRDefault="00D52130" w:rsidP="00D52130">
      <w:pPr>
        <w:pStyle w:val="NormalWeb"/>
        <w:jc w:val="both"/>
        <w:rPr>
          <w:rFonts w:ascii="Book Antiqua" w:hAnsi="Book Antiqua"/>
          <w:color w:val="auto"/>
          <w:sz w:val="24"/>
          <w:szCs w:val="24"/>
          <w:lang w:val="es-ES"/>
        </w:rPr>
      </w:pPr>
    </w:p>
    <w:p w:rsidR="00D52130" w:rsidRPr="00D52130" w:rsidRDefault="00D52130" w:rsidP="00D52130">
      <w:pPr>
        <w:pStyle w:val="NormalWeb"/>
        <w:jc w:val="both"/>
        <w:rPr>
          <w:rFonts w:ascii="Book Antiqua" w:hAnsi="Book Antiqua"/>
          <w:color w:val="auto"/>
          <w:sz w:val="24"/>
          <w:szCs w:val="24"/>
          <w:lang w:val="es-ES"/>
        </w:rPr>
      </w:pPr>
      <w:r w:rsidRPr="00D52130">
        <w:rPr>
          <w:rFonts w:ascii="Book Antiqua" w:hAnsi="Book Antiqua"/>
          <w:color w:val="auto"/>
          <w:sz w:val="24"/>
          <w:szCs w:val="24"/>
          <w:lang w:val="es-ES"/>
        </w:rPr>
        <w:t>Objetivos específicos:</w:t>
      </w: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w:t>
      </w:r>
      <w:r w:rsidRPr="00D52130">
        <w:rPr>
          <w:rFonts w:ascii="Book Antiqua" w:hAnsi="Book Antiqua"/>
          <w:color w:val="auto"/>
          <w:sz w:val="24"/>
          <w:szCs w:val="24"/>
          <w:lang w:val="es-ES"/>
        </w:rPr>
        <w:t>Describir los antecedentes y las condiciones iniciales de Corea del Sur antes de 1960.</w:t>
      </w:r>
    </w:p>
    <w:p w:rsidR="00D52130" w:rsidRPr="00D52130" w:rsidRDefault="00D52130" w:rsidP="00D52130">
      <w:pPr>
        <w:pStyle w:val="NormalWeb"/>
        <w:jc w:val="both"/>
        <w:rPr>
          <w:rFonts w:ascii="Book Antiqua" w:hAnsi="Book Antiqua"/>
          <w:color w:val="auto"/>
          <w:sz w:val="24"/>
          <w:szCs w:val="24"/>
          <w:lang w:val="es-ES"/>
        </w:rPr>
      </w:pPr>
      <w:r>
        <w:rPr>
          <w:rFonts w:ascii="Book Antiqua" w:hAnsi="Book Antiqua"/>
          <w:color w:val="auto"/>
          <w:sz w:val="24"/>
          <w:szCs w:val="24"/>
          <w:lang w:val="es-ES"/>
        </w:rPr>
        <w:t>•</w:t>
      </w:r>
      <w:r w:rsidRPr="00D52130">
        <w:rPr>
          <w:rFonts w:ascii="Book Antiqua" w:hAnsi="Book Antiqua"/>
          <w:color w:val="auto"/>
          <w:sz w:val="24"/>
          <w:szCs w:val="24"/>
          <w:lang w:val="es-ES"/>
        </w:rPr>
        <w:t>Identificar y describir los programas aplicados por Corea del Sur para su desarrollo (1960 -1979)</w:t>
      </w:r>
    </w:p>
    <w:p w:rsidR="00D52130" w:rsidRDefault="00D52130" w:rsidP="00D52130">
      <w:pPr>
        <w:pStyle w:val="NormalWeb"/>
        <w:spacing w:line="240" w:lineRule="auto"/>
        <w:jc w:val="both"/>
        <w:rPr>
          <w:rFonts w:ascii="Book Antiqua" w:hAnsi="Book Antiqua"/>
          <w:color w:val="auto"/>
          <w:sz w:val="24"/>
          <w:szCs w:val="24"/>
          <w:lang w:val="es-ES"/>
        </w:rPr>
      </w:pPr>
      <w:r>
        <w:rPr>
          <w:rFonts w:ascii="Book Antiqua" w:hAnsi="Book Antiqua"/>
          <w:color w:val="auto"/>
          <w:sz w:val="24"/>
          <w:szCs w:val="24"/>
          <w:lang w:val="es-ES"/>
        </w:rPr>
        <w:t>•</w:t>
      </w:r>
      <w:r w:rsidRPr="00D52130">
        <w:rPr>
          <w:rFonts w:ascii="Book Antiqua" w:hAnsi="Book Antiqua"/>
          <w:color w:val="auto"/>
          <w:sz w:val="24"/>
          <w:szCs w:val="24"/>
          <w:lang w:val="es-ES"/>
        </w:rPr>
        <w:t>Analizar la contribución del comercio exterior al desarrollo de Corea del Sur (1960 – 1979).</w:t>
      </w:r>
    </w:p>
    <w:p w:rsidR="000B409B" w:rsidRDefault="000B409B" w:rsidP="000B409B">
      <w:pPr>
        <w:pStyle w:val="NormalWeb"/>
        <w:spacing w:line="240" w:lineRule="auto"/>
        <w:jc w:val="both"/>
        <w:rPr>
          <w:rFonts w:ascii="Book Antiqua" w:hAnsi="Book Antiqua"/>
          <w:color w:val="auto"/>
          <w:sz w:val="24"/>
          <w:szCs w:val="24"/>
          <w:lang w:val="es-ES"/>
        </w:rPr>
      </w:pPr>
    </w:p>
    <w:p w:rsidR="00D52130" w:rsidRDefault="00D52130" w:rsidP="000B409B">
      <w:pPr>
        <w:pStyle w:val="NormalWeb"/>
        <w:spacing w:line="240" w:lineRule="auto"/>
        <w:jc w:val="both"/>
        <w:rPr>
          <w:rFonts w:ascii="Book Antiqua" w:hAnsi="Book Antiqua"/>
          <w:color w:val="auto"/>
          <w:sz w:val="24"/>
          <w:szCs w:val="24"/>
          <w:lang w:val="es-ES"/>
        </w:rPr>
      </w:pPr>
    </w:p>
    <w:p w:rsidR="00D52130" w:rsidRPr="00F276BE" w:rsidRDefault="00D52130" w:rsidP="00D52130">
      <w:pPr>
        <w:jc w:val="both"/>
        <w:rPr>
          <w:rFonts w:ascii="Book Antiqua" w:hAnsi="Book Antiqua"/>
          <w:b/>
          <w:color w:val="0000FF"/>
          <w:lang w:val="es-ES"/>
        </w:rPr>
      </w:pPr>
      <w:r w:rsidRPr="00F276BE">
        <w:rPr>
          <w:rFonts w:ascii="Book Antiqua" w:hAnsi="Book Antiqua"/>
          <w:b/>
          <w:color w:val="0000FF"/>
          <w:lang w:val="es-ES"/>
        </w:rPr>
        <w:lastRenderedPageBreak/>
        <w:t>3. HIPÓTESIS</w:t>
      </w:r>
    </w:p>
    <w:p w:rsidR="00D52130" w:rsidRPr="00D52130" w:rsidRDefault="00D52130" w:rsidP="00D52130">
      <w:pPr>
        <w:pStyle w:val="NormalWeb"/>
        <w:jc w:val="both"/>
        <w:rPr>
          <w:rFonts w:ascii="Book Antiqua" w:hAnsi="Book Antiqua"/>
          <w:color w:val="auto"/>
          <w:sz w:val="24"/>
          <w:szCs w:val="24"/>
          <w:lang w:val="es-ES"/>
        </w:rPr>
      </w:pPr>
      <w:r w:rsidRPr="00D52130">
        <w:rPr>
          <w:rFonts w:ascii="Book Antiqua" w:hAnsi="Book Antiqua"/>
          <w:color w:val="auto"/>
          <w:sz w:val="24"/>
          <w:szCs w:val="24"/>
          <w:lang w:val="es-ES"/>
        </w:rPr>
        <w:t>En consecuencia, de lo antes planteado, surgen algunas interrogantes que orientarán el propósito de esta investigación referida a determinar que elementos del comercio internacional que influyeron en el desarrollo de Corea del Sur para el periodo entre 1960 y 1979, las cuales se presentan de la siguiente manera:</w:t>
      </w:r>
    </w:p>
    <w:p w:rsidR="00D52130" w:rsidRPr="00D52130" w:rsidRDefault="00D52130" w:rsidP="00D52130">
      <w:pPr>
        <w:pStyle w:val="NormalWeb"/>
        <w:jc w:val="both"/>
        <w:rPr>
          <w:rFonts w:ascii="Book Antiqua" w:hAnsi="Book Antiqua"/>
          <w:color w:val="auto"/>
          <w:sz w:val="24"/>
          <w:szCs w:val="24"/>
          <w:lang w:val="es-ES"/>
        </w:rPr>
      </w:pPr>
      <w:r w:rsidRPr="00D52130">
        <w:rPr>
          <w:rFonts w:ascii="Book Antiqua" w:hAnsi="Book Antiqua"/>
          <w:color w:val="auto"/>
          <w:sz w:val="24"/>
          <w:szCs w:val="24"/>
          <w:lang w:val="es-ES"/>
        </w:rPr>
        <w:t xml:space="preserve"> El régimen dictatorial de General Park Chung-</w:t>
      </w:r>
      <w:proofErr w:type="spellStart"/>
      <w:r w:rsidRPr="00D52130">
        <w:rPr>
          <w:rFonts w:ascii="Book Antiqua" w:hAnsi="Book Antiqua"/>
          <w:color w:val="auto"/>
          <w:sz w:val="24"/>
          <w:szCs w:val="24"/>
          <w:lang w:val="es-ES"/>
        </w:rPr>
        <w:t>hee</w:t>
      </w:r>
      <w:proofErr w:type="spellEnd"/>
      <w:r w:rsidRPr="00D52130">
        <w:rPr>
          <w:rFonts w:ascii="Book Antiqua" w:hAnsi="Book Antiqua"/>
          <w:color w:val="auto"/>
          <w:sz w:val="24"/>
          <w:szCs w:val="24"/>
          <w:lang w:val="es-ES"/>
        </w:rPr>
        <w:t xml:space="preserve">, la religión y los factores sociales ayudaron positivamente al desarrollo de Corea del </w:t>
      </w:r>
      <w:r>
        <w:rPr>
          <w:rFonts w:ascii="Book Antiqua" w:hAnsi="Book Antiqua"/>
          <w:color w:val="auto"/>
          <w:sz w:val="24"/>
          <w:szCs w:val="24"/>
          <w:lang w:val="es-ES"/>
        </w:rPr>
        <w:t>Sur para el período 1960 – 1979.</w:t>
      </w:r>
    </w:p>
    <w:p w:rsidR="00D52130" w:rsidRDefault="00D52130" w:rsidP="00D52130">
      <w:pPr>
        <w:pStyle w:val="NormalWeb"/>
        <w:jc w:val="both"/>
        <w:rPr>
          <w:rFonts w:ascii="Book Antiqua" w:hAnsi="Book Antiqua"/>
          <w:color w:val="auto"/>
          <w:sz w:val="24"/>
          <w:szCs w:val="24"/>
          <w:lang w:val="es-ES"/>
        </w:rPr>
      </w:pPr>
      <w:r w:rsidRPr="00D52130">
        <w:rPr>
          <w:rFonts w:ascii="Book Antiqua" w:hAnsi="Book Antiqua"/>
          <w:color w:val="auto"/>
          <w:sz w:val="24"/>
          <w:szCs w:val="24"/>
          <w:lang w:val="es-ES"/>
        </w:rPr>
        <w:t xml:space="preserve">La sustitución de las importaciones fue un elemento trascendental en el desarrollo de Corea del Sur </w:t>
      </w:r>
      <w:r>
        <w:rPr>
          <w:rFonts w:ascii="Book Antiqua" w:hAnsi="Book Antiqua"/>
          <w:color w:val="auto"/>
          <w:sz w:val="24"/>
          <w:szCs w:val="24"/>
          <w:lang w:val="es-ES"/>
        </w:rPr>
        <w:t>durante el periodo 1960 – 1979.</w:t>
      </w:r>
    </w:p>
    <w:p w:rsidR="000371BC" w:rsidRPr="00D52130" w:rsidRDefault="000371BC" w:rsidP="00D52130">
      <w:pPr>
        <w:pStyle w:val="NormalWeb"/>
        <w:jc w:val="both"/>
        <w:rPr>
          <w:rFonts w:ascii="Book Antiqua" w:hAnsi="Book Antiqua"/>
          <w:color w:val="auto"/>
          <w:sz w:val="24"/>
          <w:szCs w:val="24"/>
          <w:lang w:val="es-ES"/>
        </w:rPr>
      </w:pPr>
    </w:p>
    <w:p w:rsidR="00D52130" w:rsidRDefault="00D52130"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Default="000371BC" w:rsidP="00D52130">
      <w:pPr>
        <w:pStyle w:val="NormalWeb"/>
        <w:jc w:val="both"/>
        <w:rPr>
          <w:rFonts w:ascii="Book Antiqua" w:hAnsi="Book Antiqua"/>
          <w:color w:val="auto"/>
          <w:sz w:val="24"/>
          <w:szCs w:val="24"/>
          <w:lang w:val="es-ES"/>
        </w:rPr>
      </w:pPr>
    </w:p>
    <w:p w:rsidR="000371BC" w:rsidRPr="00741689" w:rsidRDefault="000371BC" w:rsidP="000371BC">
      <w:pPr>
        <w:jc w:val="both"/>
        <w:rPr>
          <w:rFonts w:ascii="Book Antiqua" w:hAnsi="Book Antiqua"/>
          <w:b/>
          <w:color w:val="0000FF"/>
          <w:lang w:val="es-ES"/>
        </w:rPr>
      </w:pPr>
      <w:r w:rsidRPr="00741689">
        <w:rPr>
          <w:rFonts w:ascii="Book Antiqua" w:hAnsi="Book Antiqua"/>
          <w:b/>
          <w:color w:val="0000FF"/>
          <w:lang w:val="es-ES"/>
        </w:rPr>
        <w:lastRenderedPageBreak/>
        <w:t>4. METODOLOGÍA</w:t>
      </w:r>
    </w:p>
    <w:p w:rsidR="000371BC" w:rsidRDefault="000371BC" w:rsidP="000371BC">
      <w:pPr>
        <w:jc w:val="both"/>
        <w:rPr>
          <w:rFonts w:ascii="Book Antiqua" w:hAnsi="Book Antiqua"/>
          <w:b/>
          <w:color w:val="000000"/>
          <w:lang w:val="es-ES"/>
        </w:rPr>
      </w:pPr>
    </w:p>
    <w:p w:rsidR="000371BC" w:rsidRP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Esta tesina se trabajará con un método deductivo, ya que los datos recopilados serán manejados con la observación y la comparación para de esta forma llegar a conclusiones.</w:t>
      </w:r>
    </w:p>
    <w:p w:rsidR="000371BC" w:rsidRP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 xml:space="preserve">Las fuentes de información a emplear en esta investigación serán las señaladas en la bibliografía, que incluyen tesis relacionadas con el tema, revistas especializadas de comercio, páginas web oficiales de asociaciones de productores de vinos y de entidades gubernamentales, informes especializados y libros y recortes de prensa sobre el tema en cuestión.  </w:t>
      </w:r>
    </w:p>
    <w:p w:rsidR="000371BC" w:rsidRP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Por otra parte, también se utilizarán el método histórico y el estadístico.</w:t>
      </w:r>
    </w:p>
    <w:p w:rsidR="000371BC" w:rsidRP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El método histórico: permitirá conocer los antecedentes históricos del comercio exterior de Corea del Sur, además de mostrar cómo han evolucionado el mismo. Este método se aplicará a la información bibliográfica recopilada.</w:t>
      </w:r>
    </w:p>
    <w:p w:rsidR="000371BC" w:rsidRP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El método estadístico: este método permitirá respaldar todo el análisis de la tesina a través de datos estadísticos, recopilados de organismos tales como OCDE, FMI, BM, ICEX, KOICA, Eurostat, cámaras de comercio etc. Asimismo, se consultarán anuarios estadísticos, publicaciones e informes más actualizados publicados por instituciones públicas y privadas.</w:t>
      </w:r>
    </w:p>
    <w:p w:rsidR="000371BC" w:rsidRDefault="000371BC" w:rsidP="000371BC">
      <w:pPr>
        <w:pStyle w:val="NormalWeb"/>
        <w:jc w:val="both"/>
        <w:rPr>
          <w:rFonts w:ascii="Book Antiqua" w:hAnsi="Book Antiqua"/>
          <w:sz w:val="24"/>
          <w:szCs w:val="24"/>
          <w:lang w:val="es-ES"/>
        </w:rPr>
      </w:pPr>
      <w:r w:rsidRPr="000371BC">
        <w:rPr>
          <w:rFonts w:ascii="Book Antiqua" w:hAnsi="Book Antiqua"/>
          <w:sz w:val="24"/>
          <w:szCs w:val="24"/>
          <w:lang w:val="es-ES"/>
        </w:rPr>
        <w:t xml:space="preserve">Por otra parte, sed dispondrá de gráficos y cuadros para realizar un análisis más objetivo, que permitirán sustentar nuestras conclusiones y demostrar la importancia de los programas de desarrollo del comercio exterior de Corea del Sur. </w:t>
      </w:r>
    </w:p>
    <w:p w:rsidR="000371BC" w:rsidRDefault="000371BC" w:rsidP="000371BC">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Default="000371BC" w:rsidP="000371BC">
      <w:pPr>
        <w:pStyle w:val="NormalWeb"/>
        <w:jc w:val="both"/>
        <w:rPr>
          <w:rFonts w:ascii="Book Antiqua" w:hAnsi="Book Antiqua"/>
          <w:sz w:val="24"/>
          <w:szCs w:val="24"/>
          <w:lang w:val="es-ES"/>
        </w:rPr>
      </w:pPr>
    </w:p>
    <w:p w:rsidR="000371BC" w:rsidRDefault="000371BC" w:rsidP="000371BC">
      <w:pPr>
        <w:jc w:val="both"/>
        <w:rPr>
          <w:rFonts w:ascii="Book Antiqua" w:hAnsi="Book Antiqua"/>
          <w:b/>
          <w:color w:val="0000FF"/>
          <w:lang w:val="es-ES"/>
        </w:rPr>
      </w:pPr>
      <w:r w:rsidRPr="00456DBE">
        <w:rPr>
          <w:rFonts w:ascii="Book Antiqua" w:hAnsi="Book Antiqua"/>
          <w:b/>
          <w:color w:val="0000FF"/>
          <w:lang w:val="es-ES"/>
        </w:rPr>
        <w:lastRenderedPageBreak/>
        <w:t>5. INDICE DE CONTENIDO</w:t>
      </w:r>
    </w:p>
    <w:p w:rsidR="000371BC" w:rsidRPr="00456DBE" w:rsidRDefault="000371BC" w:rsidP="000371BC">
      <w:pPr>
        <w:jc w:val="both"/>
        <w:rPr>
          <w:rFonts w:ascii="Book Antiqua" w:hAnsi="Book Antiqua"/>
          <w:b/>
          <w:color w:val="0000FF"/>
          <w:lang w:val="es-ES"/>
        </w:rPr>
      </w:pPr>
    </w:p>
    <w:p w:rsidR="000371BC" w:rsidRDefault="000371BC" w:rsidP="000371BC">
      <w:pPr>
        <w:rPr>
          <w:rFonts w:ascii="Book Antiqua" w:hAnsi="Book Antiqua"/>
          <w:b/>
          <w:color w:val="000000"/>
          <w:lang w:val="es-ES"/>
        </w:rPr>
      </w:pPr>
      <w:r w:rsidRPr="005B0CE4">
        <w:rPr>
          <w:rFonts w:ascii="Book Antiqua" w:hAnsi="Book Antiqua"/>
          <w:b/>
          <w:color w:val="000000"/>
          <w:u w:val="single"/>
          <w:lang w:val="es-ES"/>
        </w:rPr>
        <w:t>CAPITULO 1</w:t>
      </w:r>
      <w:r>
        <w:rPr>
          <w:rFonts w:ascii="Book Antiqua" w:hAnsi="Book Antiqua"/>
          <w:b/>
          <w:color w:val="000000"/>
          <w:lang w:val="es-ES"/>
        </w:rPr>
        <w:t xml:space="preserve">: </w:t>
      </w:r>
      <w:r w:rsidR="00F500A5">
        <w:rPr>
          <w:rFonts w:ascii="Book Antiqua" w:hAnsi="Book Antiqua"/>
          <w:b/>
          <w:color w:val="000000"/>
          <w:lang w:val="es-ES"/>
        </w:rPr>
        <w:t>ANTECEDENTES DE COREA DEL SUR (1945 – 1960)</w:t>
      </w:r>
    </w:p>
    <w:p w:rsidR="000371BC" w:rsidRDefault="000371BC" w:rsidP="000371BC">
      <w:pPr>
        <w:rPr>
          <w:rFonts w:ascii="Book Antiqua" w:hAnsi="Book Antiqua"/>
          <w:b/>
          <w:color w:val="000000"/>
          <w:lang w:val="es-ES"/>
        </w:rPr>
      </w:pPr>
    </w:p>
    <w:p w:rsidR="000371BC" w:rsidRPr="00B169D3" w:rsidRDefault="00F500A5" w:rsidP="00F500A5">
      <w:pPr>
        <w:numPr>
          <w:ilvl w:val="1"/>
          <w:numId w:val="1"/>
        </w:numPr>
        <w:rPr>
          <w:rFonts w:ascii="Book Antiqua" w:hAnsi="Book Antiqua"/>
          <w:color w:val="000000"/>
          <w:lang w:val="es-ES"/>
        </w:rPr>
      </w:pPr>
      <w:r w:rsidRPr="00F500A5">
        <w:rPr>
          <w:rFonts w:ascii="Book Antiqua" w:hAnsi="Book Antiqua"/>
          <w:color w:val="000000"/>
          <w:lang w:val="es-ES"/>
        </w:rPr>
        <w:t>Política Cambiaria</w:t>
      </w:r>
    </w:p>
    <w:p w:rsidR="00F500A5" w:rsidRDefault="00F500A5" w:rsidP="00F500A5">
      <w:pPr>
        <w:numPr>
          <w:ilvl w:val="1"/>
          <w:numId w:val="1"/>
        </w:numPr>
        <w:rPr>
          <w:rFonts w:ascii="Book Antiqua" w:hAnsi="Book Antiqua"/>
          <w:color w:val="000000"/>
          <w:lang w:val="es-ES"/>
        </w:rPr>
      </w:pPr>
      <w:r w:rsidRPr="00F500A5">
        <w:rPr>
          <w:rFonts w:ascii="Book Antiqua" w:hAnsi="Book Antiqua"/>
          <w:color w:val="000000"/>
          <w:lang w:val="es-ES"/>
        </w:rPr>
        <w:t xml:space="preserve">Política Educativa </w:t>
      </w:r>
    </w:p>
    <w:p w:rsidR="00F500A5" w:rsidRDefault="00F500A5" w:rsidP="00F500A5">
      <w:pPr>
        <w:numPr>
          <w:ilvl w:val="1"/>
          <w:numId w:val="1"/>
        </w:numPr>
        <w:rPr>
          <w:rFonts w:ascii="Book Antiqua" w:hAnsi="Book Antiqua"/>
          <w:color w:val="000000"/>
          <w:lang w:val="es-ES"/>
        </w:rPr>
      </w:pPr>
      <w:r>
        <w:rPr>
          <w:rFonts w:ascii="Book Antiqua" w:hAnsi="Book Antiqua"/>
          <w:color w:val="000000"/>
          <w:lang w:val="es-ES"/>
        </w:rPr>
        <w:t xml:space="preserve">La </w:t>
      </w:r>
      <w:r w:rsidRPr="00F500A5">
        <w:rPr>
          <w:rFonts w:ascii="Book Antiqua" w:hAnsi="Book Antiqua"/>
          <w:color w:val="000000"/>
          <w:lang w:val="es-ES"/>
        </w:rPr>
        <w:t xml:space="preserve">Reforma agraria </w:t>
      </w:r>
    </w:p>
    <w:p w:rsidR="00F500A5" w:rsidRPr="00B169D3" w:rsidRDefault="00F500A5" w:rsidP="00F500A5">
      <w:pPr>
        <w:numPr>
          <w:ilvl w:val="1"/>
          <w:numId w:val="1"/>
        </w:numPr>
        <w:rPr>
          <w:rFonts w:ascii="Book Antiqua" w:hAnsi="Book Antiqua"/>
          <w:color w:val="000000"/>
          <w:lang w:val="es-ES"/>
        </w:rPr>
      </w:pPr>
      <w:r w:rsidRPr="00F500A5">
        <w:rPr>
          <w:rFonts w:ascii="Book Antiqua" w:hAnsi="Book Antiqua"/>
          <w:color w:val="000000"/>
          <w:lang w:val="es-ES"/>
        </w:rPr>
        <w:t>Planes y programas después de la II Guerra Mundial</w:t>
      </w:r>
    </w:p>
    <w:p w:rsidR="000371BC" w:rsidRPr="00B169D3" w:rsidRDefault="000371BC" w:rsidP="000371BC">
      <w:pPr>
        <w:rPr>
          <w:rFonts w:ascii="Book Antiqua" w:hAnsi="Book Antiqua"/>
          <w:color w:val="000000"/>
          <w:lang w:val="es-ES"/>
        </w:rPr>
      </w:pPr>
    </w:p>
    <w:p w:rsidR="000371BC" w:rsidRDefault="000371BC" w:rsidP="000371BC">
      <w:pPr>
        <w:rPr>
          <w:rFonts w:ascii="Book Antiqua" w:hAnsi="Book Antiqua"/>
          <w:b/>
          <w:color w:val="000000"/>
          <w:lang w:val="es-ES"/>
        </w:rPr>
      </w:pPr>
      <w:r w:rsidRPr="005B0CE4">
        <w:rPr>
          <w:rFonts w:ascii="Book Antiqua" w:hAnsi="Book Antiqua"/>
          <w:b/>
          <w:color w:val="000000"/>
          <w:u w:val="single"/>
          <w:lang w:val="es-ES"/>
        </w:rPr>
        <w:t>CAPITULO</w:t>
      </w:r>
      <w:r>
        <w:rPr>
          <w:rFonts w:ascii="Book Antiqua" w:hAnsi="Book Antiqua"/>
          <w:b/>
          <w:color w:val="000000"/>
          <w:u w:val="single"/>
          <w:lang w:val="es-ES"/>
        </w:rPr>
        <w:t xml:space="preserve"> </w:t>
      </w:r>
      <w:r w:rsidRPr="005B0CE4">
        <w:rPr>
          <w:rFonts w:ascii="Book Antiqua" w:hAnsi="Book Antiqua"/>
          <w:b/>
          <w:color w:val="000000"/>
          <w:u w:val="single"/>
          <w:lang w:val="es-ES"/>
        </w:rPr>
        <w:t>2</w:t>
      </w:r>
      <w:r>
        <w:rPr>
          <w:rFonts w:ascii="Book Antiqua" w:hAnsi="Book Antiqua"/>
          <w:b/>
          <w:color w:val="000000"/>
          <w:lang w:val="es-ES"/>
        </w:rPr>
        <w:t xml:space="preserve">: </w:t>
      </w:r>
      <w:r w:rsidR="00A5107D">
        <w:rPr>
          <w:rFonts w:ascii="Book Antiqua" w:hAnsi="Book Antiqua"/>
          <w:b/>
          <w:color w:val="000000"/>
          <w:lang w:val="es-ES"/>
        </w:rPr>
        <w:t>COMERCIO INTERNACIONAL</w:t>
      </w:r>
      <w:r w:rsidR="00A5107D" w:rsidRPr="00A5107D">
        <w:rPr>
          <w:rFonts w:ascii="Book Antiqua" w:hAnsi="Book Antiqua"/>
          <w:b/>
          <w:color w:val="000000"/>
          <w:lang w:val="es-ES"/>
        </w:rPr>
        <w:t xml:space="preserve">, </w:t>
      </w:r>
      <w:r w:rsidR="00A5107D">
        <w:rPr>
          <w:rFonts w:ascii="Book Antiqua" w:hAnsi="Book Antiqua"/>
          <w:b/>
          <w:color w:val="000000"/>
          <w:lang w:val="es-ES"/>
        </w:rPr>
        <w:t>ELEMENTO</w:t>
      </w:r>
      <w:r w:rsidR="00A5107D" w:rsidRPr="00A5107D">
        <w:rPr>
          <w:rFonts w:ascii="Book Antiqua" w:hAnsi="Book Antiqua"/>
          <w:b/>
          <w:color w:val="000000"/>
          <w:lang w:val="es-ES"/>
        </w:rPr>
        <w:t xml:space="preserve"> </w:t>
      </w:r>
      <w:r w:rsidR="00A5107D">
        <w:rPr>
          <w:rFonts w:ascii="Book Antiqua" w:hAnsi="Book Antiqua"/>
          <w:b/>
          <w:color w:val="000000"/>
          <w:lang w:val="es-ES"/>
        </w:rPr>
        <w:t>CLAVE</w:t>
      </w:r>
      <w:r w:rsidR="00A5107D" w:rsidRPr="00A5107D">
        <w:rPr>
          <w:rFonts w:ascii="Book Antiqua" w:hAnsi="Book Antiqua"/>
          <w:b/>
          <w:color w:val="000000"/>
          <w:lang w:val="es-ES"/>
        </w:rPr>
        <w:t xml:space="preserve"> </w:t>
      </w:r>
      <w:r w:rsidR="00A5107D">
        <w:rPr>
          <w:rFonts w:ascii="Book Antiqua" w:hAnsi="Book Antiqua"/>
          <w:b/>
          <w:color w:val="000000"/>
          <w:lang w:val="es-ES"/>
        </w:rPr>
        <w:t>EN EL</w:t>
      </w:r>
      <w:r w:rsidR="00A5107D" w:rsidRPr="00A5107D">
        <w:rPr>
          <w:rFonts w:ascii="Book Antiqua" w:hAnsi="Book Antiqua"/>
          <w:b/>
          <w:color w:val="000000"/>
          <w:lang w:val="es-ES"/>
        </w:rPr>
        <w:t xml:space="preserve"> </w:t>
      </w:r>
      <w:r w:rsidR="00A5107D">
        <w:rPr>
          <w:rFonts w:ascii="Book Antiqua" w:hAnsi="Book Antiqua"/>
          <w:b/>
          <w:color w:val="000000"/>
          <w:lang w:val="es-ES"/>
        </w:rPr>
        <w:t>DESARROLLO DE COREA DEL SUR</w:t>
      </w:r>
      <w:r w:rsidR="00A5107D" w:rsidRPr="00A5107D">
        <w:rPr>
          <w:rFonts w:ascii="Book Antiqua" w:hAnsi="Book Antiqua"/>
          <w:b/>
          <w:color w:val="000000"/>
          <w:lang w:val="es-ES"/>
        </w:rPr>
        <w:t xml:space="preserve"> (1960 – 1979)</w:t>
      </w:r>
    </w:p>
    <w:p w:rsidR="000371BC" w:rsidRDefault="000371BC" w:rsidP="000371BC">
      <w:pPr>
        <w:jc w:val="both"/>
        <w:rPr>
          <w:rFonts w:ascii="Book Antiqua" w:hAnsi="Book Antiqua"/>
          <w:b/>
          <w:color w:val="000000"/>
          <w:lang w:val="es-ES"/>
        </w:rPr>
      </w:pPr>
    </w:p>
    <w:p w:rsidR="000371BC" w:rsidRDefault="000371BC" w:rsidP="000371BC">
      <w:pPr>
        <w:jc w:val="both"/>
        <w:rPr>
          <w:rFonts w:ascii="Book Antiqua" w:hAnsi="Book Antiqua"/>
          <w:color w:val="000000"/>
          <w:lang w:val="es-ES"/>
        </w:rPr>
      </w:pPr>
      <w:r w:rsidRPr="00F276BE">
        <w:rPr>
          <w:rFonts w:ascii="Book Antiqua" w:hAnsi="Book Antiqua"/>
          <w:color w:val="000000"/>
          <w:lang w:val="es-ES"/>
        </w:rPr>
        <w:t xml:space="preserve">2.1. </w:t>
      </w:r>
      <w:r w:rsidR="00A5107D">
        <w:rPr>
          <w:rFonts w:ascii="Book Antiqua" w:hAnsi="Book Antiqua"/>
          <w:color w:val="000000"/>
          <w:lang w:val="es-ES"/>
        </w:rPr>
        <w:t xml:space="preserve">     Política Comercial</w:t>
      </w:r>
    </w:p>
    <w:p w:rsidR="00A5107D" w:rsidRDefault="00A5107D" w:rsidP="00A5107D">
      <w:pPr>
        <w:ind w:left="720"/>
        <w:jc w:val="both"/>
        <w:rPr>
          <w:rFonts w:ascii="Book Antiqua" w:hAnsi="Book Antiqua"/>
          <w:color w:val="000000"/>
          <w:lang w:val="es-ES"/>
        </w:rPr>
      </w:pPr>
      <w:r>
        <w:rPr>
          <w:rFonts w:ascii="Book Antiqua" w:hAnsi="Book Antiqua"/>
          <w:color w:val="000000"/>
          <w:lang w:val="es-ES"/>
        </w:rPr>
        <w:t>2.1.1</w:t>
      </w:r>
      <w:r w:rsidR="00E97018">
        <w:rPr>
          <w:rFonts w:ascii="Book Antiqua" w:hAnsi="Book Antiqua"/>
          <w:color w:val="000000"/>
          <w:lang w:val="es-ES"/>
        </w:rPr>
        <w:t>.</w:t>
      </w:r>
      <w:r>
        <w:rPr>
          <w:rFonts w:ascii="Book Antiqua" w:hAnsi="Book Antiqua"/>
          <w:color w:val="000000"/>
          <w:lang w:val="es-ES"/>
        </w:rPr>
        <w:t xml:space="preserve"> Importaciones</w:t>
      </w:r>
    </w:p>
    <w:p w:rsidR="00A5107D" w:rsidRDefault="00A5107D" w:rsidP="00A5107D">
      <w:pPr>
        <w:ind w:left="720"/>
        <w:jc w:val="both"/>
        <w:rPr>
          <w:rFonts w:ascii="Book Antiqua" w:hAnsi="Book Antiqua"/>
          <w:color w:val="000000"/>
          <w:lang w:val="es-ES"/>
        </w:rPr>
      </w:pPr>
      <w:r>
        <w:rPr>
          <w:rFonts w:ascii="Book Antiqua" w:hAnsi="Book Antiqua"/>
          <w:color w:val="000000"/>
          <w:lang w:val="es-ES"/>
        </w:rPr>
        <w:t>2.1.2</w:t>
      </w:r>
      <w:r w:rsidR="00E97018">
        <w:rPr>
          <w:rFonts w:ascii="Book Antiqua" w:hAnsi="Book Antiqua"/>
          <w:color w:val="000000"/>
          <w:lang w:val="es-ES"/>
        </w:rPr>
        <w:t>.</w:t>
      </w:r>
      <w:r>
        <w:rPr>
          <w:rFonts w:ascii="Book Antiqua" w:hAnsi="Book Antiqua"/>
          <w:color w:val="000000"/>
          <w:lang w:val="es-ES"/>
        </w:rPr>
        <w:t xml:space="preserve"> Exportaciones</w:t>
      </w:r>
    </w:p>
    <w:p w:rsidR="00A5107D" w:rsidRDefault="00A5107D" w:rsidP="00A5107D">
      <w:pPr>
        <w:ind w:left="720"/>
        <w:jc w:val="both"/>
        <w:rPr>
          <w:rFonts w:ascii="Book Antiqua" w:hAnsi="Book Antiqua"/>
          <w:color w:val="000000"/>
          <w:lang w:val="es-ES"/>
        </w:rPr>
      </w:pPr>
      <w:r>
        <w:rPr>
          <w:rFonts w:ascii="Book Antiqua" w:hAnsi="Book Antiqua"/>
          <w:color w:val="000000"/>
          <w:lang w:val="es-ES"/>
        </w:rPr>
        <w:t>2.1.3</w:t>
      </w:r>
      <w:r w:rsidR="00E97018">
        <w:rPr>
          <w:rFonts w:ascii="Book Antiqua" w:hAnsi="Book Antiqua"/>
          <w:color w:val="000000"/>
          <w:lang w:val="es-ES"/>
        </w:rPr>
        <w:t>.</w:t>
      </w:r>
      <w:r>
        <w:rPr>
          <w:rFonts w:ascii="Book Antiqua" w:hAnsi="Book Antiqua"/>
          <w:color w:val="000000"/>
          <w:lang w:val="es-ES"/>
        </w:rPr>
        <w:t xml:space="preserve"> Aranceles</w:t>
      </w:r>
    </w:p>
    <w:p w:rsidR="00A5107D" w:rsidRDefault="00A5107D" w:rsidP="00A5107D">
      <w:pPr>
        <w:ind w:left="720"/>
        <w:jc w:val="both"/>
        <w:rPr>
          <w:rFonts w:ascii="Book Antiqua" w:hAnsi="Book Antiqua"/>
          <w:color w:val="000000"/>
          <w:lang w:val="es-ES"/>
        </w:rPr>
      </w:pPr>
      <w:r>
        <w:rPr>
          <w:rFonts w:ascii="Book Antiqua" w:hAnsi="Book Antiqua"/>
          <w:color w:val="000000"/>
          <w:lang w:val="es-ES"/>
        </w:rPr>
        <w:t>2.1.4 Subsidios</w:t>
      </w:r>
    </w:p>
    <w:p w:rsidR="000371BC" w:rsidRPr="00F276BE" w:rsidRDefault="000371BC" w:rsidP="000371BC">
      <w:pPr>
        <w:jc w:val="both"/>
        <w:rPr>
          <w:rFonts w:ascii="Book Antiqua" w:hAnsi="Book Antiqua"/>
          <w:color w:val="000000"/>
          <w:lang w:val="es-ES"/>
        </w:rPr>
      </w:pPr>
      <w:r>
        <w:rPr>
          <w:rFonts w:ascii="Book Antiqua" w:hAnsi="Book Antiqua"/>
          <w:color w:val="000000"/>
          <w:lang w:val="es-ES"/>
        </w:rPr>
        <w:t xml:space="preserve">2.2.      </w:t>
      </w:r>
      <w:r w:rsidR="00A5107D">
        <w:rPr>
          <w:rFonts w:ascii="Book Antiqua" w:hAnsi="Book Antiqua"/>
          <w:color w:val="000000"/>
          <w:lang w:val="es-ES"/>
        </w:rPr>
        <w:t>Política Cambiaria</w:t>
      </w:r>
    </w:p>
    <w:p w:rsidR="000371BC" w:rsidRDefault="000371BC" w:rsidP="000371BC">
      <w:pPr>
        <w:jc w:val="both"/>
        <w:rPr>
          <w:rFonts w:ascii="Book Antiqua" w:hAnsi="Book Antiqua"/>
          <w:color w:val="000000"/>
          <w:lang w:val="es-ES"/>
        </w:rPr>
      </w:pPr>
      <w:r>
        <w:rPr>
          <w:rFonts w:ascii="Book Antiqua" w:hAnsi="Book Antiqua"/>
          <w:color w:val="000000"/>
          <w:lang w:val="es-ES"/>
        </w:rPr>
        <w:t>2.3</w:t>
      </w:r>
      <w:r w:rsidRPr="00F276BE">
        <w:rPr>
          <w:rFonts w:ascii="Book Antiqua" w:hAnsi="Book Antiqua"/>
          <w:color w:val="000000"/>
          <w:lang w:val="es-ES"/>
        </w:rPr>
        <w:t xml:space="preserve">. </w:t>
      </w:r>
      <w:r>
        <w:rPr>
          <w:rFonts w:ascii="Book Antiqua" w:hAnsi="Book Antiqua"/>
          <w:color w:val="000000"/>
          <w:lang w:val="es-ES"/>
        </w:rPr>
        <w:t xml:space="preserve">    </w:t>
      </w:r>
      <w:r w:rsidR="00ED2746">
        <w:rPr>
          <w:rFonts w:ascii="Book Antiqua" w:hAnsi="Book Antiqua"/>
          <w:color w:val="000000"/>
          <w:lang w:val="es-ES"/>
        </w:rPr>
        <w:t>Acuerdo General sobre Aranceles Aduaneros y Comercio (GATT)</w:t>
      </w:r>
    </w:p>
    <w:p w:rsidR="000371BC" w:rsidRDefault="000371BC" w:rsidP="000371BC">
      <w:pPr>
        <w:jc w:val="both"/>
        <w:rPr>
          <w:rFonts w:ascii="Book Antiqua" w:hAnsi="Book Antiqua"/>
          <w:color w:val="000000"/>
          <w:lang w:val="es-ES"/>
        </w:rPr>
      </w:pPr>
      <w:r>
        <w:rPr>
          <w:rFonts w:ascii="Book Antiqua" w:hAnsi="Book Antiqua"/>
          <w:color w:val="000000"/>
          <w:lang w:val="es-ES"/>
        </w:rPr>
        <w:t xml:space="preserve">2.4.      </w:t>
      </w:r>
      <w:r w:rsidR="00ED2746">
        <w:rPr>
          <w:rFonts w:ascii="Book Antiqua" w:hAnsi="Book Antiqua"/>
          <w:color w:val="000000"/>
          <w:lang w:val="es-ES"/>
        </w:rPr>
        <w:t>Inversiones Extranjeras</w:t>
      </w:r>
    </w:p>
    <w:p w:rsidR="00ED2746" w:rsidRDefault="00ED2746" w:rsidP="000371BC">
      <w:pPr>
        <w:jc w:val="both"/>
        <w:rPr>
          <w:rFonts w:ascii="Book Antiqua" w:hAnsi="Book Antiqua"/>
          <w:color w:val="000000"/>
          <w:lang w:val="es-ES"/>
        </w:rPr>
      </w:pPr>
      <w:r>
        <w:rPr>
          <w:rFonts w:ascii="Book Antiqua" w:hAnsi="Book Antiqua"/>
          <w:color w:val="000000"/>
          <w:lang w:val="es-ES"/>
        </w:rPr>
        <w:t>2.5</w:t>
      </w:r>
      <w:r w:rsidR="00E97018">
        <w:rPr>
          <w:rFonts w:ascii="Book Antiqua" w:hAnsi="Book Antiqua"/>
          <w:color w:val="000000"/>
          <w:lang w:val="es-ES"/>
        </w:rPr>
        <w:t>.</w:t>
      </w:r>
      <w:r>
        <w:rPr>
          <w:rFonts w:ascii="Book Antiqua" w:hAnsi="Book Antiqua"/>
          <w:color w:val="000000"/>
          <w:lang w:val="es-ES"/>
        </w:rPr>
        <w:tab/>
        <w:t>Cooperación Económica</w:t>
      </w:r>
    </w:p>
    <w:p w:rsidR="00ED2746" w:rsidRDefault="00ED2746" w:rsidP="000371BC">
      <w:pPr>
        <w:jc w:val="both"/>
        <w:rPr>
          <w:rFonts w:ascii="Book Antiqua" w:hAnsi="Book Antiqua"/>
          <w:color w:val="000000"/>
          <w:lang w:val="es-ES"/>
        </w:rPr>
      </w:pPr>
      <w:r>
        <w:rPr>
          <w:rFonts w:ascii="Book Antiqua" w:hAnsi="Book Antiqua"/>
          <w:color w:val="000000"/>
          <w:lang w:val="es-ES"/>
        </w:rPr>
        <w:t>2.6</w:t>
      </w:r>
      <w:r w:rsidR="00E97018">
        <w:rPr>
          <w:rFonts w:ascii="Book Antiqua" w:hAnsi="Book Antiqua"/>
          <w:color w:val="000000"/>
          <w:lang w:val="es-ES"/>
        </w:rPr>
        <w:t>.</w:t>
      </w:r>
      <w:r>
        <w:rPr>
          <w:rFonts w:ascii="Book Antiqua" w:hAnsi="Book Antiqua"/>
          <w:color w:val="000000"/>
          <w:lang w:val="es-ES"/>
        </w:rPr>
        <w:tab/>
        <w:t>Sector Servicios</w:t>
      </w:r>
    </w:p>
    <w:p w:rsidR="000371BC" w:rsidRPr="00001DAB" w:rsidRDefault="000371BC" w:rsidP="000371BC">
      <w:pPr>
        <w:jc w:val="both"/>
        <w:rPr>
          <w:rFonts w:ascii="Book Antiqua" w:hAnsi="Book Antiqua"/>
          <w:color w:val="000000"/>
          <w:lang w:val="es-ES"/>
        </w:rPr>
      </w:pPr>
      <w:r>
        <w:rPr>
          <w:rFonts w:ascii="Book Antiqua" w:hAnsi="Book Antiqua"/>
          <w:color w:val="000000"/>
          <w:lang w:val="es-ES"/>
        </w:rPr>
        <w:t xml:space="preserve">2.5.     </w:t>
      </w:r>
      <w:r w:rsidRPr="00001DAB">
        <w:rPr>
          <w:rFonts w:ascii="Book Antiqua" w:hAnsi="Book Antiqua"/>
          <w:color w:val="000000"/>
          <w:lang w:val="es-ES"/>
        </w:rPr>
        <w:t xml:space="preserve"> </w:t>
      </w:r>
      <w:r w:rsidR="00ED2746">
        <w:rPr>
          <w:rFonts w:ascii="Book Antiqua" w:hAnsi="Book Antiqua" w:cs="Arial"/>
          <w:lang w:val="es-ES"/>
        </w:rPr>
        <w:t>Finanzas Internacionales</w:t>
      </w:r>
      <w:r w:rsidRPr="00001DAB">
        <w:rPr>
          <w:rFonts w:ascii="Book Antiqua" w:hAnsi="Book Antiqua" w:cs="Arial"/>
          <w:lang w:val="es-ES"/>
        </w:rPr>
        <w:t xml:space="preserve"> </w:t>
      </w:r>
    </w:p>
    <w:p w:rsidR="000371BC" w:rsidRPr="00001DAB" w:rsidRDefault="000371BC" w:rsidP="000371BC">
      <w:pPr>
        <w:jc w:val="both"/>
        <w:rPr>
          <w:rFonts w:ascii="Book Antiqua" w:hAnsi="Book Antiqua"/>
          <w:color w:val="000000"/>
          <w:lang w:val="es-ES"/>
        </w:rPr>
      </w:pPr>
    </w:p>
    <w:p w:rsidR="000371BC" w:rsidRPr="00F276BE" w:rsidRDefault="000371BC" w:rsidP="000371BC">
      <w:pPr>
        <w:jc w:val="both"/>
        <w:rPr>
          <w:rFonts w:ascii="Book Antiqua" w:hAnsi="Book Antiqua"/>
          <w:color w:val="000000"/>
          <w:lang w:val="es-ES"/>
        </w:rPr>
      </w:pPr>
    </w:p>
    <w:p w:rsidR="000371BC" w:rsidRDefault="000371BC" w:rsidP="000371BC">
      <w:pPr>
        <w:jc w:val="both"/>
        <w:rPr>
          <w:rFonts w:ascii="Book Antiqua" w:hAnsi="Book Antiqua"/>
          <w:b/>
          <w:color w:val="000000"/>
          <w:lang w:val="es-ES"/>
        </w:rPr>
      </w:pPr>
    </w:p>
    <w:p w:rsidR="000371BC" w:rsidRDefault="000371BC" w:rsidP="000371BC">
      <w:pPr>
        <w:jc w:val="both"/>
        <w:rPr>
          <w:rFonts w:ascii="Book Antiqua" w:hAnsi="Book Antiqua"/>
          <w:b/>
          <w:color w:val="000000"/>
          <w:lang w:val="es-ES"/>
        </w:rPr>
      </w:pPr>
      <w:r>
        <w:rPr>
          <w:rFonts w:ascii="Book Antiqua" w:hAnsi="Book Antiqua"/>
          <w:b/>
          <w:color w:val="000000"/>
          <w:lang w:val="es-ES"/>
        </w:rPr>
        <w:t xml:space="preserve">CAPITULO 3: </w:t>
      </w:r>
      <w:r w:rsidR="00114880">
        <w:rPr>
          <w:rFonts w:ascii="Book Antiqua" w:hAnsi="Book Antiqua"/>
          <w:b/>
          <w:color w:val="000000"/>
          <w:lang w:val="es-ES"/>
        </w:rPr>
        <w:t>OTRAS POLITICAS Y ASPECTOS</w:t>
      </w:r>
      <w:r w:rsidR="00DC7E4C">
        <w:rPr>
          <w:rFonts w:ascii="Book Antiqua" w:hAnsi="Book Antiqua"/>
          <w:b/>
          <w:color w:val="000000"/>
          <w:lang w:val="es-ES"/>
        </w:rPr>
        <w:t xml:space="preserve"> DE</w:t>
      </w:r>
      <w:r w:rsidR="00114880">
        <w:rPr>
          <w:rFonts w:ascii="Book Antiqua" w:hAnsi="Book Antiqua"/>
          <w:b/>
          <w:color w:val="000000"/>
          <w:lang w:val="es-ES"/>
        </w:rPr>
        <w:t>L</w:t>
      </w:r>
      <w:r w:rsidR="00DC7E4C">
        <w:rPr>
          <w:rFonts w:ascii="Book Antiqua" w:hAnsi="Book Antiqua"/>
          <w:b/>
          <w:color w:val="000000"/>
          <w:lang w:val="es-ES"/>
        </w:rPr>
        <w:t xml:space="preserve"> DESARROLLO DE COREA DEL SUR</w:t>
      </w:r>
      <w:r w:rsidR="00DC7E4C" w:rsidRPr="00DC7E4C">
        <w:rPr>
          <w:rFonts w:ascii="Book Antiqua" w:hAnsi="Book Antiqua"/>
          <w:b/>
          <w:color w:val="000000"/>
          <w:lang w:val="es-ES"/>
        </w:rPr>
        <w:t xml:space="preserve"> (1960 – 1979)</w:t>
      </w:r>
    </w:p>
    <w:p w:rsidR="000371BC" w:rsidRDefault="000371BC" w:rsidP="000371BC">
      <w:pPr>
        <w:jc w:val="both"/>
        <w:rPr>
          <w:rFonts w:ascii="Book Antiqua" w:hAnsi="Book Antiqua"/>
          <w:b/>
          <w:color w:val="000000"/>
          <w:lang w:val="es-ES"/>
        </w:rPr>
      </w:pPr>
    </w:p>
    <w:p w:rsidR="000371BC" w:rsidRPr="00F276BE" w:rsidRDefault="000371BC" w:rsidP="000371BC">
      <w:pPr>
        <w:jc w:val="both"/>
        <w:rPr>
          <w:rFonts w:ascii="Book Antiqua" w:hAnsi="Book Antiqua"/>
          <w:color w:val="000000"/>
          <w:lang w:val="es-ES"/>
        </w:rPr>
      </w:pPr>
      <w:r w:rsidRPr="00F276BE">
        <w:rPr>
          <w:rFonts w:ascii="Book Antiqua" w:hAnsi="Book Antiqua"/>
          <w:color w:val="000000"/>
          <w:lang w:val="es-ES"/>
        </w:rPr>
        <w:t xml:space="preserve">3.1. </w:t>
      </w:r>
      <w:r>
        <w:rPr>
          <w:rFonts w:ascii="Book Antiqua" w:hAnsi="Book Antiqua"/>
          <w:color w:val="000000"/>
          <w:lang w:val="es-ES"/>
        </w:rPr>
        <w:t xml:space="preserve">      </w:t>
      </w:r>
      <w:r w:rsidR="00114880">
        <w:rPr>
          <w:rFonts w:ascii="Book Antiqua" w:hAnsi="Book Antiqua"/>
          <w:color w:val="000000"/>
          <w:lang w:val="es-ES"/>
        </w:rPr>
        <w:t>Política Económica</w:t>
      </w:r>
    </w:p>
    <w:p w:rsidR="000371BC" w:rsidRPr="00F276BE" w:rsidRDefault="000371BC" w:rsidP="000371BC">
      <w:pPr>
        <w:jc w:val="both"/>
        <w:rPr>
          <w:rFonts w:ascii="Book Antiqua" w:hAnsi="Book Antiqua"/>
          <w:color w:val="000000"/>
          <w:lang w:val="es-ES"/>
        </w:rPr>
      </w:pPr>
      <w:r w:rsidRPr="00F276BE">
        <w:rPr>
          <w:rFonts w:ascii="Book Antiqua" w:hAnsi="Book Antiqua"/>
          <w:color w:val="000000"/>
          <w:lang w:val="es-ES"/>
        </w:rPr>
        <w:t>3.2.</w:t>
      </w:r>
      <w:r>
        <w:rPr>
          <w:rFonts w:ascii="Book Antiqua" w:hAnsi="Book Antiqua"/>
          <w:color w:val="000000"/>
          <w:lang w:val="es-ES"/>
        </w:rPr>
        <w:t xml:space="preserve">       </w:t>
      </w:r>
      <w:r w:rsidR="00114880">
        <w:rPr>
          <w:rFonts w:ascii="Book Antiqua" w:hAnsi="Book Antiqua"/>
          <w:color w:val="000000"/>
          <w:lang w:val="es-ES"/>
        </w:rPr>
        <w:t>Política Laboral</w:t>
      </w:r>
    </w:p>
    <w:p w:rsidR="000371BC" w:rsidRDefault="000371BC" w:rsidP="000371BC">
      <w:pPr>
        <w:jc w:val="both"/>
        <w:rPr>
          <w:rFonts w:ascii="Book Antiqua" w:hAnsi="Book Antiqua"/>
          <w:color w:val="000000"/>
          <w:lang w:val="es-ES"/>
        </w:rPr>
      </w:pPr>
      <w:r w:rsidRPr="00F276BE">
        <w:rPr>
          <w:rFonts w:ascii="Book Antiqua" w:hAnsi="Book Antiqua"/>
          <w:color w:val="000000"/>
          <w:lang w:val="es-ES"/>
        </w:rPr>
        <w:t>3.3.</w:t>
      </w:r>
      <w:r>
        <w:rPr>
          <w:rFonts w:ascii="Book Antiqua" w:hAnsi="Book Antiqua"/>
          <w:color w:val="000000"/>
          <w:lang w:val="es-ES"/>
        </w:rPr>
        <w:t xml:space="preserve">       </w:t>
      </w:r>
      <w:r w:rsidR="00114880">
        <w:rPr>
          <w:rFonts w:ascii="Book Antiqua" w:hAnsi="Book Antiqua"/>
          <w:color w:val="000000"/>
          <w:lang w:val="es-ES"/>
        </w:rPr>
        <w:t>Política Industrial</w:t>
      </w:r>
    </w:p>
    <w:p w:rsidR="00E97018" w:rsidRDefault="00E97018" w:rsidP="00E97018">
      <w:pPr>
        <w:ind w:left="720"/>
        <w:jc w:val="both"/>
        <w:rPr>
          <w:rFonts w:ascii="Book Antiqua" w:hAnsi="Book Antiqua"/>
          <w:color w:val="000000"/>
          <w:lang w:val="es-ES"/>
        </w:rPr>
      </w:pPr>
      <w:r>
        <w:rPr>
          <w:rFonts w:ascii="Book Antiqua" w:hAnsi="Book Antiqua"/>
          <w:color w:val="000000"/>
          <w:lang w:val="es-ES"/>
        </w:rPr>
        <w:t>3.3.1.</w:t>
      </w:r>
      <w:r>
        <w:rPr>
          <w:rFonts w:ascii="Book Antiqua" w:hAnsi="Book Antiqua"/>
          <w:color w:val="000000"/>
          <w:lang w:val="es-ES"/>
        </w:rPr>
        <w:tab/>
        <w:t>Industria Automotriz</w:t>
      </w:r>
    </w:p>
    <w:p w:rsidR="00E97018" w:rsidRDefault="00E97018" w:rsidP="00E97018">
      <w:pPr>
        <w:ind w:left="720"/>
        <w:jc w:val="both"/>
        <w:rPr>
          <w:rFonts w:ascii="Book Antiqua" w:hAnsi="Book Antiqua"/>
          <w:color w:val="000000"/>
          <w:lang w:val="es-ES"/>
        </w:rPr>
      </w:pPr>
      <w:r>
        <w:rPr>
          <w:rFonts w:ascii="Book Antiqua" w:hAnsi="Book Antiqua"/>
          <w:color w:val="000000"/>
          <w:lang w:val="es-ES"/>
        </w:rPr>
        <w:t>3.3.2.</w:t>
      </w:r>
      <w:r>
        <w:rPr>
          <w:rFonts w:ascii="Book Antiqua" w:hAnsi="Book Antiqua"/>
          <w:color w:val="000000"/>
          <w:lang w:val="es-ES"/>
        </w:rPr>
        <w:tab/>
        <w:t>Industria Electrónica</w:t>
      </w:r>
    </w:p>
    <w:p w:rsidR="00E97018" w:rsidRPr="00F276BE" w:rsidRDefault="00E97018" w:rsidP="00E97018">
      <w:pPr>
        <w:ind w:left="720"/>
        <w:jc w:val="both"/>
        <w:rPr>
          <w:rFonts w:ascii="Book Antiqua" w:hAnsi="Book Antiqua"/>
          <w:color w:val="000000"/>
          <w:lang w:val="es-ES"/>
        </w:rPr>
      </w:pPr>
      <w:r>
        <w:rPr>
          <w:rFonts w:ascii="Book Antiqua" w:hAnsi="Book Antiqua"/>
          <w:color w:val="000000"/>
          <w:lang w:val="es-ES"/>
        </w:rPr>
        <w:t>3.3.3.</w:t>
      </w:r>
      <w:r>
        <w:rPr>
          <w:rFonts w:ascii="Book Antiqua" w:hAnsi="Book Antiqua"/>
          <w:color w:val="000000"/>
          <w:lang w:val="es-ES"/>
        </w:rPr>
        <w:tab/>
        <w:t>Industria Petroquímica</w:t>
      </w:r>
    </w:p>
    <w:p w:rsidR="000371BC" w:rsidRPr="00F276BE" w:rsidRDefault="000371BC" w:rsidP="000371BC">
      <w:pPr>
        <w:jc w:val="both"/>
        <w:rPr>
          <w:rFonts w:ascii="Book Antiqua" w:hAnsi="Book Antiqua"/>
          <w:color w:val="000000"/>
          <w:lang w:val="es-ES"/>
        </w:rPr>
      </w:pPr>
      <w:r w:rsidRPr="00F276BE">
        <w:rPr>
          <w:rFonts w:ascii="Book Antiqua" w:hAnsi="Book Antiqua"/>
          <w:color w:val="000000"/>
          <w:lang w:val="es-ES"/>
        </w:rPr>
        <w:t>3.4.</w:t>
      </w:r>
      <w:r>
        <w:rPr>
          <w:rFonts w:ascii="Book Antiqua" w:hAnsi="Book Antiqua"/>
          <w:color w:val="000000"/>
          <w:lang w:val="es-ES"/>
        </w:rPr>
        <w:t xml:space="preserve">       </w:t>
      </w:r>
      <w:r w:rsidR="00114880">
        <w:rPr>
          <w:rFonts w:ascii="Book Antiqua" w:hAnsi="Book Antiqua"/>
          <w:color w:val="000000"/>
          <w:lang w:val="es-ES"/>
        </w:rPr>
        <w:t>La religión (</w:t>
      </w:r>
      <w:proofErr w:type="gramStart"/>
      <w:r w:rsidR="00114880">
        <w:rPr>
          <w:rFonts w:ascii="Book Antiqua" w:hAnsi="Book Antiqua"/>
          <w:color w:val="000000"/>
          <w:lang w:val="es-ES"/>
        </w:rPr>
        <w:t>Taoísmo</w:t>
      </w:r>
      <w:proofErr w:type="gramEnd"/>
      <w:r w:rsidR="00114880">
        <w:rPr>
          <w:rFonts w:ascii="Book Antiqua" w:hAnsi="Book Antiqua"/>
          <w:color w:val="000000"/>
          <w:lang w:val="es-ES"/>
        </w:rPr>
        <w:t>)</w:t>
      </w:r>
    </w:p>
    <w:p w:rsidR="000371BC" w:rsidRDefault="000371BC" w:rsidP="000371BC">
      <w:pPr>
        <w:jc w:val="both"/>
        <w:rPr>
          <w:rFonts w:ascii="Book Antiqua" w:hAnsi="Book Antiqua"/>
          <w:color w:val="000000"/>
          <w:lang w:val="es-ES"/>
        </w:rPr>
      </w:pPr>
      <w:r w:rsidRPr="00F276BE">
        <w:rPr>
          <w:rFonts w:ascii="Book Antiqua" w:hAnsi="Book Antiqua"/>
          <w:color w:val="000000"/>
          <w:lang w:val="es-ES"/>
        </w:rPr>
        <w:t>3.5.</w:t>
      </w:r>
      <w:r w:rsidR="00114880">
        <w:rPr>
          <w:rFonts w:ascii="Book Antiqua" w:hAnsi="Book Antiqua"/>
          <w:color w:val="000000"/>
          <w:lang w:val="es-ES"/>
        </w:rPr>
        <w:t xml:space="preserve">       Sistema Político</w:t>
      </w:r>
    </w:p>
    <w:p w:rsidR="000371BC" w:rsidRDefault="000371BC" w:rsidP="000371BC">
      <w:pPr>
        <w:jc w:val="both"/>
        <w:rPr>
          <w:rFonts w:ascii="Book Antiqua" w:hAnsi="Book Antiqua"/>
          <w:color w:val="000000"/>
          <w:lang w:val="es-ES"/>
        </w:rPr>
      </w:pPr>
    </w:p>
    <w:p w:rsidR="000371BC" w:rsidRPr="00FD334F" w:rsidRDefault="000371BC" w:rsidP="000371BC">
      <w:pPr>
        <w:jc w:val="both"/>
        <w:rPr>
          <w:rFonts w:ascii="Book Antiqua" w:hAnsi="Book Antiqua"/>
          <w:b/>
          <w:color w:val="000000"/>
          <w:lang w:val="es-ES"/>
        </w:rPr>
      </w:pPr>
      <w:r w:rsidRPr="00FD334F">
        <w:rPr>
          <w:rFonts w:ascii="Book Antiqua" w:hAnsi="Book Antiqua"/>
          <w:b/>
          <w:color w:val="000000"/>
          <w:lang w:val="es-ES"/>
        </w:rPr>
        <w:t>CONCLUSIÓN</w:t>
      </w:r>
    </w:p>
    <w:p w:rsidR="000371BC" w:rsidRPr="00FD334F" w:rsidRDefault="000371BC" w:rsidP="000371BC">
      <w:pPr>
        <w:jc w:val="both"/>
        <w:rPr>
          <w:rFonts w:ascii="Book Antiqua" w:hAnsi="Book Antiqua"/>
          <w:b/>
          <w:color w:val="000000"/>
          <w:lang w:val="es-ES"/>
        </w:rPr>
      </w:pPr>
      <w:r w:rsidRPr="00FD334F">
        <w:rPr>
          <w:rFonts w:ascii="Book Antiqua" w:hAnsi="Book Antiqua"/>
          <w:b/>
          <w:color w:val="000000"/>
          <w:lang w:val="es-ES"/>
        </w:rPr>
        <w:t>RECOMENDACIONES</w:t>
      </w:r>
    </w:p>
    <w:p w:rsidR="000371BC" w:rsidRPr="00FD334F" w:rsidRDefault="000371BC" w:rsidP="000371BC">
      <w:pPr>
        <w:jc w:val="both"/>
        <w:rPr>
          <w:rFonts w:ascii="Book Antiqua" w:hAnsi="Book Antiqua"/>
          <w:b/>
          <w:color w:val="000000"/>
          <w:lang w:val="es-ES"/>
        </w:rPr>
      </w:pPr>
      <w:r w:rsidRPr="00FD334F">
        <w:rPr>
          <w:rFonts w:ascii="Book Antiqua" w:hAnsi="Book Antiqua"/>
          <w:b/>
          <w:color w:val="000000"/>
          <w:lang w:val="es-ES"/>
        </w:rPr>
        <w:t>BIBLIOGRAFÍA</w:t>
      </w:r>
    </w:p>
    <w:p w:rsidR="000371BC" w:rsidRPr="00FD334F" w:rsidRDefault="000371BC" w:rsidP="000371BC">
      <w:pPr>
        <w:jc w:val="both"/>
        <w:rPr>
          <w:rFonts w:ascii="Book Antiqua" w:hAnsi="Book Antiqua"/>
          <w:b/>
          <w:color w:val="000000"/>
          <w:lang w:val="es-ES"/>
        </w:rPr>
      </w:pPr>
      <w:r w:rsidRPr="00FD334F">
        <w:rPr>
          <w:rFonts w:ascii="Book Antiqua" w:hAnsi="Book Antiqua"/>
          <w:b/>
          <w:color w:val="000000"/>
          <w:lang w:val="es-ES"/>
        </w:rPr>
        <w:t>ANEXOS</w:t>
      </w:r>
    </w:p>
    <w:p w:rsidR="000371BC" w:rsidRPr="00F276BE" w:rsidRDefault="000371BC" w:rsidP="000371BC">
      <w:pPr>
        <w:jc w:val="both"/>
        <w:rPr>
          <w:rFonts w:ascii="Book Antiqua" w:hAnsi="Book Antiqua"/>
          <w:color w:val="000000"/>
          <w:lang w:val="es-ES"/>
        </w:rPr>
      </w:pPr>
    </w:p>
    <w:p w:rsidR="000371BC" w:rsidRDefault="000371BC" w:rsidP="000371BC">
      <w:pPr>
        <w:jc w:val="both"/>
        <w:rPr>
          <w:rFonts w:ascii="Book Antiqua" w:hAnsi="Book Antiqua"/>
          <w:b/>
          <w:color w:val="000000"/>
          <w:lang w:val="es-ES"/>
        </w:rPr>
      </w:pPr>
    </w:p>
    <w:p w:rsidR="007317AF" w:rsidRDefault="007317AF" w:rsidP="00E97018">
      <w:pPr>
        <w:jc w:val="both"/>
        <w:rPr>
          <w:rFonts w:ascii="Book Antiqua" w:hAnsi="Book Antiqua"/>
          <w:color w:val="000000"/>
          <w:lang w:val="es-ES"/>
        </w:rPr>
      </w:pPr>
    </w:p>
    <w:p w:rsidR="007317AF" w:rsidRDefault="007317AF" w:rsidP="00E97018">
      <w:pPr>
        <w:jc w:val="both"/>
        <w:rPr>
          <w:rFonts w:ascii="Book Antiqua" w:hAnsi="Book Antiqua"/>
          <w:color w:val="000000"/>
          <w:lang w:val="es-ES"/>
        </w:rPr>
      </w:pPr>
    </w:p>
    <w:p w:rsidR="007317AF" w:rsidRDefault="007317AF" w:rsidP="00E97018">
      <w:pPr>
        <w:jc w:val="both"/>
        <w:rPr>
          <w:rFonts w:ascii="Book Antiqua" w:hAnsi="Book Antiqua"/>
          <w:color w:val="000000"/>
          <w:lang w:val="es-ES"/>
        </w:rPr>
      </w:pPr>
    </w:p>
    <w:p w:rsidR="00E97018" w:rsidRDefault="00E97018" w:rsidP="00E97018">
      <w:pPr>
        <w:jc w:val="both"/>
        <w:rPr>
          <w:rFonts w:ascii="Book Antiqua" w:hAnsi="Book Antiqua"/>
          <w:b/>
          <w:color w:val="0000FF"/>
          <w:lang w:val="es-ES"/>
        </w:rPr>
      </w:pPr>
      <w:r w:rsidRPr="00456DBE">
        <w:rPr>
          <w:rFonts w:ascii="Book Antiqua" w:hAnsi="Book Antiqua"/>
          <w:b/>
          <w:color w:val="0000FF"/>
          <w:lang w:val="es-ES"/>
        </w:rPr>
        <w:lastRenderedPageBreak/>
        <w:t xml:space="preserve">5. </w:t>
      </w:r>
      <w:r>
        <w:rPr>
          <w:rFonts w:ascii="Book Antiqua" w:hAnsi="Book Antiqua"/>
          <w:b/>
          <w:color w:val="0000FF"/>
          <w:lang w:val="es-ES"/>
        </w:rPr>
        <w:t>BIBLIOGRAFIA</w:t>
      </w:r>
    </w:p>
    <w:p w:rsidR="00E97018" w:rsidRDefault="00E97018" w:rsidP="00E97018">
      <w:pPr>
        <w:jc w:val="both"/>
        <w:rPr>
          <w:rFonts w:ascii="Book Antiqua" w:hAnsi="Book Antiqua"/>
          <w:b/>
          <w:color w:val="0000FF"/>
          <w:lang w:val="es-ES"/>
        </w:rPr>
      </w:pPr>
    </w:p>
    <w:p w:rsidR="00E97018" w:rsidRPr="00E97018" w:rsidRDefault="00E97018" w:rsidP="00E97018">
      <w:pPr>
        <w:pStyle w:val="NormalWeb"/>
        <w:jc w:val="both"/>
        <w:rPr>
          <w:rFonts w:ascii="Book Antiqua" w:hAnsi="Book Antiqua"/>
          <w:sz w:val="24"/>
          <w:szCs w:val="24"/>
          <w:lang w:val="es-ES"/>
        </w:rPr>
      </w:pPr>
      <w:r w:rsidRPr="00E97018">
        <w:rPr>
          <w:rFonts w:ascii="Book Antiqua" w:hAnsi="Book Antiqua"/>
          <w:sz w:val="24"/>
          <w:szCs w:val="24"/>
          <w:lang w:val="es-ES"/>
        </w:rPr>
        <w:t xml:space="preserve">La bibliografía sobre el desarrollo Corea del Sur, es variada, encontramos un trabajo que corresponde al Instituto Coreano para el Desarrollo (2010), quien realizo: </w:t>
      </w:r>
      <w:proofErr w:type="spellStart"/>
      <w:r w:rsidRPr="00FD5911">
        <w:rPr>
          <w:rFonts w:ascii="Book Antiqua" w:hAnsi="Book Antiqua"/>
          <w:i/>
          <w:sz w:val="24"/>
          <w:szCs w:val="24"/>
          <w:lang w:val="es-ES"/>
        </w:rPr>
        <w:t>The</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Korean</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Economy</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Six</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Decades</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of</w:t>
      </w:r>
      <w:proofErr w:type="spellEnd"/>
      <w:r w:rsidRPr="00FD5911">
        <w:rPr>
          <w:rFonts w:ascii="Book Antiqua" w:hAnsi="Book Antiqua"/>
          <w:i/>
          <w:sz w:val="24"/>
          <w:szCs w:val="24"/>
          <w:lang w:val="es-ES"/>
        </w:rPr>
        <w:t xml:space="preserve"> </w:t>
      </w:r>
      <w:proofErr w:type="spellStart"/>
      <w:r w:rsidRPr="00FD5911">
        <w:rPr>
          <w:rFonts w:ascii="Book Antiqua" w:hAnsi="Book Antiqua"/>
          <w:i/>
          <w:sz w:val="24"/>
          <w:szCs w:val="24"/>
          <w:lang w:val="es-ES"/>
        </w:rPr>
        <w:t>Growth</w:t>
      </w:r>
      <w:proofErr w:type="spellEnd"/>
      <w:r w:rsidRPr="00FD5911">
        <w:rPr>
          <w:rFonts w:ascii="Book Antiqua" w:hAnsi="Book Antiqua"/>
          <w:i/>
          <w:sz w:val="24"/>
          <w:szCs w:val="24"/>
          <w:lang w:val="es-ES"/>
        </w:rPr>
        <w:t xml:space="preserve"> and </w:t>
      </w:r>
      <w:proofErr w:type="spellStart"/>
      <w:r w:rsidRPr="00FD5911">
        <w:rPr>
          <w:rFonts w:ascii="Book Antiqua" w:hAnsi="Book Antiqua"/>
          <w:i/>
          <w:sz w:val="24"/>
          <w:szCs w:val="24"/>
          <w:lang w:val="es-ES"/>
        </w:rPr>
        <w:t>Development</w:t>
      </w:r>
      <w:proofErr w:type="spellEnd"/>
      <w:r w:rsidRPr="00E97018">
        <w:rPr>
          <w:rFonts w:ascii="Book Antiqua" w:hAnsi="Book Antiqua"/>
          <w:sz w:val="24"/>
          <w:szCs w:val="24"/>
          <w:lang w:val="es-ES"/>
        </w:rPr>
        <w:t xml:space="preserve">. En este trabajo se describe el proceso de transformación estructural su economía y sociedad de la República de Corea. Asimismo, localizamos el libro </w:t>
      </w:r>
      <w:r w:rsidRPr="00FD5911">
        <w:rPr>
          <w:rFonts w:ascii="Book Antiqua" w:hAnsi="Book Antiqua"/>
          <w:i/>
          <w:sz w:val="24"/>
          <w:szCs w:val="24"/>
          <w:lang w:val="es-ES"/>
        </w:rPr>
        <w:t xml:space="preserve">Crecimiento Económico de Corea del Sur (1961 – 2000) Aspectos Internos y Factores </w:t>
      </w:r>
      <w:r w:rsidR="00FD5911" w:rsidRPr="00FD5911">
        <w:rPr>
          <w:rFonts w:ascii="Book Antiqua" w:hAnsi="Book Antiqua"/>
          <w:i/>
          <w:sz w:val="24"/>
          <w:szCs w:val="24"/>
          <w:lang w:val="es-ES"/>
        </w:rPr>
        <w:t>Internacionales</w:t>
      </w:r>
      <w:r w:rsidR="00FD5911" w:rsidRPr="00E97018">
        <w:rPr>
          <w:rFonts w:ascii="Book Antiqua" w:hAnsi="Book Antiqua"/>
          <w:sz w:val="24"/>
          <w:szCs w:val="24"/>
          <w:lang w:val="es-ES"/>
        </w:rPr>
        <w:t xml:space="preserve"> de</w:t>
      </w:r>
      <w:r w:rsidRPr="00E97018">
        <w:rPr>
          <w:rFonts w:ascii="Book Antiqua" w:hAnsi="Book Antiqua"/>
          <w:sz w:val="24"/>
          <w:szCs w:val="24"/>
          <w:lang w:val="es-ES"/>
        </w:rPr>
        <w:t xml:space="preserve"> Francisco García Blanch </w:t>
      </w:r>
      <w:proofErr w:type="spellStart"/>
      <w:r w:rsidRPr="00E97018">
        <w:rPr>
          <w:rFonts w:ascii="Book Antiqua" w:hAnsi="Book Antiqua"/>
          <w:sz w:val="24"/>
          <w:szCs w:val="24"/>
          <w:lang w:val="es-ES"/>
        </w:rPr>
        <w:t>Menarquez</w:t>
      </w:r>
      <w:proofErr w:type="spellEnd"/>
      <w:r w:rsidRPr="00E97018">
        <w:rPr>
          <w:rFonts w:ascii="Book Antiqua" w:hAnsi="Book Antiqua"/>
          <w:sz w:val="24"/>
          <w:szCs w:val="24"/>
          <w:lang w:val="es-ES"/>
        </w:rPr>
        <w:t xml:space="preserve"> (20</w:t>
      </w:r>
      <w:r w:rsidR="00FB5DD9">
        <w:rPr>
          <w:rFonts w:ascii="Book Antiqua" w:hAnsi="Book Antiqua"/>
          <w:sz w:val="24"/>
          <w:szCs w:val="24"/>
          <w:lang w:val="es-ES"/>
        </w:rPr>
        <w:t>02</w:t>
      </w:r>
      <w:r w:rsidRPr="00E97018">
        <w:rPr>
          <w:rFonts w:ascii="Book Antiqua" w:hAnsi="Book Antiqua"/>
          <w:sz w:val="24"/>
          <w:szCs w:val="24"/>
          <w:lang w:val="es-ES"/>
        </w:rPr>
        <w:t>), el cual es un estudio los factores causantes del desarrollo económico de Corea del Sur, el cual incluye los factores clásicos, tales como productividad, acumulación de capital físico etc., pero también otros como la relación empresa-estado, política industrial, entorno geopolítico del noreste de Asia etc.</w:t>
      </w:r>
    </w:p>
    <w:p w:rsidR="004C6904" w:rsidRDefault="00E97018" w:rsidP="00E97018">
      <w:pPr>
        <w:pStyle w:val="NormalWeb"/>
        <w:jc w:val="both"/>
        <w:rPr>
          <w:rFonts w:ascii="Book Antiqua" w:hAnsi="Book Antiqua"/>
          <w:sz w:val="24"/>
          <w:szCs w:val="24"/>
          <w:lang w:val="es-ES"/>
        </w:rPr>
      </w:pPr>
      <w:r w:rsidRPr="00E97018">
        <w:rPr>
          <w:rFonts w:ascii="Book Antiqua" w:hAnsi="Book Antiqua"/>
          <w:sz w:val="24"/>
          <w:szCs w:val="24"/>
          <w:lang w:val="es-ES"/>
        </w:rPr>
        <w:t xml:space="preserve">Por otra parte, tenemos a John Jairo Cuellar Escobar (2012), quien elaboro la tesina: </w:t>
      </w:r>
      <w:r w:rsidR="00501FB3" w:rsidRPr="00501FB3">
        <w:rPr>
          <w:rFonts w:ascii="Book Antiqua" w:hAnsi="Book Antiqua"/>
          <w:i/>
          <w:sz w:val="24"/>
          <w:szCs w:val="24"/>
          <w:lang w:val="es-ES"/>
        </w:rPr>
        <w:t>El desarrollo industrial en corea del sur (1960-2010). elementos explicativos y de política. Un contrapunto a la exp</w:t>
      </w:r>
      <w:r w:rsidR="00501FB3">
        <w:rPr>
          <w:rFonts w:ascii="Book Antiqua" w:hAnsi="Book Antiqua"/>
          <w:i/>
          <w:sz w:val="24"/>
          <w:szCs w:val="24"/>
          <w:lang w:val="es-ES"/>
        </w:rPr>
        <w:t>eriencia colombiana</w:t>
      </w:r>
      <w:r w:rsidRPr="00E97018">
        <w:rPr>
          <w:rFonts w:ascii="Book Antiqua" w:hAnsi="Book Antiqua"/>
          <w:sz w:val="24"/>
          <w:szCs w:val="24"/>
          <w:lang w:val="es-ES"/>
        </w:rPr>
        <w:t>, en el cual tomando como ejemplo el modelo de industrialización Corea del Sur, se realiza el análisis de los aspectos claves de su proceso de desarrollo, para así ofrecer elementos de reflexión para la reconfiguración de la estrategia de desarrollo de Colombia.</w:t>
      </w:r>
      <w:r w:rsidR="004C6904">
        <w:rPr>
          <w:rFonts w:ascii="Book Antiqua" w:hAnsi="Book Antiqua"/>
          <w:sz w:val="24"/>
          <w:szCs w:val="24"/>
          <w:lang w:val="es-ES"/>
        </w:rPr>
        <w:t xml:space="preserve"> Además</w:t>
      </w:r>
      <w:r w:rsidRPr="00E97018">
        <w:rPr>
          <w:rFonts w:ascii="Book Antiqua" w:hAnsi="Book Antiqua"/>
          <w:sz w:val="24"/>
          <w:szCs w:val="24"/>
          <w:lang w:val="es-ES"/>
        </w:rPr>
        <w:t xml:space="preserve">, tenemos </w:t>
      </w:r>
      <w:r w:rsidR="004C6904">
        <w:rPr>
          <w:rFonts w:ascii="Book Antiqua" w:hAnsi="Book Antiqua"/>
          <w:sz w:val="24"/>
          <w:szCs w:val="24"/>
          <w:lang w:val="es-ES"/>
        </w:rPr>
        <w:t>otra tesina</w:t>
      </w:r>
      <w:r w:rsidRPr="00E97018">
        <w:rPr>
          <w:rFonts w:ascii="Book Antiqua" w:hAnsi="Book Antiqua"/>
          <w:sz w:val="24"/>
          <w:szCs w:val="24"/>
          <w:lang w:val="es-ES"/>
        </w:rPr>
        <w:t xml:space="preserve"> d</w:t>
      </w:r>
      <w:r w:rsidR="006837A9">
        <w:rPr>
          <w:rFonts w:ascii="Book Antiqua" w:hAnsi="Book Antiqua"/>
          <w:sz w:val="24"/>
          <w:szCs w:val="24"/>
          <w:lang w:val="es-ES"/>
        </w:rPr>
        <w:t>e Pascual Amézquita Zárate (2012</w:t>
      </w:r>
      <w:r w:rsidRPr="00E97018">
        <w:rPr>
          <w:rFonts w:ascii="Book Antiqua" w:hAnsi="Book Antiqua"/>
          <w:sz w:val="24"/>
          <w:szCs w:val="24"/>
          <w:lang w:val="es-ES"/>
        </w:rPr>
        <w:t xml:space="preserve">), </w:t>
      </w:r>
      <w:r w:rsidRPr="003552C1">
        <w:rPr>
          <w:rFonts w:ascii="Book Antiqua" w:hAnsi="Book Antiqua"/>
          <w:i/>
          <w:sz w:val="24"/>
          <w:szCs w:val="24"/>
          <w:lang w:val="es-ES"/>
        </w:rPr>
        <w:t>Corea del Sur ejemplo exitoso de la Planeación Estatal</w:t>
      </w:r>
      <w:r w:rsidRPr="00E97018">
        <w:rPr>
          <w:rFonts w:ascii="Book Antiqua" w:hAnsi="Book Antiqua"/>
          <w:sz w:val="24"/>
          <w:szCs w:val="24"/>
          <w:lang w:val="es-ES"/>
        </w:rPr>
        <w:t>, en el cual se analiza los planes de desarrollo de Corea del Sur que le permitieron convertir su economí</w:t>
      </w:r>
      <w:r w:rsidR="004C6904">
        <w:rPr>
          <w:rFonts w:ascii="Book Antiqua" w:hAnsi="Book Antiqua"/>
          <w:sz w:val="24"/>
          <w:szCs w:val="24"/>
          <w:lang w:val="es-ES"/>
        </w:rPr>
        <w:t>a en una potencia de mundial</w:t>
      </w:r>
      <w:r w:rsidRPr="00E97018">
        <w:rPr>
          <w:rFonts w:ascii="Book Antiqua" w:hAnsi="Book Antiqua"/>
          <w:sz w:val="24"/>
          <w:szCs w:val="24"/>
          <w:lang w:val="es-ES"/>
        </w:rPr>
        <w:t xml:space="preserve">. </w:t>
      </w:r>
    </w:p>
    <w:p w:rsidR="00E97018" w:rsidRPr="00E97018" w:rsidRDefault="004C6904" w:rsidP="00E97018">
      <w:pPr>
        <w:pStyle w:val="NormalWeb"/>
        <w:jc w:val="both"/>
        <w:rPr>
          <w:rFonts w:ascii="Book Antiqua" w:hAnsi="Book Antiqua"/>
          <w:sz w:val="24"/>
          <w:szCs w:val="24"/>
          <w:lang w:val="es-ES"/>
        </w:rPr>
      </w:pPr>
      <w:r>
        <w:rPr>
          <w:rFonts w:ascii="Book Antiqua" w:hAnsi="Book Antiqua"/>
          <w:sz w:val="24"/>
          <w:szCs w:val="24"/>
          <w:lang w:val="es-ES"/>
        </w:rPr>
        <w:t>En el área de artículos opinión</w:t>
      </w:r>
      <w:r w:rsidR="00E97018" w:rsidRPr="00E97018">
        <w:rPr>
          <w:rFonts w:ascii="Book Antiqua" w:hAnsi="Book Antiqua"/>
          <w:sz w:val="24"/>
          <w:szCs w:val="24"/>
          <w:lang w:val="es-ES"/>
        </w:rPr>
        <w:t>, encontramos</w:t>
      </w:r>
      <w:r w:rsidR="001B13EF">
        <w:rPr>
          <w:rFonts w:ascii="Book Antiqua" w:hAnsi="Book Antiqua"/>
          <w:sz w:val="24"/>
          <w:szCs w:val="24"/>
          <w:lang w:val="es-ES"/>
        </w:rPr>
        <w:t xml:space="preserve"> a Enrique Valencia </w:t>
      </w:r>
      <w:proofErr w:type="spellStart"/>
      <w:r w:rsidR="001B13EF">
        <w:rPr>
          <w:rFonts w:ascii="Book Antiqua" w:hAnsi="Book Antiqua"/>
          <w:sz w:val="24"/>
          <w:szCs w:val="24"/>
          <w:lang w:val="es-ES"/>
        </w:rPr>
        <w:t>Lomeli</w:t>
      </w:r>
      <w:proofErr w:type="spellEnd"/>
      <w:r w:rsidR="001B13EF">
        <w:rPr>
          <w:rFonts w:ascii="Book Antiqua" w:hAnsi="Book Antiqua"/>
          <w:sz w:val="24"/>
          <w:szCs w:val="24"/>
          <w:lang w:val="es-ES"/>
        </w:rPr>
        <w:t xml:space="preserve"> (2009</w:t>
      </w:r>
      <w:r w:rsidR="00E97018" w:rsidRPr="00E97018">
        <w:rPr>
          <w:rFonts w:ascii="Book Antiqua" w:hAnsi="Book Antiqua"/>
          <w:sz w:val="24"/>
          <w:szCs w:val="24"/>
          <w:lang w:val="es-ES"/>
        </w:rPr>
        <w:t xml:space="preserve">), quien elaboro el articulo </w:t>
      </w:r>
      <w:r w:rsidR="00E97018" w:rsidRPr="001B13EF">
        <w:rPr>
          <w:rFonts w:ascii="Book Antiqua" w:hAnsi="Book Antiqua"/>
          <w:i/>
          <w:sz w:val="24"/>
          <w:szCs w:val="24"/>
          <w:lang w:val="es-ES"/>
        </w:rPr>
        <w:t>Crecimiento, política social y pobreza en Corea del Sur y México</w:t>
      </w:r>
      <w:r w:rsidR="00E97018" w:rsidRPr="00E97018">
        <w:rPr>
          <w:rFonts w:ascii="Book Antiqua" w:hAnsi="Book Antiqua"/>
          <w:sz w:val="24"/>
          <w:szCs w:val="24"/>
          <w:lang w:val="es-ES"/>
        </w:rPr>
        <w:t>, la cual intenta resaltar las semejanzas y diferencias sobre la manera en que Corea del Sur y México han enfrentado los riesgos sociales y han tratado de crear bienestar, a fin de extraer las enseñanzas del mismo.</w:t>
      </w:r>
      <w:r>
        <w:rPr>
          <w:rFonts w:ascii="Book Antiqua" w:hAnsi="Book Antiqua"/>
          <w:sz w:val="24"/>
          <w:szCs w:val="24"/>
          <w:lang w:val="es-ES"/>
        </w:rPr>
        <w:t xml:space="preserve"> </w:t>
      </w:r>
      <w:r w:rsidR="00E97018" w:rsidRPr="00E97018">
        <w:rPr>
          <w:rFonts w:ascii="Book Antiqua" w:hAnsi="Book Antiqua"/>
          <w:sz w:val="24"/>
          <w:szCs w:val="24"/>
          <w:lang w:val="es-ES"/>
        </w:rPr>
        <w:t xml:space="preserve">También encontramos a Alfredo Romero Castilla del Centro de Relaciones Internacionales de la Universidad Nacional Autónoma de México (2015), con el artículo: </w:t>
      </w:r>
      <w:r w:rsidR="00E97018" w:rsidRPr="008366B4">
        <w:rPr>
          <w:rFonts w:ascii="Book Antiqua" w:hAnsi="Book Antiqua"/>
          <w:i/>
          <w:sz w:val="24"/>
          <w:szCs w:val="24"/>
          <w:lang w:val="es-ES"/>
        </w:rPr>
        <w:t>El Sistema Político de Corea del Sur: Historia, Desarrollo Económico y Democratización</w:t>
      </w:r>
      <w:r w:rsidR="00E97018" w:rsidRPr="00E97018">
        <w:rPr>
          <w:rFonts w:ascii="Book Antiqua" w:hAnsi="Book Antiqua"/>
          <w:sz w:val="24"/>
          <w:szCs w:val="24"/>
          <w:lang w:val="es-ES"/>
        </w:rPr>
        <w:t xml:space="preserve">, en el cual se realiza un estudio de la transformación de Corea del Sur desde el punto de vista del sistema político. Asimismo, tenemos a Roberto Jiménez Gómez (2013) de la Revista Rupturas de Costa Rica con el artículo: </w:t>
      </w:r>
      <w:r w:rsidR="00E97018" w:rsidRPr="00C85C17">
        <w:rPr>
          <w:rFonts w:ascii="Book Antiqua" w:hAnsi="Book Antiqua"/>
          <w:i/>
          <w:sz w:val="24"/>
          <w:szCs w:val="24"/>
          <w:lang w:val="es-ES"/>
        </w:rPr>
        <w:t>Comparación de políticas de desarrollo: Irlanda, Corea del Sur, Finlandia y Costa Rica</w:t>
      </w:r>
      <w:r w:rsidR="00E97018" w:rsidRPr="00E97018">
        <w:rPr>
          <w:rFonts w:ascii="Book Antiqua" w:hAnsi="Book Antiqua"/>
          <w:sz w:val="24"/>
          <w:szCs w:val="24"/>
          <w:lang w:val="es-ES"/>
        </w:rPr>
        <w:t xml:space="preserve">, en el cual se realiza una comparación de las políticas de desarrollo aplicadas por Irlanda, Corea del Sur, Finlandia y Costa Rica. </w:t>
      </w:r>
    </w:p>
    <w:p w:rsidR="00E97018" w:rsidRPr="00E97018" w:rsidRDefault="00570C2D" w:rsidP="00E97018">
      <w:pPr>
        <w:pStyle w:val="NormalWeb"/>
        <w:jc w:val="both"/>
        <w:rPr>
          <w:rFonts w:ascii="Book Antiqua" w:hAnsi="Book Antiqua"/>
          <w:sz w:val="24"/>
          <w:szCs w:val="24"/>
          <w:lang w:val="es-ES"/>
        </w:rPr>
      </w:pPr>
      <w:r>
        <w:rPr>
          <w:rFonts w:ascii="Book Antiqua" w:hAnsi="Book Antiqua"/>
          <w:sz w:val="24"/>
          <w:szCs w:val="24"/>
          <w:lang w:val="es-ES"/>
        </w:rPr>
        <w:lastRenderedPageBreak/>
        <w:t>Además</w:t>
      </w:r>
      <w:r w:rsidR="004C6904">
        <w:rPr>
          <w:rFonts w:ascii="Book Antiqua" w:hAnsi="Book Antiqua"/>
          <w:sz w:val="24"/>
          <w:szCs w:val="24"/>
          <w:lang w:val="es-ES"/>
        </w:rPr>
        <w:t>,</w:t>
      </w:r>
      <w:r>
        <w:rPr>
          <w:rFonts w:ascii="Book Antiqua" w:hAnsi="Book Antiqua"/>
          <w:sz w:val="24"/>
          <w:szCs w:val="24"/>
          <w:lang w:val="es-ES"/>
        </w:rPr>
        <w:t xml:space="preserve"> existe</w:t>
      </w:r>
      <w:r w:rsidR="00E97018" w:rsidRPr="00E97018">
        <w:rPr>
          <w:rFonts w:ascii="Book Antiqua" w:hAnsi="Book Antiqua"/>
          <w:sz w:val="24"/>
          <w:szCs w:val="24"/>
          <w:lang w:val="es-ES"/>
        </w:rPr>
        <w:t xml:space="preserve"> </w:t>
      </w:r>
      <w:r>
        <w:rPr>
          <w:rFonts w:ascii="Book Antiqua" w:hAnsi="Book Antiqua"/>
          <w:sz w:val="24"/>
          <w:szCs w:val="24"/>
          <w:lang w:val="es-ES"/>
        </w:rPr>
        <w:t>un</w:t>
      </w:r>
      <w:r w:rsidR="00E97018" w:rsidRPr="00E97018">
        <w:rPr>
          <w:rFonts w:ascii="Book Antiqua" w:hAnsi="Book Antiqua"/>
          <w:sz w:val="24"/>
          <w:szCs w:val="24"/>
          <w:lang w:val="es-ES"/>
        </w:rPr>
        <w:t xml:space="preserve"> artículo de Carlos J </w:t>
      </w:r>
      <w:proofErr w:type="spellStart"/>
      <w:r w:rsidR="00E97018" w:rsidRPr="00E97018">
        <w:rPr>
          <w:rFonts w:ascii="Book Antiqua" w:hAnsi="Book Antiqua"/>
          <w:sz w:val="24"/>
          <w:szCs w:val="24"/>
          <w:lang w:val="es-ES"/>
        </w:rPr>
        <w:t>Moneta</w:t>
      </w:r>
      <w:proofErr w:type="spellEnd"/>
      <w:r w:rsidR="00E97018" w:rsidRPr="00E97018">
        <w:rPr>
          <w:rFonts w:ascii="Book Antiqua" w:hAnsi="Book Antiqua"/>
          <w:sz w:val="24"/>
          <w:szCs w:val="24"/>
          <w:lang w:val="es-ES"/>
        </w:rPr>
        <w:t xml:space="preserve"> (1988) del Instituto de Estudios Internacionales de la Universidad de Chile con el articulo: </w:t>
      </w:r>
      <w:r w:rsidR="00E97018" w:rsidRPr="00A36947">
        <w:rPr>
          <w:rFonts w:ascii="Book Antiqua" w:hAnsi="Book Antiqua"/>
          <w:i/>
          <w:sz w:val="24"/>
          <w:szCs w:val="24"/>
          <w:lang w:val="es-ES"/>
        </w:rPr>
        <w:t>Corea del Sur y los Países Asiáticos de Reciente Industrialización (PARI)</w:t>
      </w:r>
      <w:r w:rsidR="00E97018" w:rsidRPr="00E97018">
        <w:rPr>
          <w:rFonts w:ascii="Book Antiqua" w:hAnsi="Book Antiqua"/>
          <w:sz w:val="24"/>
          <w:szCs w:val="24"/>
          <w:lang w:val="es-ES"/>
        </w:rPr>
        <w:t xml:space="preserve"> en el Contexto de los Cambios del Sistema Económico Mundial, Reflexiones para América Latina, en el cual se analiza el rápido crecimiento y transformación industrial lograda en el sudeste asiático y el interés de académicos, funcionarios y políticos en insertar esos modelos y experiencias en América Latina. Asimismo, tenemos a Josep Manuel </w:t>
      </w:r>
      <w:proofErr w:type="spellStart"/>
      <w:r w:rsidR="00E97018" w:rsidRPr="00E97018">
        <w:rPr>
          <w:rFonts w:ascii="Book Antiqua" w:hAnsi="Book Antiqua"/>
          <w:sz w:val="24"/>
          <w:szCs w:val="24"/>
          <w:lang w:val="es-ES"/>
        </w:rPr>
        <w:t>Branas</w:t>
      </w:r>
      <w:proofErr w:type="spellEnd"/>
      <w:r w:rsidR="00E97018" w:rsidRPr="00E97018">
        <w:rPr>
          <w:rFonts w:ascii="Book Antiqua" w:hAnsi="Book Antiqua"/>
          <w:sz w:val="24"/>
          <w:szCs w:val="24"/>
          <w:lang w:val="es-ES"/>
        </w:rPr>
        <w:t xml:space="preserve"> Espiñeira (2007), con el articulo: </w:t>
      </w:r>
      <w:r w:rsidR="00E97018" w:rsidRPr="00E01A1F">
        <w:rPr>
          <w:rFonts w:ascii="Book Antiqua" w:hAnsi="Book Antiqua"/>
          <w:i/>
          <w:sz w:val="24"/>
          <w:szCs w:val="24"/>
          <w:lang w:val="es-ES"/>
        </w:rPr>
        <w:t>La Metamorfosis de Corea del Sur</w:t>
      </w:r>
      <w:r w:rsidR="00E97018" w:rsidRPr="00E97018">
        <w:rPr>
          <w:rFonts w:ascii="Book Antiqua" w:hAnsi="Book Antiqua"/>
          <w:sz w:val="24"/>
          <w:szCs w:val="24"/>
          <w:lang w:val="es-ES"/>
        </w:rPr>
        <w:t>, en el mismo se realiza el análisis del proceso económico de Corea del Sur desde 1950, a través de los cambios en política (proceso democrático), cambio social colectivo e individual, las relaciones económicas y laborales, el peso de la mujer y la sociedad como tal.</w:t>
      </w:r>
    </w:p>
    <w:p w:rsidR="00E97018" w:rsidRPr="00E97018" w:rsidRDefault="00570C2D" w:rsidP="00E97018">
      <w:pPr>
        <w:pStyle w:val="NormalWeb"/>
        <w:jc w:val="both"/>
        <w:rPr>
          <w:rFonts w:ascii="Book Antiqua" w:hAnsi="Book Antiqua"/>
          <w:sz w:val="24"/>
          <w:szCs w:val="24"/>
          <w:lang w:val="es-ES"/>
        </w:rPr>
      </w:pPr>
      <w:r>
        <w:rPr>
          <w:rFonts w:ascii="Book Antiqua" w:hAnsi="Book Antiqua"/>
          <w:sz w:val="24"/>
          <w:szCs w:val="24"/>
          <w:lang w:val="es-ES"/>
        </w:rPr>
        <w:t>Finalmente hay</w:t>
      </w:r>
      <w:r w:rsidR="00E97018" w:rsidRPr="00E97018">
        <w:rPr>
          <w:rFonts w:ascii="Book Antiqua" w:hAnsi="Book Antiqua"/>
          <w:sz w:val="24"/>
          <w:szCs w:val="24"/>
          <w:lang w:val="es-ES"/>
        </w:rPr>
        <w:t xml:space="preserve"> publicaciones oficiales sobre Corea del Sur, </w:t>
      </w:r>
      <w:r>
        <w:rPr>
          <w:rFonts w:ascii="Book Antiqua" w:hAnsi="Book Antiqua"/>
          <w:sz w:val="24"/>
          <w:szCs w:val="24"/>
          <w:lang w:val="es-ES"/>
        </w:rPr>
        <w:t>realizadas por el</w:t>
      </w:r>
      <w:r w:rsidR="00E97018" w:rsidRPr="00E97018">
        <w:rPr>
          <w:rFonts w:ascii="Book Antiqua" w:hAnsi="Book Antiqua"/>
          <w:sz w:val="24"/>
          <w:szCs w:val="24"/>
          <w:lang w:val="es-ES"/>
        </w:rPr>
        <w:t xml:space="preserve"> Instituto de Comercio Exterior (ICEX) de España</w:t>
      </w:r>
      <w:r>
        <w:rPr>
          <w:rFonts w:ascii="Book Antiqua" w:hAnsi="Book Antiqua"/>
          <w:sz w:val="24"/>
          <w:szCs w:val="24"/>
          <w:lang w:val="es-ES"/>
        </w:rPr>
        <w:t>: (2016)</w:t>
      </w:r>
      <w:r w:rsidR="00E97018" w:rsidRPr="00E97018">
        <w:rPr>
          <w:rFonts w:ascii="Book Antiqua" w:hAnsi="Book Antiqua"/>
          <w:sz w:val="24"/>
          <w:szCs w:val="24"/>
          <w:lang w:val="es-ES"/>
        </w:rPr>
        <w:t xml:space="preserve"> </w:t>
      </w:r>
      <w:r w:rsidR="00E97018" w:rsidRPr="007A2AF1">
        <w:rPr>
          <w:rFonts w:ascii="Book Antiqua" w:hAnsi="Book Antiqua"/>
          <w:i/>
          <w:sz w:val="24"/>
          <w:szCs w:val="24"/>
          <w:lang w:val="es-ES"/>
        </w:rPr>
        <w:t>Ficha País de Corea del Sur</w:t>
      </w:r>
      <w:r w:rsidR="00E97018" w:rsidRPr="00E97018">
        <w:rPr>
          <w:rFonts w:ascii="Book Antiqua" w:hAnsi="Book Antiqua"/>
          <w:sz w:val="24"/>
          <w:szCs w:val="24"/>
          <w:lang w:val="es-ES"/>
        </w:rPr>
        <w:t>, la cual nos brinda un resumen general de índices económicos, sociales, políticos del país. Asimismo, La Oficina de Información Diplomática del Ministerio de Asuntos Exteriores y de Cooperación</w:t>
      </w:r>
      <w:r w:rsidR="007A2AF1">
        <w:rPr>
          <w:rFonts w:ascii="Book Antiqua" w:hAnsi="Book Antiqua"/>
          <w:sz w:val="24"/>
          <w:szCs w:val="24"/>
          <w:lang w:val="es-ES"/>
        </w:rPr>
        <w:t xml:space="preserve"> de España</w:t>
      </w:r>
      <w:r w:rsidR="00E97018" w:rsidRPr="00E97018">
        <w:rPr>
          <w:rFonts w:ascii="Book Antiqua" w:hAnsi="Book Antiqua"/>
          <w:sz w:val="24"/>
          <w:szCs w:val="24"/>
          <w:lang w:val="es-ES"/>
        </w:rPr>
        <w:t xml:space="preserve"> (2014), nos brinda una </w:t>
      </w:r>
      <w:r w:rsidR="00E97018" w:rsidRPr="007A2AF1">
        <w:rPr>
          <w:rFonts w:ascii="Book Antiqua" w:hAnsi="Book Antiqua"/>
          <w:i/>
          <w:sz w:val="24"/>
          <w:szCs w:val="24"/>
          <w:lang w:val="es-ES"/>
        </w:rPr>
        <w:t>ficha país de Corea del Sur (2014)</w:t>
      </w:r>
      <w:r w:rsidR="00E97018" w:rsidRPr="00E97018">
        <w:rPr>
          <w:rFonts w:ascii="Book Antiqua" w:hAnsi="Book Antiqua"/>
          <w:sz w:val="24"/>
          <w:szCs w:val="24"/>
          <w:lang w:val="es-ES"/>
        </w:rPr>
        <w:t>, en la cual se realiza un análisis profundo de los índices económicos, sociales, geográficos, y las relaciones bilaterales entre España y Corea del Sur.</w:t>
      </w:r>
    </w:p>
    <w:p w:rsidR="000B4B7F" w:rsidRPr="007A2AF1" w:rsidRDefault="000B4B7F" w:rsidP="00E97018">
      <w:pPr>
        <w:pStyle w:val="NormalWeb"/>
        <w:jc w:val="both"/>
        <w:rPr>
          <w:rFonts w:ascii="Book Antiqua" w:hAnsi="Book Antiqua"/>
          <w:sz w:val="24"/>
          <w:szCs w:val="24"/>
          <w:lang w:val="es-ES"/>
        </w:rPr>
      </w:pPr>
      <w:r w:rsidRPr="007A2AF1">
        <w:rPr>
          <w:rFonts w:ascii="Book Antiqua" w:hAnsi="Book Antiqua"/>
          <w:sz w:val="24"/>
          <w:szCs w:val="24"/>
          <w:lang w:val="es-ES"/>
        </w:rPr>
        <w:t>Instit</w:t>
      </w:r>
      <w:r w:rsidR="00406425" w:rsidRPr="007A2AF1">
        <w:rPr>
          <w:rFonts w:ascii="Book Antiqua" w:hAnsi="Book Antiqua"/>
          <w:sz w:val="24"/>
          <w:szCs w:val="24"/>
          <w:lang w:val="es-ES"/>
        </w:rPr>
        <w:t xml:space="preserve">uto Coreano para el Desarrollo, (2010), </w:t>
      </w:r>
      <w:proofErr w:type="spellStart"/>
      <w:r w:rsidR="00406425" w:rsidRPr="007A2AF1">
        <w:rPr>
          <w:rFonts w:ascii="Book Antiqua" w:hAnsi="Book Antiqua"/>
          <w:i/>
          <w:sz w:val="24"/>
          <w:szCs w:val="24"/>
          <w:lang w:val="es-ES"/>
        </w:rPr>
        <w:t>The</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Korean</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Economy</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Six</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Decades</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of</w:t>
      </w:r>
      <w:proofErr w:type="spellEnd"/>
      <w:r w:rsidR="00406425" w:rsidRPr="007A2AF1">
        <w:rPr>
          <w:rFonts w:ascii="Book Antiqua" w:hAnsi="Book Antiqua"/>
          <w:i/>
          <w:sz w:val="24"/>
          <w:szCs w:val="24"/>
          <w:lang w:val="es-ES"/>
        </w:rPr>
        <w:t xml:space="preserve"> </w:t>
      </w:r>
      <w:proofErr w:type="spellStart"/>
      <w:r w:rsidR="00406425" w:rsidRPr="007A2AF1">
        <w:rPr>
          <w:rFonts w:ascii="Book Antiqua" w:hAnsi="Book Antiqua"/>
          <w:i/>
          <w:sz w:val="24"/>
          <w:szCs w:val="24"/>
          <w:lang w:val="es-ES"/>
        </w:rPr>
        <w:t>Growth</w:t>
      </w:r>
      <w:proofErr w:type="spellEnd"/>
      <w:r w:rsidR="00406425" w:rsidRPr="007A2AF1">
        <w:rPr>
          <w:rFonts w:ascii="Book Antiqua" w:hAnsi="Book Antiqua"/>
          <w:i/>
          <w:sz w:val="24"/>
          <w:szCs w:val="24"/>
          <w:lang w:val="es-ES"/>
        </w:rPr>
        <w:t xml:space="preserve"> and </w:t>
      </w:r>
      <w:proofErr w:type="spellStart"/>
      <w:r w:rsidR="00406425" w:rsidRPr="007A2AF1">
        <w:rPr>
          <w:rFonts w:ascii="Book Antiqua" w:hAnsi="Book Antiqua"/>
          <w:i/>
          <w:sz w:val="24"/>
          <w:szCs w:val="24"/>
          <w:lang w:val="es-ES"/>
        </w:rPr>
        <w:t>Development</w:t>
      </w:r>
      <w:proofErr w:type="spellEnd"/>
      <w:r w:rsidR="00406425" w:rsidRPr="007A2AF1">
        <w:rPr>
          <w:rFonts w:ascii="Book Antiqua" w:hAnsi="Book Antiqua"/>
          <w:i/>
          <w:sz w:val="24"/>
          <w:szCs w:val="24"/>
          <w:lang w:val="es-ES"/>
        </w:rPr>
        <w:t xml:space="preserve">, </w:t>
      </w:r>
      <w:proofErr w:type="spellStart"/>
      <w:r w:rsidR="00FD5911" w:rsidRPr="007A2AF1">
        <w:rPr>
          <w:rFonts w:ascii="Book Antiqua" w:hAnsi="Book Antiqua"/>
          <w:sz w:val="24"/>
          <w:szCs w:val="24"/>
          <w:lang w:val="es-ES"/>
        </w:rPr>
        <w:t>Se</w:t>
      </w:r>
      <w:r w:rsidR="00406425" w:rsidRPr="007A2AF1">
        <w:rPr>
          <w:rFonts w:ascii="Book Antiqua" w:hAnsi="Book Antiqua"/>
          <w:sz w:val="24"/>
          <w:szCs w:val="24"/>
          <w:lang w:val="es-ES"/>
        </w:rPr>
        <w:t>ul</w:t>
      </w:r>
      <w:proofErr w:type="spellEnd"/>
      <w:r w:rsidR="00406425" w:rsidRPr="007A2AF1">
        <w:rPr>
          <w:rFonts w:ascii="Book Antiqua" w:hAnsi="Book Antiqua"/>
          <w:sz w:val="24"/>
          <w:szCs w:val="24"/>
          <w:lang w:val="es-ES"/>
        </w:rPr>
        <w:t>, Corea del Sur,</w:t>
      </w:r>
      <w:r w:rsidR="00FD5911" w:rsidRPr="007A2AF1">
        <w:rPr>
          <w:rFonts w:ascii="Book Antiqua" w:hAnsi="Book Antiqua"/>
          <w:sz w:val="24"/>
          <w:szCs w:val="24"/>
          <w:lang w:val="es-ES"/>
        </w:rPr>
        <w:t xml:space="preserve"> Editores II </w:t>
      </w:r>
      <w:proofErr w:type="spellStart"/>
      <w:r w:rsidR="00FD5911" w:rsidRPr="007A2AF1">
        <w:rPr>
          <w:rFonts w:ascii="Book Antiqua" w:hAnsi="Book Antiqua"/>
          <w:sz w:val="24"/>
          <w:szCs w:val="24"/>
          <w:lang w:val="es-ES"/>
        </w:rPr>
        <w:t>Sakong</w:t>
      </w:r>
      <w:proofErr w:type="spellEnd"/>
      <w:r w:rsidR="00FD5911" w:rsidRPr="007A2AF1">
        <w:rPr>
          <w:rFonts w:ascii="Book Antiqua" w:hAnsi="Book Antiqua"/>
          <w:sz w:val="24"/>
          <w:szCs w:val="24"/>
          <w:lang w:val="es-ES"/>
        </w:rPr>
        <w:t xml:space="preserve"> -</w:t>
      </w:r>
      <w:r w:rsidR="00406425" w:rsidRPr="007A2AF1">
        <w:rPr>
          <w:rFonts w:ascii="Book Antiqua" w:hAnsi="Book Antiqua"/>
          <w:sz w:val="24"/>
          <w:szCs w:val="24"/>
          <w:lang w:val="es-ES"/>
        </w:rPr>
        <w:t xml:space="preserve"> </w:t>
      </w:r>
      <w:r w:rsidR="00FD5911" w:rsidRPr="007A2AF1">
        <w:rPr>
          <w:rFonts w:ascii="Book Antiqua" w:hAnsi="Book Antiqua"/>
          <w:sz w:val="24"/>
          <w:szCs w:val="24"/>
          <w:lang w:val="es-ES"/>
        </w:rPr>
        <w:t xml:space="preserve">Young </w:t>
      </w:r>
      <w:proofErr w:type="spellStart"/>
      <w:r w:rsidR="00FD5911" w:rsidRPr="007A2AF1">
        <w:rPr>
          <w:rFonts w:ascii="Book Antiqua" w:hAnsi="Book Antiqua"/>
          <w:sz w:val="24"/>
          <w:szCs w:val="24"/>
          <w:lang w:val="es-ES"/>
        </w:rPr>
        <w:t>Sun</w:t>
      </w:r>
      <w:proofErr w:type="spellEnd"/>
      <w:r w:rsidR="00FD5911" w:rsidRPr="007A2AF1">
        <w:rPr>
          <w:rFonts w:ascii="Book Antiqua" w:hAnsi="Book Antiqua"/>
          <w:sz w:val="24"/>
          <w:szCs w:val="24"/>
          <w:lang w:val="es-ES"/>
        </w:rPr>
        <w:t xml:space="preserve"> </w:t>
      </w:r>
      <w:proofErr w:type="spellStart"/>
      <w:r w:rsidR="00FD5911" w:rsidRPr="007A2AF1">
        <w:rPr>
          <w:rFonts w:ascii="Book Antiqua" w:hAnsi="Book Antiqua"/>
          <w:sz w:val="24"/>
          <w:szCs w:val="24"/>
          <w:lang w:val="es-ES"/>
        </w:rPr>
        <w:t>Koh</w:t>
      </w:r>
      <w:proofErr w:type="spellEnd"/>
      <w:r w:rsidR="00FD5911" w:rsidRPr="007A2AF1">
        <w:rPr>
          <w:rFonts w:ascii="Book Antiqua" w:hAnsi="Book Antiqua"/>
          <w:sz w:val="24"/>
          <w:szCs w:val="24"/>
          <w:lang w:val="es-ES"/>
        </w:rPr>
        <w:t>.</w:t>
      </w:r>
    </w:p>
    <w:p w:rsidR="00FD5911" w:rsidRDefault="00FD5911" w:rsidP="00E97018">
      <w:pPr>
        <w:pStyle w:val="NormalWeb"/>
        <w:jc w:val="both"/>
        <w:rPr>
          <w:rFonts w:ascii="Book Antiqua" w:hAnsi="Book Antiqua"/>
          <w:sz w:val="24"/>
          <w:szCs w:val="24"/>
          <w:lang w:val="es-ES"/>
        </w:rPr>
      </w:pPr>
      <w:r w:rsidRPr="00E97018">
        <w:rPr>
          <w:rFonts w:ascii="Book Antiqua" w:hAnsi="Book Antiqua"/>
          <w:sz w:val="24"/>
          <w:szCs w:val="24"/>
          <w:lang w:val="es-ES"/>
        </w:rPr>
        <w:t xml:space="preserve">Blanch </w:t>
      </w:r>
      <w:proofErr w:type="spellStart"/>
      <w:r w:rsidRPr="00E97018">
        <w:rPr>
          <w:rFonts w:ascii="Book Antiqua" w:hAnsi="Book Antiqua"/>
          <w:sz w:val="24"/>
          <w:szCs w:val="24"/>
          <w:lang w:val="es-ES"/>
        </w:rPr>
        <w:t>Menarquez</w:t>
      </w:r>
      <w:proofErr w:type="spellEnd"/>
      <w:r>
        <w:rPr>
          <w:rFonts w:ascii="Book Antiqua" w:hAnsi="Book Antiqua"/>
          <w:sz w:val="24"/>
          <w:szCs w:val="24"/>
          <w:lang w:val="es-ES"/>
        </w:rPr>
        <w:t xml:space="preserve">, F. </w:t>
      </w:r>
      <w:r w:rsidR="007A2AF1">
        <w:rPr>
          <w:rFonts w:ascii="Book Antiqua" w:hAnsi="Book Antiqua"/>
          <w:sz w:val="24"/>
          <w:szCs w:val="24"/>
          <w:lang w:val="es-ES"/>
        </w:rPr>
        <w:t>García</w:t>
      </w:r>
      <w:r>
        <w:rPr>
          <w:rFonts w:ascii="Book Antiqua" w:hAnsi="Book Antiqua"/>
          <w:sz w:val="24"/>
          <w:szCs w:val="24"/>
          <w:lang w:val="es-ES"/>
        </w:rPr>
        <w:t xml:space="preserve">, (2002), </w:t>
      </w:r>
      <w:r w:rsidRPr="00FD5911">
        <w:rPr>
          <w:rFonts w:ascii="Book Antiqua" w:hAnsi="Book Antiqua"/>
          <w:i/>
          <w:sz w:val="24"/>
          <w:szCs w:val="24"/>
          <w:lang w:val="es-ES"/>
        </w:rPr>
        <w:t>Crecimiento Económico de Corea del Sur (1961 – 2000) Aspectos Internos y Factores Internacionales</w:t>
      </w:r>
      <w:r>
        <w:rPr>
          <w:rFonts w:ascii="Book Antiqua" w:hAnsi="Book Antiqua"/>
          <w:i/>
          <w:sz w:val="24"/>
          <w:szCs w:val="24"/>
          <w:lang w:val="es-ES"/>
        </w:rPr>
        <w:t xml:space="preserve">, </w:t>
      </w:r>
      <w:r w:rsidRPr="00FD5911">
        <w:rPr>
          <w:rFonts w:ascii="Book Antiqua" w:hAnsi="Book Antiqua"/>
          <w:sz w:val="24"/>
          <w:szCs w:val="24"/>
          <w:lang w:val="es-ES"/>
        </w:rPr>
        <w:t>Madrid</w:t>
      </w:r>
      <w:r>
        <w:rPr>
          <w:rFonts w:ascii="Book Antiqua" w:hAnsi="Book Antiqua"/>
          <w:sz w:val="24"/>
          <w:szCs w:val="24"/>
          <w:lang w:val="es-ES"/>
        </w:rPr>
        <w:t xml:space="preserve">, España, Editorial </w:t>
      </w:r>
      <w:r w:rsidR="00FB5DD9">
        <w:rPr>
          <w:rFonts w:ascii="Book Antiqua" w:hAnsi="Book Antiqua"/>
          <w:sz w:val="24"/>
          <w:szCs w:val="24"/>
          <w:lang w:val="es-ES"/>
        </w:rPr>
        <w:t>Síntesis</w:t>
      </w:r>
      <w:r>
        <w:rPr>
          <w:rFonts w:ascii="Book Antiqua" w:hAnsi="Book Antiqua"/>
          <w:sz w:val="24"/>
          <w:szCs w:val="24"/>
          <w:lang w:val="es-ES"/>
        </w:rPr>
        <w:t>.</w:t>
      </w:r>
      <w:r w:rsidRPr="00FD5911">
        <w:rPr>
          <w:rFonts w:ascii="Book Antiqua" w:hAnsi="Book Antiqua"/>
          <w:sz w:val="24"/>
          <w:szCs w:val="24"/>
          <w:lang w:val="es-ES"/>
        </w:rPr>
        <w:t xml:space="preserve"> </w:t>
      </w:r>
    </w:p>
    <w:p w:rsidR="00501FB3" w:rsidRDefault="00501FB3" w:rsidP="00E97018">
      <w:pPr>
        <w:pStyle w:val="NormalWeb"/>
        <w:jc w:val="both"/>
        <w:rPr>
          <w:rFonts w:ascii="Book Antiqua" w:hAnsi="Book Antiqua"/>
          <w:sz w:val="24"/>
          <w:szCs w:val="24"/>
          <w:lang w:val="es-ES"/>
        </w:rPr>
      </w:pPr>
      <w:r w:rsidRPr="00501FB3">
        <w:rPr>
          <w:rFonts w:ascii="Book Antiqua" w:hAnsi="Book Antiqua"/>
          <w:sz w:val="24"/>
          <w:szCs w:val="24"/>
          <w:lang w:val="es-ES"/>
        </w:rPr>
        <w:t>Cuellar Escobar, John Jairo</w:t>
      </w:r>
      <w:r w:rsidR="003552C1">
        <w:rPr>
          <w:rFonts w:ascii="Book Antiqua" w:hAnsi="Book Antiqua"/>
          <w:sz w:val="24"/>
          <w:szCs w:val="24"/>
          <w:lang w:val="es-ES"/>
        </w:rPr>
        <w:t>,</w:t>
      </w:r>
      <w:r w:rsidRPr="00501FB3">
        <w:rPr>
          <w:rFonts w:ascii="Book Antiqua" w:hAnsi="Book Antiqua"/>
          <w:sz w:val="24"/>
          <w:szCs w:val="24"/>
          <w:lang w:val="es-ES"/>
        </w:rPr>
        <w:t xml:space="preserve"> (2012)</w:t>
      </w:r>
      <w:r w:rsidR="003552C1">
        <w:rPr>
          <w:rFonts w:ascii="Book Antiqua" w:hAnsi="Book Antiqua"/>
          <w:sz w:val="24"/>
          <w:szCs w:val="24"/>
          <w:lang w:val="es-ES"/>
        </w:rPr>
        <w:t>,</w:t>
      </w:r>
      <w:r w:rsidRPr="00501FB3">
        <w:rPr>
          <w:rFonts w:ascii="Book Antiqua" w:hAnsi="Book Antiqua"/>
          <w:sz w:val="24"/>
          <w:szCs w:val="24"/>
          <w:lang w:val="es-ES"/>
        </w:rPr>
        <w:t xml:space="preserve"> </w:t>
      </w:r>
      <w:r w:rsidRPr="00501FB3">
        <w:rPr>
          <w:rFonts w:ascii="Book Antiqua" w:hAnsi="Book Antiqua"/>
          <w:i/>
          <w:sz w:val="24"/>
          <w:szCs w:val="24"/>
          <w:lang w:val="es-ES"/>
        </w:rPr>
        <w:t>El desarrollo industrial en corea del sur (1960-2010). elementos explicativos y de política. Un contrapunto a la experiencia colombiana.</w:t>
      </w:r>
      <w:r>
        <w:rPr>
          <w:rFonts w:ascii="Book Antiqua" w:hAnsi="Book Antiqua"/>
          <w:sz w:val="24"/>
          <w:szCs w:val="24"/>
          <w:lang w:val="es-ES"/>
        </w:rPr>
        <w:t xml:space="preserve"> Maestría t</w:t>
      </w:r>
      <w:r w:rsidRPr="00501FB3">
        <w:rPr>
          <w:rFonts w:ascii="Book Antiqua" w:hAnsi="Book Antiqua"/>
          <w:sz w:val="24"/>
          <w:szCs w:val="24"/>
          <w:lang w:val="es-ES"/>
        </w:rPr>
        <w:t>esis, Universidad Nacional de Colombia.</w:t>
      </w:r>
    </w:p>
    <w:p w:rsidR="00501FB3" w:rsidRDefault="004E25F4" w:rsidP="00E97018">
      <w:pPr>
        <w:pStyle w:val="NormalWeb"/>
        <w:jc w:val="both"/>
        <w:rPr>
          <w:rFonts w:ascii="Book Antiqua" w:hAnsi="Book Antiqua"/>
          <w:i/>
          <w:sz w:val="24"/>
          <w:szCs w:val="24"/>
          <w:lang w:val="es-ES"/>
        </w:rPr>
      </w:pPr>
      <w:r w:rsidRPr="00E97018">
        <w:rPr>
          <w:rFonts w:ascii="Book Antiqua" w:hAnsi="Book Antiqua"/>
          <w:sz w:val="24"/>
          <w:szCs w:val="24"/>
          <w:lang w:val="es-ES"/>
        </w:rPr>
        <w:t>Amézquita Zárate</w:t>
      </w:r>
      <w:r>
        <w:rPr>
          <w:rFonts w:ascii="Book Antiqua" w:hAnsi="Book Antiqua"/>
          <w:sz w:val="24"/>
          <w:szCs w:val="24"/>
          <w:lang w:val="es-ES"/>
        </w:rPr>
        <w:t>, Pascual</w:t>
      </w:r>
      <w:r w:rsidR="003552C1">
        <w:rPr>
          <w:rFonts w:ascii="Book Antiqua" w:hAnsi="Book Antiqua"/>
          <w:sz w:val="24"/>
          <w:szCs w:val="24"/>
          <w:lang w:val="es-ES"/>
        </w:rPr>
        <w:t xml:space="preserve">, </w:t>
      </w:r>
      <w:r w:rsidR="006837A9">
        <w:rPr>
          <w:rFonts w:ascii="Book Antiqua" w:hAnsi="Book Antiqua"/>
          <w:sz w:val="24"/>
          <w:szCs w:val="24"/>
          <w:lang w:val="es-ES"/>
        </w:rPr>
        <w:t>(2012</w:t>
      </w:r>
      <w:r w:rsidRPr="00E97018">
        <w:rPr>
          <w:rFonts w:ascii="Book Antiqua" w:hAnsi="Book Antiqua"/>
          <w:sz w:val="24"/>
          <w:szCs w:val="24"/>
          <w:lang w:val="es-ES"/>
        </w:rPr>
        <w:t>)</w:t>
      </w:r>
      <w:r w:rsidR="003552C1">
        <w:rPr>
          <w:rFonts w:ascii="Book Antiqua" w:hAnsi="Book Antiqua"/>
          <w:sz w:val="24"/>
          <w:szCs w:val="24"/>
          <w:lang w:val="es-ES"/>
        </w:rPr>
        <w:t xml:space="preserve">, </w:t>
      </w:r>
      <w:r w:rsidR="003552C1">
        <w:rPr>
          <w:rFonts w:ascii="Book Antiqua" w:hAnsi="Book Antiqua"/>
          <w:i/>
          <w:sz w:val="24"/>
          <w:szCs w:val="24"/>
          <w:lang w:val="es-ES"/>
        </w:rPr>
        <w:t>Corea del Sur Ejemplo E</w:t>
      </w:r>
      <w:r w:rsidR="003552C1" w:rsidRPr="003552C1">
        <w:rPr>
          <w:rFonts w:ascii="Book Antiqua" w:hAnsi="Book Antiqua"/>
          <w:i/>
          <w:sz w:val="24"/>
          <w:szCs w:val="24"/>
          <w:lang w:val="es-ES"/>
        </w:rPr>
        <w:t>xitoso de la Planeación Estatal</w:t>
      </w:r>
      <w:r w:rsidR="003552C1">
        <w:rPr>
          <w:rFonts w:ascii="Book Antiqua" w:hAnsi="Book Antiqua"/>
          <w:i/>
          <w:sz w:val="24"/>
          <w:szCs w:val="24"/>
          <w:lang w:val="es-ES"/>
        </w:rPr>
        <w:t xml:space="preserve">, </w:t>
      </w:r>
      <w:r w:rsidR="003552C1">
        <w:rPr>
          <w:rFonts w:ascii="Book Antiqua" w:hAnsi="Book Antiqua"/>
          <w:sz w:val="24"/>
          <w:szCs w:val="24"/>
          <w:lang w:val="es-ES"/>
        </w:rPr>
        <w:t>Maestría t</w:t>
      </w:r>
      <w:r w:rsidR="003552C1" w:rsidRPr="00501FB3">
        <w:rPr>
          <w:rFonts w:ascii="Book Antiqua" w:hAnsi="Book Antiqua"/>
          <w:sz w:val="24"/>
          <w:szCs w:val="24"/>
          <w:lang w:val="es-ES"/>
        </w:rPr>
        <w:t>esis, Universidad Nacional de Colombia.</w:t>
      </w:r>
      <w:r w:rsidR="003552C1">
        <w:rPr>
          <w:rFonts w:ascii="Book Antiqua" w:hAnsi="Book Antiqua"/>
          <w:i/>
          <w:sz w:val="24"/>
          <w:szCs w:val="24"/>
          <w:lang w:val="es-ES"/>
        </w:rPr>
        <w:t xml:space="preserve"> </w:t>
      </w:r>
    </w:p>
    <w:p w:rsidR="001B13EF" w:rsidRPr="001B13EF" w:rsidRDefault="001B13EF" w:rsidP="00E97018">
      <w:pPr>
        <w:pStyle w:val="NormalWeb"/>
        <w:jc w:val="both"/>
        <w:rPr>
          <w:rFonts w:ascii="Book Antiqua" w:hAnsi="Book Antiqua"/>
          <w:sz w:val="24"/>
          <w:szCs w:val="24"/>
          <w:lang w:val="es-ES"/>
        </w:rPr>
      </w:pPr>
      <w:r w:rsidRPr="00E97018">
        <w:rPr>
          <w:rFonts w:ascii="Book Antiqua" w:hAnsi="Book Antiqua"/>
          <w:sz w:val="24"/>
          <w:szCs w:val="24"/>
          <w:lang w:val="es-ES"/>
        </w:rPr>
        <w:t xml:space="preserve">Valencia </w:t>
      </w:r>
      <w:proofErr w:type="spellStart"/>
      <w:r w:rsidRPr="00E97018">
        <w:rPr>
          <w:rFonts w:ascii="Book Antiqua" w:hAnsi="Book Antiqua"/>
          <w:sz w:val="24"/>
          <w:szCs w:val="24"/>
          <w:lang w:val="es-ES"/>
        </w:rPr>
        <w:t>Lomeli</w:t>
      </w:r>
      <w:proofErr w:type="spellEnd"/>
      <w:r>
        <w:rPr>
          <w:rFonts w:ascii="Book Antiqua" w:hAnsi="Book Antiqua"/>
          <w:sz w:val="24"/>
          <w:szCs w:val="24"/>
          <w:lang w:val="es-ES"/>
        </w:rPr>
        <w:t>, Enrique, (2009</w:t>
      </w:r>
      <w:r w:rsidRPr="00E97018">
        <w:rPr>
          <w:rFonts w:ascii="Book Antiqua" w:hAnsi="Book Antiqua"/>
          <w:sz w:val="24"/>
          <w:szCs w:val="24"/>
          <w:lang w:val="es-ES"/>
        </w:rPr>
        <w:t>),</w:t>
      </w:r>
      <w:r>
        <w:rPr>
          <w:rFonts w:ascii="Book Antiqua" w:hAnsi="Book Antiqua"/>
          <w:sz w:val="24"/>
          <w:szCs w:val="24"/>
          <w:lang w:val="es-ES"/>
        </w:rPr>
        <w:t xml:space="preserve"> </w:t>
      </w:r>
      <w:r w:rsidRPr="001B13EF">
        <w:rPr>
          <w:rFonts w:ascii="Book Antiqua" w:hAnsi="Book Antiqua"/>
          <w:i/>
          <w:sz w:val="24"/>
          <w:szCs w:val="24"/>
          <w:lang w:val="es-ES"/>
        </w:rPr>
        <w:t>Crecimiento, política social y pobreza en Corea del Sur y México</w:t>
      </w:r>
      <w:r>
        <w:rPr>
          <w:rFonts w:ascii="Book Antiqua" w:hAnsi="Book Antiqua"/>
          <w:i/>
          <w:sz w:val="24"/>
          <w:szCs w:val="24"/>
          <w:lang w:val="es-ES"/>
        </w:rPr>
        <w:t xml:space="preserve">, </w:t>
      </w:r>
      <w:r>
        <w:rPr>
          <w:rFonts w:ascii="Book Antiqua" w:hAnsi="Book Antiqua"/>
          <w:sz w:val="24"/>
          <w:szCs w:val="24"/>
          <w:lang w:val="es-ES"/>
        </w:rPr>
        <w:t xml:space="preserve">Buenos Aires, Argentina, Editorial </w:t>
      </w:r>
      <w:proofErr w:type="spellStart"/>
      <w:r>
        <w:rPr>
          <w:rFonts w:ascii="Book Antiqua" w:hAnsi="Book Antiqua"/>
          <w:sz w:val="24"/>
          <w:szCs w:val="24"/>
          <w:lang w:val="es-ES"/>
        </w:rPr>
        <w:t>Clacso</w:t>
      </w:r>
      <w:proofErr w:type="spellEnd"/>
      <w:r>
        <w:rPr>
          <w:rFonts w:ascii="Book Antiqua" w:hAnsi="Book Antiqua"/>
          <w:sz w:val="24"/>
          <w:szCs w:val="24"/>
          <w:lang w:val="es-ES"/>
        </w:rPr>
        <w:t>.</w:t>
      </w:r>
    </w:p>
    <w:p w:rsidR="006837A9" w:rsidRPr="004C6904" w:rsidRDefault="006837A9" w:rsidP="00E97018">
      <w:pPr>
        <w:pStyle w:val="NormalWeb"/>
        <w:jc w:val="both"/>
        <w:rPr>
          <w:rFonts w:ascii="Book Antiqua" w:hAnsi="Book Antiqua"/>
          <w:sz w:val="24"/>
          <w:szCs w:val="24"/>
          <w:lang w:val="es-ES"/>
        </w:rPr>
      </w:pPr>
    </w:p>
    <w:p w:rsidR="00501FB3" w:rsidRDefault="00C85C17" w:rsidP="00E97018">
      <w:pPr>
        <w:pStyle w:val="NormalWeb"/>
        <w:jc w:val="both"/>
        <w:rPr>
          <w:rFonts w:ascii="Book Antiqua" w:hAnsi="Book Antiqua"/>
          <w:sz w:val="24"/>
          <w:szCs w:val="24"/>
          <w:lang w:val="es-ES"/>
        </w:rPr>
      </w:pPr>
      <w:r w:rsidRPr="00E97018">
        <w:rPr>
          <w:rFonts w:ascii="Book Antiqua" w:hAnsi="Book Antiqua"/>
          <w:sz w:val="24"/>
          <w:szCs w:val="24"/>
          <w:lang w:val="es-ES"/>
        </w:rPr>
        <w:lastRenderedPageBreak/>
        <w:t>Romero Castilla</w:t>
      </w:r>
      <w:r>
        <w:rPr>
          <w:rFonts w:ascii="Book Antiqua" w:hAnsi="Book Antiqua"/>
          <w:sz w:val="24"/>
          <w:szCs w:val="24"/>
          <w:lang w:val="es-ES"/>
        </w:rPr>
        <w:t>, Alfredo, (2015),</w:t>
      </w:r>
      <w:r w:rsidRPr="00E97018">
        <w:rPr>
          <w:rFonts w:ascii="Book Antiqua" w:hAnsi="Book Antiqua"/>
          <w:sz w:val="24"/>
          <w:szCs w:val="24"/>
          <w:lang w:val="es-ES"/>
        </w:rPr>
        <w:t xml:space="preserve"> </w:t>
      </w:r>
      <w:r w:rsidRPr="008366B4">
        <w:rPr>
          <w:rFonts w:ascii="Book Antiqua" w:hAnsi="Book Antiqua"/>
          <w:i/>
          <w:sz w:val="24"/>
          <w:szCs w:val="24"/>
          <w:lang w:val="es-ES"/>
        </w:rPr>
        <w:t>El Sistema Político de Corea del Sur: Historia, Desarrollo Económico y Democratización</w:t>
      </w:r>
      <w:r>
        <w:rPr>
          <w:rFonts w:ascii="Book Antiqua" w:hAnsi="Book Antiqua"/>
          <w:i/>
          <w:sz w:val="24"/>
          <w:szCs w:val="24"/>
          <w:lang w:val="es-ES"/>
        </w:rPr>
        <w:t xml:space="preserve">, </w:t>
      </w:r>
      <w:r>
        <w:rPr>
          <w:rFonts w:ascii="Book Antiqua" w:hAnsi="Book Antiqua"/>
          <w:sz w:val="24"/>
          <w:szCs w:val="24"/>
          <w:lang w:val="es-ES"/>
        </w:rPr>
        <w:t>Articulo, Universidad Nacional Autónoma de México.</w:t>
      </w:r>
    </w:p>
    <w:p w:rsidR="00A36947" w:rsidRDefault="00C85C17" w:rsidP="00E97018">
      <w:pPr>
        <w:pStyle w:val="NormalWeb"/>
        <w:jc w:val="both"/>
        <w:rPr>
          <w:rFonts w:ascii="Book Antiqua" w:hAnsi="Book Antiqua"/>
          <w:sz w:val="24"/>
          <w:szCs w:val="24"/>
          <w:lang w:val="es-ES"/>
        </w:rPr>
      </w:pPr>
      <w:r w:rsidRPr="00E97018">
        <w:rPr>
          <w:rFonts w:ascii="Book Antiqua" w:hAnsi="Book Antiqua"/>
          <w:sz w:val="24"/>
          <w:szCs w:val="24"/>
          <w:lang w:val="es-ES"/>
        </w:rPr>
        <w:t>Jiménez Gómez</w:t>
      </w:r>
      <w:r>
        <w:rPr>
          <w:rFonts w:ascii="Book Antiqua" w:hAnsi="Book Antiqua"/>
          <w:sz w:val="24"/>
          <w:szCs w:val="24"/>
          <w:lang w:val="es-ES"/>
        </w:rPr>
        <w:t>, Roberto,</w:t>
      </w:r>
      <w:r w:rsidRPr="00E97018">
        <w:rPr>
          <w:rFonts w:ascii="Book Antiqua" w:hAnsi="Book Antiqua"/>
          <w:sz w:val="24"/>
          <w:szCs w:val="24"/>
          <w:lang w:val="es-ES"/>
        </w:rPr>
        <w:t xml:space="preserve"> (2013)</w:t>
      </w:r>
      <w:r>
        <w:rPr>
          <w:rFonts w:ascii="Book Antiqua" w:hAnsi="Book Antiqua"/>
          <w:sz w:val="24"/>
          <w:szCs w:val="24"/>
          <w:lang w:val="es-ES"/>
        </w:rPr>
        <w:t xml:space="preserve">, </w:t>
      </w:r>
      <w:r w:rsidRPr="00C85C17">
        <w:rPr>
          <w:rFonts w:ascii="Book Antiqua" w:hAnsi="Book Antiqua"/>
          <w:i/>
          <w:sz w:val="24"/>
          <w:szCs w:val="24"/>
          <w:lang w:val="es-ES"/>
        </w:rPr>
        <w:t>Comparación de políticas de desarrollo: Irlanda, Corea del Sur, Finlandia y Costa Rica</w:t>
      </w:r>
      <w:r>
        <w:rPr>
          <w:rFonts w:ascii="Book Antiqua" w:hAnsi="Book Antiqua"/>
          <w:i/>
          <w:sz w:val="24"/>
          <w:szCs w:val="24"/>
          <w:lang w:val="es-ES"/>
        </w:rPr>
        <w:t>,</w:t>
      </w:r>
      <w:r w:rsidR="00A36947">
        <w:rPr>
          <w:rFonts w:ascii="Book Antiqua" w:hAnsi="Book Antiqua"/>
          <w:i/>
          <w:sz w:val="24"/>
          <w:szCs w:val="24"/>
          <w:lang w:val="es-ES"/>
        </w:rPr>
        <w:t xml:space="preserve"> </w:t>
      </w:r>
      <w:r w:rsidR="00A36947" w:rsidRPr="00A36947">
        <w:rPr>
          <w:rFonts w:ascii="Book Antiqua" w:hAnsi="Book Antiqua"/>
          <w:sz w:val="24"/>
          <w:szCs w:val="24"/>
          <w:lang w:val="es-ES"/>
        </w:rPr>
        <w:t>San</w:t>
      </w:r>
      <w:r w:rsidR="00A36947">
        <w:rPr>
          <w:rFonts w:ascii="Book Antiqua" w:hAnsi="Book Antiqua"/>
          <w:i/>
          <w:sz w:val="24"/>
          <w:szCs w:val="24"/>
          <w:lang w:val="es-ES"/>
        </w:rPr>
        <w:t xml:space="preserve"> </w:t>
      </w:r>
      <w:r w:rsidR="00A36947">
        <w:rPr>
          <w:rFonts w:ascii="Book Antiqua" w:hAnsi="Book Antiqua"/>
          <w:sz w:val="24"/>
          <w:szCs w:val="24"/>
          <w:lang w:val="es-ES"/>
        </w:rPr>
        <w:t xml:space="preserve">José, Costa Rica, </w:t>
      </w:r>
      <w:r>
        <w:rPr>
          <w:rFonts w:ascii="Book Antiqua" w:hAnsi="Book Antiqua"/>
          <w:sz w:val="24"/>
          <w:szCs w:val="24"/>
          <w:lang w:val="es-ES"/>
        </w:rPr>
        <w:t>R</w:t>
      </w:r>
      <w:r w:rsidR="00A36947">
        <w:rPr>
          <w:rFonts w:ascii="Book Antiqua" w:hAnsi="Book Antiqua"/>
          <w:sz w:val="24"/>
          <w:szCs w:val="24"/>
          <w:lang w:val="es-ES"/>
        </w:rPr>
        <w:t>evista Rupturas.</w:t>
      </w:r>
    </w:p>
    <w:p w:rsidR="00FD5911" w:rsidRDefault="00A36947" w:rsidP="00E97018">
      <w:pPr>
        <w:pStyle w:val="NormalWeb"/>
        <w:jc w:val="both"/>
        <w:rPr>
          <w:rFonts w:ascii="Book Antiqua" w:hAnsi="Book Antiqua"/>
          <w:sz w:val="24"/>
          <w:szCs w:val="24"/>
          <w:lang w:val="es-ES"/>
        </w:rPr>
      </w:pPr>
      <w:r>
        <w:rPr>
          <w:rFonts w:ascii="Book Antiqua" w:hAnsi="Book Antiqua"/>
          <w:sz w:val="24"/>
          <w:szCs w:val="24"/>
          <w:lang w:val="es-ES"/>
        </w:rPr>
        <w:t xml:space="preserve">J. </w:t>
      </w:r>
      <w:proofErr w:type="spellStart"/>
      <w:r>
        <w:rPr>
          <w:rFonts w:ascii="Book Antiqua" w:hAnsi="Book Antiqua"/>
          <w:sz w:val="24"/>
          <w:szCs w:val="24"/>
          <w:lang w:val="es-ES"/>
        </w:rPr>
        <w:t>Moneta</w:t>
      </w:r>
      <w:proofErr w:type="spellEnd"/>
      <w:r>
        <w:rPr>
          <w:rFonts w:ascii="Book Antiqua" w:hAnsi="Book Antiqua"/>
          <w:sz w:val="24"/>
          <w:szCs w:val="24"/>
          <w:lang w:val="es-ES"/>
        </w:rPr>
        <w:t xml:space="preserve">, Carlos, (1988), </w:t>
      </w:r>
      <w:r w:rsidRPr="00A36947">
        <w:rPr>
          <w:rFonts w:ascii="Book Antiqua" w:hAnsi="Book Antiqua"/>
          <w:i/>
          <w:sz w:val="24"/>
          <w:szCs w:val="24"/>
          <w:lang w:val="es-ES"/>
        </w:rPr>
        <w:t>Corea del Sur y los Países Asiáticos de Reciente Industrialización (PARI)</w:t>
      </w:r>
      <w:r>
        <w:rPr>
          <w:rFonts w:ascii="Book Antiqua" w:hAnsi="Book Antiqua"/>
          <w:i/>
          <w:sz w:val="24"/>
          <w:szCs w:val="24"/>
          <w:lang w:val="es-ES"/>
        </w:rPr>
        <w:t xml:space="preserve">, </w:t>
      </w:r>
      <w:r>
        <w:rPr>
          <w:rFonts w:ascii="Book Antiqua" w:hAnsi="Book Antiqua"/>
          <w:sz w:val="24"/>
          <w:szCs w:val="24"/>
          <w:lang w:val="es-ES"/>
        </w:rPr>
        <w:t>Santiago, Chile, Instituto de Estudios Internacionales de la Universidad de Chile.</w:t>
      </w:r>
    </w:p>
    <w:p w:rsidR="00A36947" w:rsidRDefault="00E01A1F" w:rsidP="00E97018">
      <w:pPr>
        <w:pStyle w:val="NormalWeb"/>
        <w:jc w:val="both"/>
        <w:rPr>
          <w:rFonts w:ascii="Book Antiqua" w:hAnsi="Book Antiqua"/>
          <w:sz w:val="24"/>
          <w:szCs w:val="24"/>
          <w:lang w:val="es-ES"/>
        </w:rPr>
      </w:pPr>
      <w:r>
        <w:rPr>
          <w:rFonts w:ascii="Book Antiqua" w:hAnsi="Book Antiqua"/>
          <w:sz w:val="24"/>
          <w:szCs w:val="24"/>
          <w:lang w:val="es-ES"/>
        </w:rPr>
        <w:t xml:space="preserve">Brañas Espiñeira, Josep Manuel, (2007), </w:t>
      </w:r>
      <w:r w:rsidRPr="00E01A1F">
        <w:rPr>
          <w:rFonts w:ascii="Book Antiqua" w:hAnsi="Book Antiqua"/>
          <w:i/>
          <w:sz w:val="24"/>
          <w:szCs w:val="24"/>
          <w:lang w:val="es-ES"/>
        </w:rPr>
        <w:t>La Metamorfosis de Corea del Sur</w:t>
      </w:r>
      <w:r>
        <w:rPr>
          <w:rFonts w:ascii="Book Antiqua" w:hAnsi="Book Antiqua"/>
          <w:i/>
          <w:sz w:val="24"/>
          <w:szCs w:val="24"/>
          <w:lang w:val="es-ES"/>
        </w:rPr>
        <w:t xml:space="preserve">, </w:t>
      </w:r>
      <w:r>
        <w:rPr>
          <w:rFonts w:ascii="Book Antiqua" w:hAnsi="Book Antiqua"/>
          <w:sz w:val="24"/>
          <w:szCs w:val="24"/>
          <w:lang w:val="es-ES"/>
        </w:rPr>
        <w:t>Barcelona, España, Articulo, Universidad Autónoma de Barcelona.</w:t>
      </w:r>
    </w:p>
    <w:p w:rsidR="007A2AF1" w:rsidRDefault="00152065" w:rsidP="00E97018">
      <w:pPr>
        <w:pStyle w:val="NormalWeb"/>
        <w:jc w:val="both"/>
        <w:rPr>
          <w:rFonts w:ascii="Book Antiqua" w:hAnsi="Book Antiqua"/>
          <w:sz w:val="24"/>
          <w:szCs w:val="24"/>
          <w:lang w:val="es-ES"/>
        </w:rPr>
      </w:pPr>
      <w:r w:rsidRPr="00E97018">
        <w:rPr>
          <w:rFonts w:ascii="Book Antiqua" w:hAnsi="Book Antiqua"/>
          <w:sz w:val="24"/>
          <w:szCs w:val="24"/>
          <w:lang w:val="es-ES"/>
        </w:rPr>
        <w:t>Instituto de Comercio Exterior (ICEX) de España</w:t>
      </w:r>
      <w:r>
        <w:rPr>
          <w:rFonts w:ascii="Book Antiqua" w:hAnsi="Book Antiqua"/>
          <w:sz w:val="24"/>
          <w:szCs w:val="24"/>
          <w:lang w:val="es-ES"/>
        </w:rPr>
        <w:t xml:space="preserve">, </w:t>
      </w:r>
      <w:r w:rsidR="007A2AF1">
        <w:rPr>
          <w:rFonts w:ascii="Book Antiqua" w:hAnsi="Book Antiqua"/>
          <w:sz w:val="24"/>
          <w:szCs w:val="24"/>
          <w:lang w:val="es-ES"/>
        </w:rPr>
        <w:t xml:space="preserve">(2016), </w:t>
      </w:r>
      <w:r w:rsidR="007A2AF1" w:rsidRPr="007A2AF1">
        <w:rPr>
          <w:rFonts w:ascii="Book Antiqua" w:hAnsi="Book Antiqua"/>
          <w:i/>
          <w:sz w:val="24"/>
          <w:szCs w:val="24"/>
          <w:lang w:val="es-ES"/>
        </w:rPr>
        <w:t>Ficha País de Corea del Sur</w:t>
      </w:r>
      <w:r w:rsidR="007A2AF1">
        <w:rPr>
          <w:rFonts w:ascii="Book Antiqua" w:hAnsi="Book Antiqua"/>
          <w:i/>
          <w:sz w:val="24"/>
          <w:szCs w:val="24"/>
          <w:lang w:val="es-ES"/>
        </w:rPr>
        <w:t xml:space="preserve">, </w:t>
      </w:r>
      <w:r w:rsidR="007A2AF1">
        <w:rPr>
          <w:rFonts w:ascii="Book Antiqua" w:hAnsi="Book Antiqua"/>
          <w:sz w:val="24"/>
          <w:szCs w:val="24"/>
          <w:lang w:val="es-ES"/>
        </w:rPr>
        <w:t>Articulo, ICEX.</w:t>
      </w:r>
    </w:p>
    <w:p w:rsidR="00E01A1F" w:rsidRPr="007A2AF1" w:rsidRDefault="007A2AF1" w:rsidP="00E97018">
      <w:pPr>
        <w:pStyle w:val="NormalWeb"/>
        <w:jc w:val="both"/>
        <w:rPr>
          <w:rFonts w:ascii="Book Antiqua" w:hAnsi="Book Antiqua"/>
          <w:sz w:val="24"/>
          <w:szCs w:val="24"/>
          <w:lang w:val="es-ES"/>
        </w:rPr>
      </w:pPr>
      <w:r w:rsidRPr="00E97018">
        <w:rPr>
          <w:rFonts w:ascii="Book Antiqua" w:hAnsi="Book Antiqua"/>
          <w:sz w:val="24"/>
          <w:szCs w:val="24"/>
          <w:lang w:val="es-ES"/>
        </w:rPr>
        <w:t>Oficina de Información Diplomática del Ministerio de Asuntos Exteriores y de Cooperación</w:t>
      </w:r>
      <w:r>
        <w:rPr>
          <w:rFonts w:ascii="Book Antiqua" w:hAnsi="Book Antiqua"/>
          <w:sz w:val="24"/>
          <w:szCs w:val="24"/>
          <w:lang w:val="es-ES"/>
        </w:rPr>
        <w:t xml:space="preserve"> de España, (2014),</w:t>
      </w:r>
      <w:r w:rsidRPr="007A2AF1">
        <w:rPr>
          <w:rFonts w:ascii="Book Antiqua" w:hAnsi="Book Antiqua"/>
          <w:i/>
          <w:sz w:val="24"/>
          <w:szCs w:val="24"/>
          <w:lang w:val="es-ES"/>
        </w:rPr>
        <w:t xml:space="preserve"> ficha país de Corea del Sur (2014)</w:t>
      </w:r>
      <w:r>
        <w:rPr>
          <w:rFonts w:ascii="Book Antiqua" w:hAnsi="Book Antiqua"/>
          <w:i/>
          <w:sz w:val="24"/>
          <w:szCs w:val="24"/>
          <w:lang w:val="es-ES"/>
        </w:rPr>
        <w:t xml:space="preserve">, </w:t>
      </w:r>
      <w:r w:rsidRPr="00E97018">
        <w:rPr>
          <w:rFonts w:ascii="Book Antiqua" w:hAnsi="Book Antiqua"/>
          <w:sz w:val="24"/>
          <w:szCs w:val="24"/>
          <w:lang w:val="es-ES"/>
        </w:rPr>
        <w:t>Ministerio de Asuntos Exteriores y de Cooperación</w:t>
      </w:r>
      <w:r>
        <w:rPr>
          <w:rFonts w:ascii="Book Antiqua" w:hAnsi="Book Antiqua"/>
          <w:sz w:val="24"/>
          <w:szCs w:val="24"/>
          <w:lang w:val="es-ES"/>
        </w:rPr>
        <w:t xml:space="preserve"> de España.</w:t>
      </w:r>
      <w:r>
        <w:rPr>
          <w:rFonts w:ascii="Book Antiqua" w:hAnsi="Book Antiqua"/>
          <w:i/>
          <w:sz w:val="24"/>
          <w:szCs w:val="24"/>
          <w:lang w:val="es-ES"/>
        </w:rPr>
        <w:t xml:space="preserve"> </w:t>
      </w:r>
    </w:p>
    <w:p w:rsidR="00A573B2" w:rsidRPr="00A573B2" w:rsidRDefault="00A573B2" w:rsidP="00A573B2">
      <w:pPr>
        <w:jc w:val="both"/>
        <w:rPr>
          <w:rFonts w:ascii="Book Antiqua" w:hAnsi="Book Antiqua"/>
        </w:rPr>
      </w:pPr>
      <w:r w:rsidRPr="00A573B2">
        <w:rPr>
          <w:rFonts w:ascii="Book Antiqua" w:hAnsi="Book Antiqua"/>
        </w:rPr>
        <w:t xml:space="preserve">“Korean International Cooperation Agency”. </w:t>
      </w:r>
      <w:hyperlink r:id="rId6" w:history="1">
        <w:r w:rsidRPr="00A573B2">
          <w:rPr>
            <w:rStyle w:val="Hipervnculo"/>
            <w:rFonts w:ascii="Book Antiqua" w:hAnsi="Book Antiqua"/>
          </w:rPr>
          <w:t>http://www.koica.go.kr/english</w:t>
        </w:r>
      </w:hyperlink>
      <w:r w:rsidRPr="00A573B2">
        <w:rPr>
          <w:rFonts w:ascii="Book Antiqua" w:hAnsi="Book Antiqua"/>
        </w:rPr>
        <w:t>. KOICA, Web. 10 Sep. 2017.</w:t>
      </w:r>
    </w:p>
    <w:p w:rsidR="00A573B2" w:rsidRPr="00A573B2" w:rsidRDefault="00A573B2" w:rsidP="00A573B2">
      <w:pPr>
        <w:rPr>
          <w:rFonts w:ascii="Book Antiqua" w:hAnsi="Book Antiqua"/>
        </w:rPr>
      </w:pPr>
    </w:p>
    <w:p w:rsidR="00A573B2" w:rsidRPr="00A573B2" w:rsidRDefault="00A573B2" w:rsidP="00A573B2">
      <w:pPr>
        <w:jc w:val="both"/>
        <w:rPr>
          <w:rFonts w:ascii="Book Antiqua" w:hAnsi="Book Antiqua"/>
          <w:lang w:val="es-ES"/>
        </w:rPr>
      </w:pPr>
      <w:r w:rsidRPr="00A573B2">
        <w:rPr>
          <w:rFonts w:ascii="Book Antiqua" w:hAnsi="Book Antiqua"/>
        </w:rPr>
        <w:t xml:space="preserve">“World Bank”. </w:t>
      </w:r>
      <w:hyperlink r:id="rId7" w:history="1">
        <w:r w:rsidRPr="00A573B2">
          <w:rPr>
            <w:rStyle w:val="Hipervnculo"/>
            <w:rFonts w:ascii="Book Antiqua" w:hAnsi="Book Antiqua"/>
          </w:rPr>
          <w:t>http://www.worldbank.org/</w:t>
        </w:r>
      </w:hyperlink>
      <w:r w:rsidRPr="00A573B2">
        <w:rPr>
          <w:rFonts w:ascii="Book Antiqua" w:hAnsi="Book Antiqua"/>
        </w:rPr>
        <w:t xml:space="preserve">. WB, Web. 28 Agosto. </w:t>
      </w:r>
      <w:r w:rsidRPr="00A573B2">
        <w:rPr>
          <w:rFonts w:ascii="Book Antiqua" w:hAnsi="Book Antiqua"/>
          <w:lang w:val="es-ES"/>
        </w:rPr>
        <w:t>2017</w:t>
      </w:r>
    </w:p>
    <w:p w:rsidR="00A573B2" w:rsidRPr="001E388D" w:rsidRDefault="00A573B2" w:rsidP="00A573B2">
      <w:pPr>
        <w:rPr>
          <w:rFonts w:ascii="Book Antiqua" w:hAnsi="Book Antiqua"/>
          <w:lang w:val="es-ES"/>
        </w:rPr>
      </w:pPr>
    </w:p>
    <w:p w:rsidR="00A573B2" w:rsidRPr="00A573B2" w:rsidRDefault="00A573B2" w:rsidP="00A573B2">
      <w:pPr>
        <w:jc w:val="both"/>
        <w:rPr>
          <w:rFonts w:ascii="Book Antiqua" w:hAnsi="Book Antiqua"/>
          <w:lang w:val="es-ES"/>
        </w:rPr>
      </w:pPr>
      <w:r w:rsidRPr="001E388D">
        <w:rPr>
          <w:rFonts w:ascii="Book Antiqua" w:hAnsi="Book Antiqua"/>
          <w:lang w:val="es-ES"/>
        </w:rPr>
        <w:t>“</w:t>
      </w:r>
      <w:proofErr w:type="spellStart"/>
      <w:r w:rsidRPr="001E388D">
        <w:rPr>
          <w:rFonts w:ascii="Book Antiqua" w:hAnsi="Book Antiqua"/>
          <w:lang w:val="es-ES"/>
        </w:rPr>
        <w:t>Trade</w:t>
      </w:r>
      <w:proofErr w:type="spellEnd"/>
      <w:r w:rsidRPr="001E388D">
        <w:rPr>
          <w:rFonts w:ascii="Book Antiqua" w:hAnsi="Book Antiqua"/>
          <w:lang w:val="es-ES"/>
        </w:rPr>
        <w:t xml:space="preserve"> </w:t>
      </w:r>
      <w:proofErr w:type="spellStart"/>
      <w:r w:rsidRPr="001E388D">
        <w:rPr>
          <w:rFonts w:ascii="Book Antiqua" w:hAnsi="Book Antiqua"/>
          <w:lang w:val="es-ES"/>
        </w:rPr>
        <w:t>Map</w:t>
      </w:r>
      <w:proofErr w:type="spellEnd"/>
      <w:r w:rsidRPr="001E388D">
        <w:rPr>
          <w:rFonts w:ascii="Book Antiqua" w:hAnsi="Book Antiqua"/>
          <w:lang w:val="es-ES"/>
        </w:rPr>
        <w:t xml:space="preserve">”. </w:t>
      </w:r>
      <w:hyperlink r:id="rId8" w:history="1">
        <w:r w:rsidRPr="001E388D">
          <w:rPr>
            <w:rStyle w:val="Hipervnculo"/>
            <w:rFonts w:ascii="Book Antiqua" w:hAnsi="Book Antiqua"/>
            <w:lang w:val="es-ES"/>
          </w:rPr>
          <w:t>http://www.trademap.org/Index.aspx</w:t>
        </w:r>
      </w:hyperlink>
      <w:r w:rsidRPr="001E388D">
        <w:rPr>
          <w:rFonts w:ascii="Book Antiqua" w:hAnsi="Book Antiqua"/>
          <w:lang w:val="es-ES"/>
        </w:rPr>
        <w:t xml:space="preserve">. </w:t>
      </w:r>
      <w:r w:rsidRPr="00A573B2">
        <w:rPr>
          <w:rFonts w:ascii="Book Antiqua" w:hAnsi="Book Antiqua"/>
          <w:lang w:val="es-ES"/>
        </w:rPr>
        <w:t xml:space="preserve">Organización Mundial de Comercio y Conferencia de las Naciones Unidas sobre Comercio y Desarrollo. Web. 22 de octubre 2017.                                                                                                                                                                                                                                                                                                                                                                                                                 </w:t>
      </w:r>
    </w:p>
    <w:p w:rsidR="00FD5911" w:rsidRPr="00FD5911" w:rsidRDefault="00FD5911" w:rsidP="00E97018">
      <w:pPr>
        <w:pStyle w:val="NormalWeb"/>
        <w:jc w:val="both"/>
        <w:rPr>
          <w:rFonts w:ascii="Book Antiqua" w:hAnsi="Book Antiqua"/>
          <w:sz w:val="24"/>
          <w:szCs w:val="24"/>
          <w:lang w:val="es-ES"/>
        </w:rPr>
      </w:pPr>
    </w:p>
    <w:p w:rsidR="00570C2D" w:rsidRDefault="00570C2D" w:rsidP="00E97018">
      <w:pPr>
        <w:pStyle w:val="NormalWeb"/>
        <w:jc w:val="both"/>
        <w:rPr>
          <w:rFonts w:ascii="Book Antiqua" w:hAnsi="Book Antiqua"/>
          <w:sz w:val="24"/>
          <w:szCs w:val="24"/>
          <w:lang w:val="es-ES"/>
        </w:rPr>
      </w:pPr>
    </w:p>
    <w:p w:rsidR="00570C2D" w:rsidRDefault="00570C2D" w:rsidP="00E97018">
      <w:pPr>
        <w:pStyle w:val="NormalWeb"/>
        <w:jc w:val="both"/>
        <w:rPr>
          <w:rFonts w:ascii="Book Antiqua" w:hAnsi="Book Antiqua"/>
          <w:sz w:val="24"/>
          <w:szCs w:val="24"/>
          <w:lang w:val="es-ES"/>
        </w:rPr>
      </w:pPr>
    </w:p>
    <w:p w:rsidR="00570C2D" w:rsidRDefault="00570C2D" w:rsidP="00E97018">
      <w:pPr>
        <w:pStyle w:val="NormalWeb"/>
        <w:jc w:val="both"/>
        <w:rPr>
          <w:rFonts w:ascii="Book Antiqua" w:hAnsi="Book Antiqua"/>
          <w:sz w:val="24"/>
          <w:szCs w:val="24"/>
          <w:lang w:val="es-ES"/>
        </w:rPr>
      </w:pPr>
    </w:p>
    <w:p w:rsidR="00570C2D" w:rsidRDefault="00570C2D" w:rsidP="00E97018">
      <w:pPr>
        <w:pStyle w:val="NormalWeb"/>
        <w:jc w:val="both"/>
        <w:rPr>
          <w:rFonts w:ascii="Book Antiqua" w:hAnsi="Book Antiqua"/>
          <w:sz w:val="24"/>
          <w:szCs w:val="24"/>
          <w:lang w:val="es-ES"/>
        </w:rPr>
      </w:pPr>
    </w:p>
    <w:p w:rsidR="007A2AF1" w:rsidRDefault="007A2AF1" w:rsidP="00570C2D">
      <w:pPr>
        <w:jc w:val="both"/>
        <w:rPr>
          <w:rFonts w:ascii="Book Antiqua" w:hAnsi="Book Antiqua"/>
          <w:color w:val="000000"/>
          <w:lang w:val="es-ES"/>
        </w:rPr>
      </w:pPr>
    </w:p>
    <w:p w:rsidR="00A573B2" w:rsidRDefault="00A573B2" w:rsidP="00570C2D">
      <w:pPr>
        <w:jc w:val="both"/>
        <w:rPr>
          <w:rFonts w:ascii="Book Antiqua" w:hAnsi="Book Antiqua"/>
          <w:color w:val="000000"/>
          <w:lang w:val="es-ES"/>
        </w:rPr>
      </w:pPr>
    </w:p>
    <w:p w:rsidR="007317AF" w:rsidRDefault="007317AF" w:rsidP="00570C2D">
      <w:pPr>
        <w:jc w:val="both"/>
        <w:rPr>
          <w:rFonts w:ascii="Book Antiqua" w:hAnsi="Book Antiqua"/>
          <w:color w:val="000000"/>
          <w:lang w:val="es-ES"/>
        </w:rPr>
      </w:pPr>
    </w:p>
    <w:p w:rsidR="00570C2D" w:rsidRDefault="00570C2D" w:rsidP="00570C2D">
      <w:pPr>
        <w:jc w:val="both"/>
        <w:rPr>
          <w:rFonts w:ascii="Book Antiqua" w:hAnsi="Book Antiqua"/>
          <w:b/>
          <w:color w:val="0000FF"/>
          <w:lang w:val="es-ES"/>
        </w:rPr>
      </w:pPr>
      <w:r w:rsidRPr="00A62EFE">
        <w:rPr>
          <w:rFonts w:ascii="Book Antiqua" w:hAnsi="Book Antiqua"/>
          <w:b/>
          <w:color w:val="0000FF"/>
          <w:lang w:val="es-ES"/>
        </w:rPr>
        <w:lastRenderedPageBreak/>
        <w:t>7. CRONOGRAMA</w:t>
      </w:r>
    </w:p>
    <w:p w:rsidR="00312DBA" w:rsidRDefault="00312DBA" w:rsidP="00570C2D">
      <w:pPr>
        <w:jc w:val="both"/>
        <w:rPr>
          <w:rFonts w:ascii="Book Antiqua" w:hAnsi="Book Antiqua"/>
          <w:b/>
          <w:color w:val="0000FF"/>
          <w:lang w:val="es-ES"/>
        </w:rPr>
      </w:pPr>
    </w:p>
    <w:tbl>
      <w:tblPr>
        <w:tblStyle w:val="Tablaconcuadrcula"/>
        <w:tblW w:w="10256" w:type="dxa"/>
        <w:jc w:val="center"/>
        <w:tblLook w:val="04A0" w:firstRow="1" w:lastRow="0" w:firstColumn="1" w:lastColumn="0" w:noHBand="0" w:noVBand="1"/>
      </w:tblPr>
      <w:tblGrid>
        <w:gridCol w:w="435"/>
        <w:gridCol w:w="1186"/>
        <w:gridCol w:w="919"/>
        <w:gridCol w:w="892"/>
        <w:gridCol w:w="741"/>
        <w:gridCol w:w="634"/>
        <w:gridCol w:w="545"/>
        <w:gridCol w:w="581"/>
        <w:gridCol w:w="572"/>
        <w:gridCol w:w="536"/>
        <w:gridCol w:w="661"/>
        <w:gridCol w:w="936"/>
        <w:gridCol w:w="741"/>
        <w:gridCol w:w="919"/>
        <w:gridCol w:w="774"/>
        <w:gridCol w:w="118"/>
      </w:tblGrid>
      <w:tr w:rsidR="00312DBA" w:rsidTr="00B16357">
        <w:trPr>
          <w:gridAfter w:val="1"/>
          <w:wAfter w:w="108" w:type="dxa"/>
          <w:jc w:val="center"/>
        </w:trPr>
        <w:tc>
          <w:tcPr>
            <w:tcW w:w="715" w:type="dxa"/>
          </w:tcPr>
          <w:p w:rsidR="00312DBA" w:rsidRDefault="00312DBA" w:rsidP="00B16357">
            <w:pPr>
              <w:rPr>
                <w:rFonts w:eastAsia="MingLiU-ExtB" w:cstheme="minorHAnsi"/>
                <w:lang w:val="es-ES"/>
              </w:rPr>
            </w:pPr>
          </w:p>
        </w:tc>
        <w:tc>
          <w:tcPr>
            <w:tcW w:w="1439" w:type="dxa"/>
          </w:tcPr>
          <w:p w:rsidR="00312DBA" w:rsidRDefault="00312DBA" w:rsidP="00B16357">
            <w:pPr>
              <w:rPr>
                <w:rFonts w:eastAsia="MingLiU-ExtB" w:cstheme="minorHAnsi"/>
                <w:lang w:val="es-ES"/>
              </w:rPr>
            </w:pPr>
          </w:p>
        </w:tc>
        <w:tc>
          <w:tcPr>
            <w:tcW w:w="703" w:type="dxa"/>
            <w:vAlign w:val="center"/>
          </w:tcPr>
          <w:p w:rsidR="00312DBA" w:rsidRPr="004B0800" w:rsidRDefault="00312DBA" w:rsidP="00B16357">
            <w:pPr>
              <w:rPr>
                <w:rFonts w:eastAsia="MingLiU-ExtB" w:cstheme="minorHAnsi"/>
                <w:b/>
                <w:lang w:val="es-ES"/>
              </w:rPr>
            </w:pPr>
            <w:r w:rsidRPr="004B0800">
              <w:rPr>
                <w:rFonts w:eastAsia="MingLiU-ExtB" w:cstheme="minorHAnsi"/>
                <w:b/>
                <w:lang w:val="es-ES"/>
              </w:rPr>
              <w:t>2017</w:t>
            </w:r>
          </w:p>
        </w:tc>
        <w:tc>
          <w:tcPr>
            <w:tcW w:w="777" w:type="dxa"/>
            <w:vAlign w:val="center"/>
          </w:tcPr>
          <w:p w:rsidR="00312DBA" w:rsidRPr="004B0800" w:rsidRDefault="00312DBA" w:rsidP="00B16357">
            <w:pPr>
              <w:rPr>
                <w:rFonts w:eastAsia="MingLiU-ExtB" w:cstheme="minorHAnsi"/>
                <w:b/>
                <w:lang w:val="es-ES"/>
              </w:rPr>
            </w:pPr>
            <w:r w:rsidRPr="004B0800">
              <w:rPr>
                <w:rFonts w:eastAsia="MingLiU-ExtB" w:cstheme="minorHAnsi"/>
                <w:b/>
                <w:lang w:val="es-ES"/>
              </w:rPr>
              <w:t>2017-2018</w:t>
            </w:r>
          </w:p>
        </w:tc>
        <w:tc>
          <w:tcPr>
            <w:tcW w:w="6622" w:type="dxa"/>
            <w:gridSpan w:val="11"/>
            <w:vAlign w:val="center"/>
          </w:tcPr>
          <w:p w:rsidR="00312DBA" w:rsidRPr="004B0800" w:rsidRDefault="00312DBA" w:rsidP="00B16357">
            <w:pPr>
              <w:jc w:val="center"/>
              <w:rPr>
                <w:rFonts w:eastAsia="MingLiU-ExtB" w:cstheme="minorHAnsi"/>
                <w:b/>
                <w:lang w:val="es-ES"/>
              </w:rPr>
            </w:pPr>
            <w:r w:rsidRPr="004B0800">
              <w:rPr>
                <w:rFonts w:eastAsia="MingLiU-ExtB" w:cstheme="minorHAnsi"/>
                <w:b/>
                <w:lang w:val="es-ES"/>
              </w:rPr>
              <w:t>2018</w:t>
            </w:r>
          </w:p>
        </w:tc>
      </w:tr>
      <w:tr w:rsidR="00312DBA" w:rsidTr="00B16357">
        <w:trPr>
          <w:jc w:val="center"/>
        </w:trPr>
        <w:tc>
          <w:tcPr>
            <w:tcW w:w="715" w:type="dxa"/>
          </w:tcPr>
          <w:p w:rsidR="00312DBA" w:rsidRDefault="00312DBA" w:rsidP="00B16357">
            <w:pPr>
              <w:rPr>
                <w:rFonts w:eastAsia="MingLiU-ExtB" w:cstheme="minorHAnsi"/>
                <w:lang w:val="es-ES"/>
              </w:rPr>
            </w:pPr>
          </w:p>
        </w:tc>
        <w:tc>
          <w:tcPr>
            <w:tcW w:w="1439" w:type="dxa"/>
          </w:tcPr>
          <w:p w:rsidR="00312DBA" w:rsidRPr="002A4AEA" w:rsidRDefault="00312DBA" w:rsidP="00B16357">
            <w:pPr>
              <w:rPr>
                <w:rFonts w:eastAsia="MingLiU-ExtB" w:cstheme="minorHAnsi"/>
                <w:i/>
                <w:sz w:val="20"/>
                <w:szCs w:val="20"/>
                <w:lang w:val="es-ES"/>
              </w:rPr>
            </w:pPr>
            <w:r w:rsidRPr="002A4AEA">
              <w:rPr>
                <w:rFonts w:eastAsia="MingLiU-ExtB" w:cstheme="minorHAnsi"/>
                <w:i/>
                <w:sz w:val="20"/>
                <w:szCs w:val="20"/>
                <w:lang w:val="es-ES"/>
              </w:rPr>
              <w:t>Actividades</w:t>
            </w:r>
          </w:p>
        </w:tc>
        <w:tc>
          <w:tcPr>
            <w:tcW w:w="703"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Octubre</w:t>
            </w:r>
          </w:p>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Noviembre</w:t>
            </w:r>
          </w:p>
        </w:tc>
        <w:tc>
          <w:tcPr>
            <w:tcW w:w="777"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Diciembre</w:t>
            </w:r>
          </w:p>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Enero</w:t>
            </w:r>
          </w:p>
        </w:tc>
        <w:tc>
          <w:tcPr>
            <w:tcW w:w="572"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Febrero</w:t>
            </w:r>
          </w:p>
        </w:tc>
        <w:tc>
          <w:tcPr>
            <w:tcW w:w="715"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Marzo</w:t>
            </w:r>
          </w:p>
        </w:tc>
        <w:tc>
          <w:tcPr>
            <w:tcW w:w="565"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Abril</w:t>
            </w:r>
          </w:p>
        </w:tc>
        <w:tc>
          <w:tcPr>
            <w:tcW w:w="645"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Mayo</w:t>
            </w:r>
          </w:p>
        </w:tc>
        <w:tc>
          <w:tcPr>
            <w:tcW w:w="545"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Junio</w:t>
            </w:r>
          </w:p>
        </w:tc>
        <w:tc>
          <w:tcPr>
            <w:tcW w:w="474"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Julio</w:t>
            </w:r>
          </w:p>
        </w:tc>
        <w:tc>
          <w:tcPr>
            <w:tcW w:w="769"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Agosto</w:t>
            </w:r>
          </w:p>
        </w:tc>
        <w:tc>
          <w:tcPr>
            <w:tcW w:w="653"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Septiembre</w:t>
            </w:r>
          </w:p>
        </w:tc>
        <w:tc>
          <w:tcPr>
            <w:tcW w:w="557"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Octubre</w:t>
            </w:r>
          </w:p>
        </w:tc>
        <w:tc>
          <w:tcPr>
            <w:tcW w:w="606" w:type="dxa"/>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Noviembre</w:t>
            </w:r>
          </w:p>
        </w:tc>
        <w:tc>
          <w:tcPr>
            <w:tcW w:w="521" w:type="dxa"/>
            <w:gridSpan w:val="2"/>
          </w:tcPr>
          <w:p w:rsidR="00312DBA" w:rsidRPr="002A4AEA" w:rsidRDefault="00312DBA" w:rsidP="00B16357">
            <w:pPr>
              <w:jc w:val="center"/>
              <w:rPr>
                <w:rFonts w:eastAsia="MingLiU-ExtB" w:cstheme="minorHAnsi"/>
                <w:i/>
                <w:sz w:val="16"/>
                <w:szCs w:val="16"/>
                <w:lang w:val="es-ES"/>
              </w:rPr>
            </w:pPr>
            <w:r w:rsidRPr="002A4AEA">
              <w:rPr>
                <w:rFonts w:eastAsia="MingLiU-ExtB" w:cstheme="minorHAnsi"/>
                <w:i/>
                <w:sz w:val="16"/>
                <w:szCs w:val="16"/>
                <w:lang w:val="es-ES"/>
              </w:rPr>
              <w:t>Diciembre</w:t>
            </w:r>
          </w:p>
        </w:tc>
      </w:tr>
      <w:tr w:rsidR="00312DBA" w:rsidTr="00334B3F">
        <w:trPr>
          <w:jc w:val="center"/>
        </w:trPr>
        <w:tc>
          <w:tcPr>
            <w:tcW w:w="715" w:type="dxa"/>
            <w:vMerge w:val="restart"/>
            <w:textDirection w:val="btLr"/>
          </w:tcPr>
          <w:p w:rsidR="00312DBA" w:rsidRPr="00312DBA" w:rsidRDefault="00312DBA" w:rsidP="00B16357">
            <w:pPr>
              <w:ind w:left="113" w:right="113"/>
              <w:jc w:val="center"/>
              <w:rPr>
                <w:rFonts w:eastAsia="MingLiU-ExtB" w:cstheme="minorHAnsi"/>
                <w:sz w:val="18"/>
                <w:szCs w:val="18"/>
                <w:lang w:val="es-ES"/>
              </w:rPr>
            </w:pPr>
            <w:r w:rsidRPr="00312DBA">
              <w:rPr>
                <w:rFonts w:eastAsia="MingLiU-ExtB" w:cstheme="minorHAnsi"/>
                <w:sz w:val="18"/>
                <w:szCs w:val="18"/>
                <w:lang w:val="es-ES"/>
              </w:rPr>
              <w:t>Introducción al tema</w:t>
            </w: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Elección del Tema</w:t>
            </w:r>
          </w:p>
        </w:tc>
        <w:tc>
          <w:tcPr>
            <w:tcW w:w="703" w:type="dxa"/>
            <w:shd w:val="clear" w:color="auto" w:fill="0070C0"/>
          </w:tcPr>
          <w:p w:rsidR="00312DBA" w:rsidRDefault="00312DBA" w:rsidP="00B16357">
            <w:pPr>
              <w:rPr>
                <w:rFonts w:eastAsia="MingLiU-ExtB" w:cstheme="minorHAnsi"/>
                <w:lang w:val="es-ES"/>
              </w:rPr>
            </w:pPr>
          </w:p>
        </w:tc>
        <w:tc>
          <w:tcPr>
            <w:tcW w:w="777" w:type="dxa"/>
            <w:shd w:val="clear" w:color="auto" w:fill="auto"/>
          </w:tcPr>
          <w:p w:rsidR="00312DBA" w:rsidRDefault="00312DBA" w:rsidP="00B16357">
            <w:pPr>
              <w:rPr>
                <w:rFonts w:eastAsia="MingLiU-ExtB" w:cstheme="minorHAnsi"/>
                <w:lang w:val="es-ES"/>
              </w:rPr>
            </w:pPr>
          </w:p>
        </w:tc>
        <w:tc>
          <w:tcPr>
            <w:tcW w:w="572" w:type="dxa"/>
            <w:shd w:val="clear" w:color="auto" w:fill="FFFFFF" w:themeFill="background1"/>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Definición del problema</w:t>
            </w:r>
          </w:p>
        </w:tc>
        <w:tc>
          <w:tcPr>
            <w:tcW w:w="703" w:type="dxa"/>
            <w:shd w:val="clear" w:color="auto" w:fill="0070C0"/>
          </w:tcPr>
          <w:p w:rsidR="00312DBA" w:rsidRDefault="00312DBA" w:rsidP="00B16357">
            <w:pPr>
              <w:rPr>
                <w:rFonts w:eastAsia="MingLiU-ExtB" w:cstheme="minorHAnsi"/>
                <w:lang w:val="es-ES"/>
              </w:rPr>
            </w:pPr>
          </w:p>
        </w:tc>
        <w:tc>
          <w:tcPr>
            <w:tcW w:w="777" w:type="dxa"/>
            <w:shd w:val="clear" w:color="auto" w:fill="auto"/>
          </w:tcPr>
          <w:p w:rsidR="00312DBA" w:rsidRDefault="00312DBA" w:rsidP="00B16357">
            <w:pPr>
              <w:rPr>
                <w:rFonts w:eastAsia="MingLiU-ExtB" w:cstheme="minorHAnsi"/>
                <w:lang w:val="es-ES"/>
              </w:rPr>
            </w:pPr>
          </w:p>
        </w:tc>
        <w:tc>
          <w:tcPr>
            <w:tcW w:w="572" w:type="dxa"/>
            <w:shd w:val="clear" w:color="auto" w:fill="FFFFFF" w:themeFill="background1"/>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Elaboración proyecto de tesis</w:t>
            </w:r>
          </w:p>
        </w:tc>
        <w:tc>
          <w:tcPr>
            <w:tcW w:w="703" w:type="dxa"/>
            <w:shd w:val="clear" w:color="auto" w:fill="0070C0"/>
          </w:tcPr>
          <w:p w:rsidR="00312DBA" w:rsidRDefault="00312DBA" w:rsidP="00B16357">
            <w:pPr>
              <w:rPr>
                <w:rFonts w:eastAsia="MingLiU-ExtB" w:cstheme="minorHAnsi"/>
                <w:lang w:val="es-ES"/>
              </w:rPr>
            </w:pPr>
          </w:p>
        </w:tc>
        <w:tc>
          <w:tcPr>
            <w:tcW w:w="777" w:type="dxa"/>
            <w:shd w:val="clear" w:color="auto" w:fill="auto"/>
          </w:tcPr>
          <w:p w:rsidR="00312DBA" w:rsidRDefault="00312DBA" w:rsidP="00B16357">
            <w:pPr>
              <w:rPr>
                <w:rFonts w:eastAsia="MingLiU-ExtB" w:cstheme="minorHAnsi"/>
                <w:lang w:val="es-ES"/>
              </w:rPr>
            </w:pPr>
          </w:p>
        </w:tc>
        <w:tc>
          <w:tcPr>
            <w:tcW w:w="572" w:type="dxa"/>
            <w:shd w:val="clear" w:color="auto" w:fill="FFFFFF" w:themeFill="background1"/>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Entrega proyecto de tesis</w:t>
            </w:r>
          </w:p>
        </w:tc>
        <w:tc>
          <w:tcPr>
            <w:tcW w:w="703" w:type="dxa"/>
            <w:shd w:val="clear" w:color="auto" w:fill="0070C0"/>
          </w:tcPr>
          <w:p w:rsidR="00312DBA" w:rsidRDefault="00312DBA" w:rsidP="00B16357">
            <w:pPr>
              <w:rPr>
                <w:rFonts w:eastAsia="MingLiU-ExtB" w:cstheme="minorHAnsi"/>
                <w:lang w:val="es-ES"/>
              </w:rPr>
            </w:pPr>
          </w:p>
        </w:tc>
        <w:tc>
          <w:tcPr>
            <w:tcW w:w="777" w:type="dxa"/>
            <w:shd w:val="clear" w:color="auto" w:fill="auto"/>
          </w:tcPr>
          <w:p w:rsidR="00312DBA" w:rsidRDefault="00312DBA" w:rsidP="00B16357">
            <w:pPr>
              <w:rPr>
                <w:rFonts w:eastAsia="MingLiU-ExtB" w:cstheme="minorHAnsi"/>
                <w:lang w:val="es-ES"/>
              </w:rPr>
            </w:pPr>
          </w:p>
        </w:tc>
        <w:tc>
          <w:tcPr>
            <w:tcW w:w="572" w:type="dxa"/>
            <w:shd w:val="clear" w:color="auto" w:fill="FFFFFF" w:themeFill="background1"/>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RPr="001E388D" w:rsidTr="00334B3F">
        <w:trPr>
          <w:jc w:val="center"/>
        </w:trPr>
        <w:tc>
          <w:tcPr>
            <w:tcW w:w="715" w:type="dxa"/>
            <w:vMerge w:val="restart"/>
            <w:textDirection w:val="btLr"/>
          </w:tcPr>
          <w:p w:rsidR="00312DBA" w:rsidRPr="002A4AEA" w:rsidRDefault="00312DBA" w:rsidP="00B16357">
            <w:pPr>
              <w:ind w:left="113" w:right="113"/>
              <w:jc w:val="center"/>
              <w:rPr>
                <w:rFonts w:eastAsia="MingLiU-ExtB" w:cstheme="minorHAnsi"/>
                <w:sz w:val="18"/>
                <w:szCs w:val="18"/>
                <w:lang w:val="es-ES"/>
              </w:rPr>
            </w:pPr>
            <w:r w:rsidRPr="002A4AEA">
              <w:rPr>
                <w:rFonts w:eastAsia="MingLiU-ExtB" w:cstheme="minorHAnsi"/>
                <w:sz w:val="18"/>
                <w:szCs w:val="18"/>
                <w:lang w:val="es-ES"/>
              </w:rPr>
              <w:t>Desarrollo de la Tesina</w:t>
            </w: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Corrección y asignación de tutor para el Proyecto de tesis</w:t>
            </w:r>
          </w:p>
        </w:tc>
        <w:tc>
          <w:tcPr>
            <w:tcW w:w="703" w:type="dxa"/>
          </w:tcPr>
          <w:p w:rsidR="00312DBA" w:rsidRDefault="00312DBA" w:rsidP="00B16357">
            <w:pPr>
              <w:rPr>
                <w:rFonts w:eastAsia="MingLiU-ExtB" w:cstheme="minorHAnsi"/>
                <w:lang w:val="es-ES"/>
              </w:rPr>
            </w:pPr>
          </w:p>
        </w:tc>
        <w:tc>
          <w:tcPr>
            <w:tcW w:w="777" w:type="dxa"/>
            <w:shd w:val="clear" w:color="auto" w:fill="0070C0"/>
          </w:tcPr>
          <w:p w:rsidR="00312DBA" w:rsidRDefault="00312DBA" w:rsidP="00B16357">
            <w:pPr>
              <w:rPr>
                <w:rFonts w:eastAsia="MingLiU-ExtB" w:cstheme="minorHAnsi"/>
                <w:lang w:val="es-ES"/>
              </w:rPr>
            </w:pPr>
          </w:p>
        </w:tc>
        <w:tc>
          <w:tcPr>
            <w:tcW w:w="572" w:type="dxa"/>
            <w:shd w:val="clear" w:color="auto" w:fill="FFFFFF" w:themeFill="background1"/>
          </w:tcPr>
          <w:p w:rsidR="00312DBA" w:rsidRDefault="00312DBA" w:rsidP="00B16357">
            <w:pPr>
              <w:rPr>
                <w:rFonts w:eastAsia="MingLiU-ExtB" w:cstheme="minorHAnsi"/>
                <w:lang w:val="es-ES"/>
              </w:rPr>
            </w:pPr>
          </w:p>
        </w:tc>
        <w:tc>
          <w:tcPr>
            <w:tcW w:w="715" w:type="dxa"/>
            <w:shd w:val="clear" w:color="auto" w:fill="FFFFFF" w:themeFill="background1"/>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RPr="00CB6DB8"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Recopilación de Datos</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shd w:val="clear" w:color="auto" w:fill="0070C0"/>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shd w:val="clear" w:color="auto" w:fill="FFFFFF" w:themeFill="background1"/>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RPr="009F2359"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Organización de Información</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shd w:val="clear" w:color="auto" w:fill="0070C0"/>
          </w:tcPr>
          <w:p w:rsidR="00312DBA" w:rsidRDefault="00312DBA" w:rsidP="00B16357">
            <w:pPr>
              <w:rPr>
                <w:rFonts w:eastAsia="MingLiU-ExtB" w:cstheme="minorHAnsi"/>
                <w:lang w:val="es-ES"/>
              </w:rPr>
            </w:pPr>
          </w:p>
        </w:tc>
        <w:tc>
          <w:tcPr>
            <w:tcW w:w="715" w:type="dxa"/>
            <w:shd w:val="clear" w:color="auto" w:fill="FFFFFF" w:themeFill="background1"/>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shd w:val="clear" w:color="auto" w:fill="auto"/>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shd w:val="clear" w:color="auto" w:fill="auto"/>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RPr="00CB6DB8"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Desarrollo Capítulo 1</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shd w:val="clear" w:color="auto" w:fill="0070C0"/>
          </w:tcPr>
          <w:p w:rsidR="00312DBA" w:rsidRDefault="00312DBA" w:rsidP="00B16357">
            <w:pPr>
              <w:rPr>
                <w:rFonts w:eastAsia="MingLiU-ExtB" w:cstheme="minorHAnsi"/>
                <w:lang w:val="es-ES"/>
              </w:rPr>
            </w:pPr>
          </w:p>
        </w:tc>
        <w:tc>
          <w:tcPr>
            <w:tcW w:w="565" w:type="dxa"/>
            <w:shd w:val="clear" w:color="auto" w:fill="FFFFFF" w:themeFill="background1"/>
          </w:tcPr>
          <w:p w:rsidR="00312DBA" w:rsidRDefault="00312DBA" w:rsidP="00B16357">
            <w:pPr>
              <w:rPr>
                <w:rFonts w:eastAsia="MingLiU-ExtB" w:cstheme="minorHAnsi"/>
                <w:lang w:val="es-ES"/>
              </w:rPr>
            </w:pPr>
          </w:p>
        </w:tc>
        <w:tc>
          <w:tcPr>
            <w:tcW w:w="645" w:type="dxa"/>
            <w:shd w:val="clear" w:color="auto" w:fill="FFFFFF" w:themeFill="background1"/>
          </w:tcPr>
          <w:p w:rsidR="00312DBA" w:rsidRDefault="00312DBA" w:rsidP="00B16357">
            <w:pPr>
              <w:rPr>
                <w:rFonts w:eastAsia="MingLiU-ExtB" w:cstheme="minorHAnsi"/>
                <w:lang w:val="es-ES"/>
              </w:rPr>
            </w:pPr>
          </w:p>
        </w:tc>
        <w:tc>
          <w:tcPr>
            <w:tcW w:w="545" w:type="dxa"/>
            <w:shd w:val="clear" w:color="auto" w:fill="FFFFFF" w:themeFill="background1"/>
          </w:tcPr>
          <w:p w:rsidR="00312DBA" w:rsidRDefault="00312DBA" w:rsidP="00B16357">
            <w:pPr>
              <w:rPr>
                <w:rFonts w:eastAsia="MingLiU-ExtB" w:cstheme="minorHAnsi"/>
                <w:lang w:val="es-ES"/>
              </w:rPr>
            </w:pPr>
          </w:p>
        </w:tc>
        <w:tc>
          <w:tcPr>
            <w:tcW w:w="474" w:type="dxa"/>
            <w:shd w:val="clear" w:color="auto" w:fill="FFFFFF" w:themeFill="background1"/>
          </w:tcPr>
          <w:p w:rsidR="00312DBA" w:rsidRDefault="00312DBA" w:rsidP="00B16357">
            <w:pPr>
              <w:rPr>
                <w:rFonts w:eastAsia="MingLiU-ExtB" w:cstheme="minorHAnsi"/>
                <w:lang w:val="es-ES"/>
              </w:rPr>
            </w:pPr>
          </w:p>
        </w:tc>
        <w:tc>
          <w:tcPr>
            <w:tcW w:w="769" w:type="dxa"/>
            <w:shd w:val="clear" w:color="auto" w:fill="FFFFFF" w:themeFill="background1"/>
          </w:tcPr>
          <w:p w:rsidR="00312DBA" w:rsidRDefault="00312DBA" w:rsidP="00B16357">
            <w:pPr>
              <w:rPr>
                <w:rFonts w:eastAsia="MingLiU-ExtB" w:cstheme="minorHAnsi"/>
                <w:lang w:val="es-ES"/>
              </w:rPr>
            </w:pPr>
          </w:p>
        </w:tc>
        <w:tc>
          <w:tcPr>
            <w:tcW w:w="653" w:type="dxa"/>
            <w:shd w:val="clear" w:color="auto" w:fill="FFFFFF" w:themeFill="background1"/>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RPr="009F2359"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Corrección del Tutor</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shd w:val="clear" w:color="auto" w:fill="0070C0"/>
          </w:tcPr>
          <w:p w:rsidR="00312DBA" w:rsidRDefault="00312DBA" w:rsidP="00B16357">
            <w:pPr>
              <w:rPr>
                <w:rFonts w:eastAsia="MingLiU-ExtB" w:cstheme="minorHAnsi"/>
                <w:lang w:val="es-ES"/>
              </w:rPr>
            </w:pPr>
          </w:p>
        </w:tc>
        <w:tc>
          <w:tcPr>
            <w:tcW w:w="645" w:type="dxa"/>
            <w:shd w:val="clear" w:color="auto" w:fill="FFFFFF" w:themeFill="background1"/>
          </w:tcPr>
          <w:p w:rsidR="00312DBA" w:rsidRDefault="00312DBA" w:rsidP="00B16357">
            <w:pPr>
              <w:rPr>
                <w:rFonts w:eastAsia="MingLiU-ExtB" w:cstheme="minorHAnsi"/>
                <w:lang w:val="es-ES"/>
              </w:rPr>
            </w:pPr>
          </w:p>
        </w:tc>
        <w:tc>
          <w:tcPr>
            <w:tcW w:w="545" w:type="dxa"/>
            <w:shd w:val="clear" w:color="auto" w:fill="FFFFFF" w:themeFill="background1"/>
          </w:tcPr>
          <w:p w:rsidR="00312DBA" w:rsidRDefault="00312DBA" w:rsidP="00B16357">
            <w:pPr>
              <w:rPr>
                <w:rFonts w:eastAsia="MingLiU-ExtB" w:cstheme="minorHAnsi"/>
                <w:lang w:val="es-ES"/>
              </w:rPr>
            </w:pPr>
          </w:p>
        </w:tc>
        <w:tc>
          <w:tcPr>
            <w:tcW w:w="474" w:type="dxa"/>
            <w:shd w:val="clear" w:color="auto" w:fill="FFFFFF" w:themeFill="background1"/>
          </w:tcPr>
          <w:p w:rsidR="00312DBA" w:rsidRDefault="00312DBA" w:rsidP="00B16357">
            <w:pPr>
              <w:rPr>
                <w:rFonts w:eastAsia="MingLiU-ExtB" w:cstheme="minorHAnsi"/>
                <w:lang w:val="es-ES"/>
              </w:rPr>
            </w:pPr>
          </w:p>
        </w:tc>
        <w:tc>
          <w:tcPr>
            <w:tcW w:w="769" w:type="dxa"/>
            <w:shd w:val="clear" w:color="auto" w:fill="FFFFFF" w:themeFill="background1"/>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RPr="00CB6DB8"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Desarrollo Capítulo 2</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shd w:val="clear" w:color="auto" w:fill="0070C0"/>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shd w:val="clear" w:color="auto" w:fill="FFFFFF" w:themeFill="background1"/>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Corrección del Tutor</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shd w:val="clear" w:color="auto" w:fill="0070C0"/>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shd w:val="clear" w:color="auto" w:fill="FFFFFF" w:themeFill="background1"/>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Desarrollo Capítulo 3</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shd w:val="clear" w:color="auto" w:fill="FFFFFF" w:themeFill="background1"/>
          </w:tcPr>
          <w:p w:rsidR="00312DBA" w:rsidRDefault="00312DBA" w:rsidP="00B16357">
            <w:pPr>
              <w:rPr>
                <w:rFonts w:eastAsia="MingLiU-ExtB" w:cstheme="minorHAnsi"/>
                <w:lang w:val="es-ES"/>
              </w:rPr>
            </w:pPr>
          </w:p>
        </w:tc>
        <w:tc>
          <w:tcPr>
            <w:tcW w:w="474" w:type="dxa"/>
            <w:shd w:val="clear" w:color="auto" w:fill="0070C0"/>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shd w:val="clear" w:color="auto" w:fill="FFFFFF" w:themeFill="background1"/>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Corrección del Tutor</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shd w:val="clear" w:color="auto" w:fill="FFFFFF" w:themeFill="background1"/>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shd w:val="clear" w:color="auto" w:fill="0070C0"/>
          </w:tcPr>
          <w:p w:rsidR="00312DBA" w:rsidRDefault="00312DBA" w:rsidP="00B16357">
            <w:pPr>
              <w:rPr>
                <w:rFonts w:eastAsia="MingLiU-ExtB" w:cstheme="minorHAnsi"/>
                <w:lang w:val="es-ES"/>
              </w:rPr>
            </w:pPr>
          </w:p>
        </w:tc>
        <w:tc>
          <w:tcPr>
            <w:tcW w:w="653" w:type="dxa"/>
            <w:shd w:val="clear" w:color="auto" w:fill="FFFFFF" w:themeFill="background1"/>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Elaboración de conclusiones</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shd w:val="clear" w:color="auto" w:fill="0070C0"/>
          </w:tcPr>
          <w:p w:rsidR="00312DBA" w:rsidRDefault="00312DBA" w:rsidP="00B16357">
            <w:pPr>
              <w:rPr>
                <w:rFonts w:eastAsia="MingLiU-ExtB" w:cstheme="minorHAnsi"/>
                <w:lang w:val="es-ES"/>
              </w:rPr>
            </w:pPr>
          </w:p>
        </w:tc>
        <w:tc>
          <w:tcPr>
            <w:tcW w:w="557" w:type="dxa"/>
            <w:shd w:val="clear" w:color="auto" w:fill="FFFFFF" w:themeFill="background1"/>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shd w:val="clear" w:color="auto" w:fill="FFFFFF" w:themeFill="background1"/>
          </w:tcPr>
          <w:p w:rsidR="00312DBA" w:rsidRDefault="00312DBA" w:rsidP="00B16357">
            <w:pPr>
              <w:rPr>
                <w:rFonts w:eastAsia="MingLiU-ExtB" w:cstheme="minorHAnsi"/>
                <w:lang w:val="es-ES"/>
              </w:rPr>
            </w:pPr>
          </w:p>
        </w:tc>
      </w:tr>
      <w:tr w:rsidR="00312DBA" w:rsidTr="00334B3F">
        <w:trPr>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Corrección del tutor</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shd w:val="clear" w:color="auto" w:fill="0070C0"/>
          </w:tcPr>
          <w:p w:rsidR="00312DBA" w:rsidRDefault="00312DBA" w:rsidP="00B16357">
            <w:pPr>
              <w:rPr>
                <w:rFonts w:eastAsia="MingLiU-ExtB" w:cstheme="minorHAnsi"/>
                <w:lang w:val="es-ES"/>
              </w:rPr>
            </w:pPr>
          </w:p>
        </w:tc>
        <w:tc>
          <w:tcPr>
            <w:tcW w:w="606" w:type="dxa"/>
            <w:shd w:val="clear" w:color="auto" w:fill="FFFFFF" w:themeFill="background1"/>
          </w:tcPr>
          <w:p w:rsidR="00312DBA" w:rsidRDefault="00312DBA" w:rsidP="00B16357">
            <w:pPr>
              <w:rPr>
                <w:rFonts w:eastAsia="MingLiU-ExtB" w:cstheme="minorHAnsi"/>
                <w:lang w:val="es-ES"/>
              </w:rPr>
            </w:pPr>
          </w:p>
        </w:tc>
        <w:tc>
          <w:tcPr>
            <w:tcW w:w="521" w:type="dxa"/>
            <w:gridSpan w:val="2"/>
          </w:tcPr>
          <w:p w:rsidR="00312DBA" w:rsidRDefault="00312DBA" w:rsidP="00B16357">
            <w:pPr>
              <w:rPr>
                <w:rFonts w:eastAsia="MingLiU-ExtB" w:cstheme="minorHAnsi"/>
                <w:lang w:val="es-ES"/>
              </w:rPr>
            </w:pPr>
          </w:p>
        </w:tc>
      </w:tr>
      <w:tr w:rsidR="00312DBA" w:rsidRPr="001E388D" w:rsidTr="00334B3F">
        <w:trPr>
          <w:gridAfter w:val="1"/>
          <w:wAfter w:w="108" w:type="dxa"/>
          <w:jc w:val="center"/>
        </w:trPr>
        <w:tc>
          <w:tcPr>
            <w:tcW w:w="715" w:type="dxa"/>
            <w:vMerge/>
          </w:tcPr>
          <w:p w:rsidR="00312DBA" w:rsidRDefault="00312DBA" w:rsidP="00B16357">
            <w:pPr>
              <w:rPr>
                <w:rFonts w:eastAsia="MingLiU-ExtB" w:cstheme="minorHAnsi"/>
                <w:lang w:val="es-ES"/>
              </w:rPr>
            </w:pPr>
          </w:p>
        </w:tc>
        <w:tc>
          <w:tcPr>
            <w:tcW w:w="1439" w:type="dxa"/>
          </w:tcPr>
          <w:p w:rsidR="00312DBA" w:rsidRPr="00312DBA" w:rsidRDefault="00312DBA" w:rsidP="00B16357">
            <w:pPr>
              <w:rPr>
                <w:rFonts w:eastAsia="MingLiU-ExtB" w:cstheme="minorHAnsi"/>
                <w:sz w:val="18"/>
                <w:szCs w:val="18"/>
                <w:lang w:val="es-ES"/>
              </w:rPr>
            </w:pPr>
            <w:r w:rsidRPr="00312DBA">
              <w:rPr>
                <w:rFonts w:eastAsia="MingLiU-ExtB" w:cstheme="minorHAnsi"/>
                <w:sz w:val="18"/>
                <w:szCs w:val="18"/>
                <w:lang w:val="es-ES"/>
              </w:rPr>
              <w:t>Impresión y Entrega de tesina</w:t>
            </w:r>
          </w:p>
        </w:tc>
        <w:tc>
          <w:tcPr>
            <w:tcW w:w="703" w:type="dxa"/>
          </w:tcPr>
          <w:p w:rsidR="00312DBA" w:rsidRDefault="00312DBA" w:rsidP="00B16357">
            <w:pPr>
              <w:rPr>
                <w:rFonts w:eastAsia="MingLiU-ExtB" w:cstheme="minorHAnsi"/>
                <w:lang w:val="es-ES"/>
              </w:rPr>
            </w:pPr>
          </w:p>
        </w:tc>
        <w:tc>
          <w:tcPr>
            <w:tcW w:w="777" w:type="dxa"/>
          </w:tcPr>
          <w:p w:rsidR="00312DBA" w:rsidRDefault="00312DBA" w:rsidP="00B16357">
            <w:pPr>
              <w:rPr>
                <w:rFonts w:eastAsia="MingLiU-ExtB" w:cstheme="minorHAnsi"/>
                <w:lang w:val="es-ES"/>
              </w:rPr>
            </w:pPr>
          </w:p>
        </w:tc>
        <w:tc>
          <w:tcPr>
            <w:tcW w:w="572" w:type="dxa"/>
          </w:tcPr>
          <w:p w:rsidR="00312DBA" w:rsidRDefault="00312DBA" w:rsidP="00B16357">
            <w:pPr>
              <w:rPr>
                <w:rFonts w:eastAsia="MingLiU-ExtB" w:cstheme="minorHAnsi"/>
                <w:lang w:val="es-ES"/>
              </w:rPr>
            </w:pPr>
          </w:p>
        </w:tc>
        <w:tc>
          <w:tcPr>
            <w:tcW w:w="715" w:type="dxa"/>
          </w:tcPr>
          <w:p w:rsidR="00312DBA" w:rsidRDefault="00312DBA" w:rsidP="00B16357">
            <w:pPr>
              <w:rPr>
                <w:rFonts w:eastAsia="MingLiU-ExtB" w:cstheme="minorHAnsi"/>
                <w:lang w:val="es-ES"/>
              </w:rPr>
            </w:pPr>
          </w:p>
        </w:tc>
        <w:tc>
          <w:tcPr>
            <w:tcW w:w="565" w:type="dxa"/>
          </w:tcPr>
          <w:p w:rsidR="00312DBA" w:rsidRDefault="00312DBA" w:rsidP="00B16357">
            <w:pPr>
              <w:rPr>
                <w:rFonts w:eastAsia="MingLiU-ExtB" w:cstheme="minorHAnsi"/>
                <w:lang w:val="es-ES"/>
              </w:rPr>
            </w:pPr>
          </w:p>
        </w:tc>
        <w:tc>
          <w:tcPr>
            <w:tcW w:w="645" w:type="dxa"/>
          </w:tcPr>
          <w:p w:rsidR="00312DBA" w:rsidRDefault="00312DBA" w:rsidP="00B16357">
            <w:pPr>
              <w:rPr>
                <w:rFonts w:eastAsia="MingLiU-ExtB" w:cstheme="minorHAnsi"/>
                <w:lang w:val="es-ES"/>
              </w:rPr>
            </w:pPr>
          </w:p>
        </w:tc>
        <w:tc>
          <w:tcPr>
            <w:tcW w:w="545" w:type="dxa"/>
          </w:tcPr>
          <w:p w:rsidR="00312DBA" w:rsidRDefault="00312DBA" w:rsidP="00B16357">
            <w:pPr>
              <w:rPr>
                <w:rFonts w:eastAsia="MingLiU-ExtB" w:cstheme="minorHAnsi"/>
                <w:lang w:val="es-ES"/>
              </w:rPr>
            </w:pPr>
          </w:p>
        </w:tc>
        <w:tc>
          <w:tcPr>
            <w:tcW w:w="474" w:type="dxa"/>
          </w:tcPr>
          <w:p w:rsidR="00312DBA" w:rsidRDefault="00312DBA" w:rsidP="00B16357">
            <w:pPr>
              <w:rPr>
                <w:rFonts w:eastAsia="MingLiU-ExtB" w:cstheme="minorHAnsi"/>
                <w:lang w:val="es-ES"/>
              </w:rPr>
            </w:pPr>
          </w:p>
        </w:tc>
        <w:tc>
          <w:tcPr>
            <w:tcW w:w="769" w:type="dxa"/>
          </w:tcPr>
          <w:p w:rsidR="00312DBA" w:rsidRDefault="00312DBA" w:rsidP="00B16357">
            <w:pPr>
              <w:rPr>
                <w:rFonts w:eastAsia="MingLiU-ExtB" w:cstheme="minorHAnsi"/>
                <w:lang w:val="es-ES"/>
              </w:rPr>
            </w:pPr>
          </w:p>
        </w:tc>
        <w:tc>
          <w:tcPr>
            <w:tcW w:w="653" w:type="dxa"/>
          </w:tcPr>
          <w:p w:rsidR="00312DBA" w:rsidRDefault="00312DBA" w:rsidP="00B16357">
            <w:pPr>
              <w:rPr>
                <w:rFonts w:eastAsia="MingLiU-ExtB" w:cstheme="minorHAnsi"/>
                <w:lang w:val="es-ES"/>
              </w:rPr>
            </w:pPr>
          </w:p>
        </w:tc>
        <w:tc>
          <w:tcPr>
            <w:tcW w:w="557" w:type="dxa"/>
          </w:tcPr>
          <w:p w:rsidR="00312DBA" w:rsidRDefault="00312DBA" w:rsidP="00B16357">
            <w:pPr>
              <w:rPr>
                <w:rFonts w:eastAsia="MingLiU-ExtB" w:cstheme="minorHAnsi"/>
                <w:lang w:val="es-ES"/>
              </w:rPr>
            </w:pPr>
          </w:p>
        </w:tc>
        <w:tc>
          <w:tcPr>
            <w:tcW w:w="606" w:type="dxa"/>
            <w:shd w:val="clear" w:color="auto" w:fill="0070C0"/>
          </w:tcPr>
          <w:p w:rsidR="00312DBA" w:rsidRDefault="00312DBA" w:rsidP="00B16357">
            <w:pPr>
              <w:rPr>
                <w:rFonts w:eastAsia="MingLiU-ExtB" w:cstheme="minorHAnsi"/>
                <w:lang w:val="es-ES"/>
              </w:rPr>
            </w:pPr>
          </w:p>
        </w:tc>
        <w:tc>
          <w:tcPr>
            <w:tcW w:w="521" w:type="dxa"/>
            <w:shd w:val="clear" w:color="auto" w:fill="FFFFFF" w:themeFill="background1"/>
          </w:tcPr>
          <w:p w:rsidR="00312DBA" w:rsidRDefault="00312DBA" w:rsidP="00B16357">
            <w:pPr>
              <w:rPr>
                <w:rFonts w:eastAsia="MingLiU-ExtB" w:cstheme="minorHAnsi"/>
                <w:lang w:val="es-ES"/>
              </w:rPr>
            </w:pPr>
          </w:p>
        </w:tc>
      </w:tr>
    </w:tbl>
    <w:p w:rsidR="000371BC" w:rsidRPr="000371BC" w:rsidRDefault="000371BC" w:rsidP="000371BC">
      <w:pPr>
        <w:pStyle w:val="NormalWeb"/>
        <w:jc w:val="both"/>
        <w:rPr>
          <w:rFonts w:ascii="Book Antiqua" w:hAnsi="Book Antiqua"/>
          <w:sz w:val="24"/>
          <w:szCs w:val="24"/>
          <w:lang w:val="es-ES"/>
        </w:rPr>
      </w:pPr>
    </w:p>
    <w:p w:rsidR="000B409B" w:rsidRDefault="000B409B" w:rsidP="000B409B">
      <w:pPr>
        <w:pStyle w:val="NormalWeb"/>
        <w:spacing w:line="240" w:lineRule="auto"/>
        <w:jc w:val="both"/>
        <w:rPr>
          <w:rFonts w:ascii="Book Antiqua" w:hAnsi="Book Antiqua"/>
          <w:color w:val="auto"/>
          <w:sz w:val="24"/>
          <w:szCs w:val="24"/>
          <w:lang w:val="es-ES"/>
        </w:rPr>
      </w:pPr>
    </w:p>
    <w:p w:rsidR="000B409B" w:rsidRDefault="000B409B" w:rsidP="000B409B">
      <w:pPr>
        <w:pStyle w:val="NormalWeb"/>
        <w:spacing w:line="240" w:lineRule="auto"/>
        <w:jc w:val="both"/>
        <w:rPr>
          <w:rFonts w:ascii="Book Antiqua" w:hAnsi="Book Antiqua"/>
          <w:color w:val="auto"/>
          <w:sz w:val="24"/>
          <w:szCs w:val="24"/>
          <w:lang w:val="es-ES"/>
        </w:rPr>
      </w:pPr>
    </w:p>
    <w:p w:rsidR="000B409B" w:rsidRDefault="000B409B" w:rsidP="000B409B">
      <w:pPr>
        <w:pStyle w:val="NormalWeb"/>
        <w:spacing w:line="240" w:lineRule="auto"/>
        <w:jc w:val="both"/>
        <w:rPr>
          <w:rFonts w:ascii="Book Antiqua" w:hAnsi="Book Antiqua"/>
          <w:color w:val="auto"/>
          <w:sz w:val="24"/>
          <w:szCs w:val="24"/>
          <w:lang w:val="es-ES"/>
        </w:rPr>
      </w:pPr>
    </w:p>
    <w:p w:rsidR="000B409B" w:rsidRDefault="000B409B" w:rsidP="000B409B">
      <w:pPr>
        <w:pStyle w:val="NormalWeb"/>
        <w:spacing w:line="240" w:lineRule="auto"/>
        <w:jc w:val="both"/>
        <w:rPr>
          <w:rFonts w:ascii="Book Antiqua" w:hAnsi="Book Antiqua"/>
          <w:color w:val="auto"/>
          <w:sz w:val="24"/>
          <w:szCs w:val="24"/>
          <w:lang w:val="es-ES"/>
        </w:rPr>
      </w:pPr>
    </w:p>
    <w:p w:rsidR="000B409B" w:rsidRPr="0030283D" w:rsidRDefault="000B409B" w:rsidP="000B409B">
      <w:pPr>
        <w:pStyle w:val="NormalWeb"/>
        <w:spacing w:line="240" w:lineRule="auto"/>
        <w:jc w:val="both"/>
        <w:rPr>
          <w:lang w:val="es-ES"/>
        </w:rPr>
      </w:pPr>
    </w:p>
    <w:sectPr w:rsidR="000B409B" w:rsidRPr="003028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5372B8"/>
    <w:multiLevelType w:val="multilevel"/>
    <w:tmpl w:val="660E8B8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3D"/>
    <w:rsid w:val="000371BC"/>
    <w:rsid w:val="000B409B"/>
    <w:rsid w:val="000B4B7F"/>
    <w:rsid w:val="000C47F9"/>
    <w:rsid w:val="00114880"/>
    <w:rsid w:val="00152065"/>
    <w:rsid w:val="001B13EF"/>
    <w:rsid w:val="001E388D"/>
    <w:rsid w:val="0030283D"/>
    <w:rsid w:val="00312DBA"/>
    <w:rsid w:val="00334B3F"/>
    <w:rsid w:val="003552C1"/>
    <w:rsid w:val="00406425"/>
    <w:rsid w:val="004C6904"/>
    <w:rsid w:val="004E25F4"/>
    <w:rsid w:val="00501FB3"/>
    <w:rsid w:val="00570C2D"/>
    <w:rsid w:val="00640BCD"/>
    <w:rsid w:val="006837A9"/>
    <w:rsid w:val="007317AF"/>
    <w:rsid w:val="007A2AF1"/>
    <w:rsid w:val="008366B4"/>
    <w:rsid w:val="0088543F"/>
    <w:rsid w:val="00A36947"/>
    <w:rsid w:val="00A5107D"/>
    <w:rsid w:val="00A573B2"/>
    <w:rsid w:val="00C33B77"/>
    <w:rsid w:val="00C85C17"/>
    <w:rsid w:val="00D52130"/>
    <w:rsid w:val="00DC7E4C"/>
    <w:rsid w:val="00E01A1F"/>
    <w:rsid w:val="00E825C9"/>
    <w:rsid w:val="00E97018"/>
    <w:rsid w:val="00ED2746"/>
    <w:rsid w:val="00F500A5"/>
    <w:rsid w:val="00F822C0"/>
    <w:rsid w:val="00FB5DD9"/>
    <w:rsid w:val="00FD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588B"/>
  <w15:chartTrackingRefBased/>
  <w15:docId w15:val="{E81D9C48-33D7-4F2B-97A2-8A2E5106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283D"/>
    <w:pPr>
      <w:spacing w:after="0" w:line="240" w:lineRule="auto"/>
    </w:pPr>
    <w:rPr>
      <w:rFonts w:ascii="Times New Roman" w:eastAsia="Times New Roman" w:hAnsi="Times New Roman" w:cs="Times New Roman"/>
      <w:sz w:val="24"/>
      <w:szCs w:val="24"/>
    </w:rPr>
  </w:style>
  <w:style w:type="paragraph" w:styleId="Ttulo3">
    <w:name w:val="heading 3"/>
    <w:basedOn w:val="Normal"/>
    <w:link w:val="Ttulo3Car"/>
    <w:qFormat/>
    <w:rsid w:val="0030283D"/>
    <w:pPr>
      <w:spacing w:before="100" w:beforeAutospacing="1" w:after="100" w:afterAutospacing="1"/>
      <w:outlineLvl w:val="2"/>
    </w:pPr>
    <w:rPr>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30283D"/>
    <w:rPr>
      <w:rFonts w:ascii="Times New Roman" w:eastAsia="Times New Roman" w:hAnsi="Times New Roman" w:cs="Times New Roman"/>
      <w:b/>
      <w:bCs/>
      <w:sz w:val="27"/>
      <w:szCs w:val="27"/>
      <w:lang w:val="es-ES" w:eastAsia="es-ES"/>
    </w:rPr>
  </w:style>
  <w:style w:type="paragraph" w:styleId="NormalWeb">
    <w:name w:val="Normal (Web)"/>
    <w:basedOn w:val="Normal"/>
    <w:rsid w:val="0030283D"/>
    <w:pPr>
      <w:spacing w:before="100" w:beforeAutospacing="1" w:after="100" w:afterAutospacing="1" w:line="300" w:lineRule="auto"/>
    </w:pPr>
    <w:rPr>
      <w:rFonts w:ascii="Verdana" w:hAnsi="Verdana"/>
      <w:color w:val="000000"/>
      <w:sz w:val="20"/>
      <w:szCs w:val="20"/>
    </w:rPr>
  </w:style>
  <w:style w:type="table" w:styleId="Tablaconcuadrcula">
    <w:name w:val="Table Grid"/>
    <w:basedOn w:val="Tablanormal"/>
    <w:uiPriority w:val="39"/>
    <w:rsid w:val="00312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573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map.org/Index.aspx" TargetMode="External"/><Relationship Id="rId3" Type="http://schemas.openxmlformats.org/officeDocument/2006/relationships/styles" Target="styles.xml"/><Relationship Id="rId7" Type="http://schemas.openxmlformats.org/officeDocument/2006/relationships/hyperlink" Target="http://www.worldban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oica.go.kr/english"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3AC91-7768-4EC0-AA56-72645D9EC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2573</Words>
  <Characters>14667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ayala</dc:creator>
  <cp:keywords/>
  <dc:description/>
  <cp:lastModifiedBy>carlos ayala</cp:lastModifiedBy>
  <cp:revision>14</cp:revision>
  <dcterms:created xsi:type="dcterms:W3CDTF">2017-10-03T08:34:00Z</dcterms:created>
  <dcterms:modified xsi:type="dcterms:W3CDTF">2017-11-11T10:48:00Z</dcterms:modified>
</cp:coreProperties>
</file>