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787" w:rsidRPr="00753A8E" w:rsidRDefault="00C73787">
      <w:pPr>
        <w:rPr>
          <w:sz w:val="24"/>
          <w:szCs w:val="24"/>
        </w:rPr>
      </w:pPr>
    </w:p>
    <w:p w:rsidR="00530D9D" w:rsidRDefault="00530D9D" w:rsidP="00B2454D">
      <w:pPr>
        <w:spacing w:after="0" w:line="360" w:lineRule="auto"/>
        <w:jc w:val="both"/>
        <w:rPr>
          <w:rFonts w:ascii="Times New Roman" w:hAnsi="Times New Roman" w:cs="Times New Roman"/>
          <w:b/>
          <w:bCs/>
          <w:sz w:val="52"/>
          <w:szCs w:val="52"/>
        </w:rPr>
      </w:pPr>
    </w:p>
    <w:p w:rsidR="00530D9D" w:rsidRDefault="00530D9D" w:rsidP="00B2454D">
      <w:pPr>
        <w:spacing w:after="0" w:line="360" w:lineRule="auto"/>
        <w:jc w:val="both"/>
        <w:rPr>
          <w:rFonts w:ascii="Times New Roman" w:hAnsi="Times New Roman" w:cs="Times New Roman"/>
          <w:b/>
          <w:bCs/>
          <w:sz w:val="52"/>
          <w:szCs w:val="52"/>
        </w:rPr>
      </w:pPr>
    </w:p>
    <w:p w:rsidR="00530D9D" w:rsidRDefault="00530D9D" w:rsidP="00B2454D">
      <w:pPr>
        <w:spacing w:after="0" w:line="360" w:lineRule="auto"/>
        <w:jc w:val="both"/>
        <w:rPr>
          <w:rFonts w:ascii="Times New Roman" w:hAnsi="Times New Roman" w:cs="Times New Roman"/>
          <w:b/>
          <w:bCs/>
          <w:sz w:val="52"/>
          <w:szCs w:val="52"/>
        </w:rPr>
      </w:pPr>
    </w:p>
    <w:p w:rsidR="00530D9D" w:rsidRDefault="00530D9D" w:rsidP="00B2454D">
      <w:pPr>
        <w:spacing w:after="0" w:line="360" w:lineRule="auto"/>
        <w:jc w:val="both"/>
        <w:rPr>
          <w:rFonts w:ascii="Times New Roman" w:hAnsi="Times New Roman" w:cs="Times New Roman"/>
          <w:b/>
          <w:bCs/>
          <w:sz w:val="52"/>
          <w:szCs w:val="52"/>
        </w:rPr>
      </w:pPr>
      <w:r>
        <w:rPr>
          <w:rFonts w:ascii="Times New Roman" w:hAnsi="Times New Roman" w:cs="Times New Roman"/>
          <w:b/>
          <w:bCs/>
          <w:sz w:val="52"/>
          <w:szCs w:val="52"/>
        </w:rPr>
        <w:t>PROYECTO DE TESINA:</w:t>
      </w:r>
    </w:p>
    <w:p w:rsidR="00530D9D" w:rsidRDefault="00530D9D" w:rsidP="00B2454D">
      <w:pPr>
        <w:spacing w:after="0" w:line="360" w:lineRule="auto"/>
        <w:jc w:val="both"/>
        <w:rPr>
          <w:rFonts w:ascii="Times New Roman" w:hAnsi="Times New Roman" w:cs="Times New Roman"/>
          <w:b/>
          <w:bCs/>
          <w:sz w:val="52"/>
          <w:szCs w:val="52"/>
        </w:rPr>
      </w:pPr>
    </w:p>
    <w:p w:rsidR="00530D9D" w:rsidRDefault="0085214C" w:rsidP="00B2454D">
      <w:pPr>
        <w:spacing w:after="0" w:line="360" w:lineRule="auto"/>
        <w:jc w:val="both"/>
        <w:rPr>
          <w:rFonts w:ascii="Times New Roman" w:hAnsi="Times New Roman" w:cs="Times New Roman"/>
          <w:b/>
          <w:sz w:val="40"/>
          <w:szCs w:val="40"/>
          <w:u w:val="single"/>
        </w:rPr>
      </w:pPr>
      <w:r w:rsidRPr="0085214C">
        <w:rPr>
          <w:rFonts w:ascii="Times New Roman" w:hAnsi="Times New Roman" w:cs="Times New Roman"/>
          <w:b/>
          <w:bCs/>
          <w:i/>
          <w:color w:val="FF0000"/>
          <w:sz w:val="52"/>
          <w:szCs w:val="52"/>
        </w:rPr>
        <w:t xml:space="preserve">LOS LOBBIES </w:t>
      </w:r>
      <w:r>
        <w:rPr>
          <w:rFonts w:ascii="Times New Roman" w:hAnsi="Times New Roman" w:cs="Times New Roman"/>
          <w:b/>
          <w:bCs/>
          <w:i/>
          <w:color w:val="FF0000"/>
          <w:sz w:val="52"/>
          <w:szCs w:val="52"/>
        </w:rPr>
        <w:t xml:space="preserve">Y SU INFLUENCIA REAL </w:t>
      </w:r>
      <w:r w:rsidRPr="0085214C">
        <w:rPr>
          <w:rFonts w:ascii="Times New Roman" w:hAnsi="Times New Roman" w:cs="Times New Roman"/>
          <w:b/>
          <w:bCs/>
          <w:i/>
          <w:color w:val="FF0000"/>
          <w:sz w:val="52"/>
          <w:szCs w:val="52"/>
        </w:rPr>
        <w:t>EN</w:t>
      </w:r>
      <w:r w:rsidR="00530D9D" w:rsidRPr="0085214C">
        <w:rPr>
          <w:rFonts w:ascii="Times New Roman" w:hAnsi="Times New Roman" w:cs="Times New Roman"/>
          <w:b/>
          <w:bCs/>
          <w:i/>
          <w:color w:val="FF0000"/>
          <w:sz w:val="52"/>
          <w:szCs w:val="52"/>
        </w:rPr>
        <w:t xml:space="preserve"> LA </w:t>
      </w:r>
      <w:r w:rsidRPr="0085214C">
        <w:rPr>
          <w:rFonts w:ascii="Times New Roman" w:hAnsi="Times New Roman" w:cs="Times New Roman"/>
          <w:b/>
          <w:bCs/>
          <w:i/>
          <w:color w:val="FF0000"/>
          <w:sz w:val="52"/>
          <w:szCs w:val="52"/>
        </w:rPr>
        <w:t xml:space="preserve">POLÍTICA DE COMERCIO EXTERIOR DE LA </w:t>
      </w:r>
      <w:r w:rsidR="00530D9D" w:rsidRPr="0085214C">
        <w:rPr>
          <w:rFonts w:ascii="Times New Roman" w:hAnsi="Times New Roman" w:cs="Times New Roman"/>
          <w:b/>
          <w:bCs/>
          <w:i/>
          <w:color w:val="FF0000"/>
          <w:sz w:val="52"/>
          <w:szCs w:val="52"/>
        </w:rPr>
        <w:t>UE</w:t>
      </w:r>
      <w:r>
        <w:rPr>
          <w:rFonts w:ascii="Times New Roman" w:hAnsi="Times New Roman" w:cs="Times New Roman"/>
          <w:b/>
          <w:bCs/>
          <w:i/>
          <w:color w:val="FF0000"/>
          <w:sz w:val="52"/>
          <w:szCs w:val="52"/>
        </w:rPr>
        <w:t>.</w:t>
      </w:r>
    </w:p>
    <w:p w:rsidR="00530D9D" w:rsidRDefault="00530D9D" w:rsidP="00B2454D">
      <w:pPr>
        <w:spacing w:after="0" w:line="360" w:lineRule="auto"/>
        <w:jc w:val="both"/>
        <w:rPr>
          <w:rFonts w:ascii="Times New Roman" w:hAnsi="Times New Roman" w:cs="Times New Roman"/>
          <w:b/>
          <w:sz w:val="40"/>
          <w:szCs w:val="40"/>
          <w:u w:val="single"/>
        </w:rPr>
      </w:pPr>
    </w:p>
    <w:p w:rsidR="00530D9D" w:rsidRDefault="00530D9D" w:rsidP="00B2454D">
      <w:pPr>
        <w:spacing w:after="0" w:line="360" w:lineRule="auto"/>
        <w:jc w:val="both"/>
        <w:rPr>
          <w:rFonts w:ascii="Times New Roman" w:hAnsi="Times New Roman" w:cs="Times New Roman"/>
          <w:b/>
          <w:sz w:val="40"/>
          <w:szCs w:val="40"/>
          <w:u w:val="single"/>
        </w:rPr>
      </w:pPr>
    </w:p>
    <w:p w:rsidR="00530D9D" w:rsidRDefault="00530D9D" w:rsidP="00B2454D">
      <w:pPr>
        <w:spacing w:after="0" w:line="360" w:lineRule="auto"/>
        <w:jc w:val="both"/>
        <w:rPr>
          <w:rFonts w:ascii="Times New Roman" w:hAnsi="Times New Roman" w:cs="Times New Roman"/>
          <w:b/>
          <w:sz w:val="40"/>
          <w:szCs w:val="40"/>
          <w:u w:val="single"/>
        </w:rPr>
      </w:pPr>
    </w:p>
    <w:p w:rsidR="00530D9D" w:rsidRDefault="00530D9D" w:rsidP="00B2454D">
      <w:pPr>
        <w:spacing w:after="0" w:line="360" w:lineRule="auto"/>
        <w:jc w:val="both"/>
        <w:rPr>
          <w:rFonts w:ascii="Times New Roman" w:hAnsi="Times New Roman" w:cs="Times New Roman"/>
          <w:b/>
          <w:sz w:val="40"/>
          <w:szCs w:val="40"/>
          <w:u w:val="single"/>
        </w:rPr>
      </w:pPr>
    </w:p>
    <w:p w:rsidR="00530D9D" w:rsidRDefault="00530D9D" w:rsidP="00530D9D">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Raúl Mena Alarcón</w:t>
      </w:r>
    </w:p>
    <w:p w:rsidR="00530D9D" w:rsidRDefault="00530D9D" w:rsidP="00530D9D">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Alumno MCFI</w:t>
      </w:r>
    </w:p>
    <w:p w:rsidR="00530D9D" w:rsidRPr="00530D9D" w:rsidRDefault="00530D9D" w:rsidP="00530D9D">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Curso 2014-2015</w:t>
      </w:r>
    </w:p>
    <w:p w:rsidR="00530D9D" w:rsidRDefault="00530D9D" w:rsidP="00B2454D">
      <w:pPr>
        <w:spacing w:after="0" w:line="360" w:lineRule="auto"/>
        <w:jc w:val="both"/>
        <w:rPr>
          <w:rFonts w:ascii="Times New Roman" w:hAnsi="Times New Roman" w:cs="Times New Roman"/>
          <w:b/>
          <w:sz w:val="40"/>
          <w:szCs w:val="40"/>
          <w:u w:val="single"/>
        </w:rPr>
      </w:pPr>
    </w:p>
    <w:p w:rsidR="006B7B5C" w:rsidRDefault="006B7B5C" w:rsidP="00B2454D">
      <w:pPr>
        <w:spacing w:after="0" w:line="360" w:lineRule="auto"/>
        <w:jc w:val="both"/>
        <w:rPr>
          <w:rFonts w:ascii="Times New Roman" w:hAnsi="Times New Roman" w:cs="Times New Roman"/>
          <w:b/>
          <w:sz w:val="40"/>
          <w:szCs w:val="40"/>
          <w:u w:val="single"/>
        </w:rPr>
      </w:pPr>
    </w:p>
    <w:p w:rsidR="009E0EB4" w:rsidRDefault="009E0EB4" w:rsidP="00B2454D">
      <w:pPr>
        <w:spacing w:after="0" w:line="360" w:lineRule="auto"/>
        <w:jc w:val="both"/>
        <w:rPr>
          <w:rFonts w:ascii="Times New Roman" w:hAnsi="Times New Roman" w:cs="Times New Roman"/>
          <w:b/>
          <w:sz w:val="40"/>
          <w:szCs w:val="40"/>
          <w:u w:val="single"/>
        </w:rPr>
      </w:pPr>
      <w:r>
        <w:rPr>
          <w:rFonts w:ascii="Times New Roman" w:hAnsi="Times New Roman" w:cs="Times New Roman"/>
          <w:b/>
          <w:sz w:val="40"/>
          <w:szCs w:val="40"/>
          <w:u w:val="single"/>
        </w:rPr>
        <w:lastRenderedPageBreak/>
        <w:t>Índice del proyecto:</w:t>
      </w:r>
    </w:p>
    <w:p w:rsidR="009E0EB4" w:rsidRDefault="009E0EB4" w:rsidP="00B2454D">
      <w:pPr>
        <w:spacing w:after="0" w:line="360" w:lineRule="auto"/>
        <w:jc w:val="both"/>
        <w:rPr>
          <w:rFonts w:ascii="Times New Roman" w:hAnsi="Times New Roman" w:cs="Times New Roman"/>
          <w:b/>
          <w:sz w:val="40"/>
          <w:szCs w:val="40"/>
          <w:u w:val="single"/>
        </w:rPr>
      </w:pPr>
    </w:p>
    <w:p w:rsidR="009E0EB4" w:rsidRPr="009E0EB4" w:rsidRDefault="009E0EB4" w:rsidP="00B2454D">
      <w:pPr>
        <w:spacing w:after="0" w:line="360" w:lineRule="auto"/>
        <w:jc w:val="both"/>
        <w:rPr>
          <w:rFonts w:ascii="Times New Roman" w:hAnsi="Times New Roman" w:cs="Times New Roman"/>
          <w:b/>
          <w:sz w:val="32"/>
          <w:szCs w:val="32"/>
          <w:u w:val="single"/>
        </w:rPr>
      </w:pPr>
      <w:r w:rsidRPr="009E0EB4">
        <w:rPr>
          <w:rFonts w:ascii="Times New Roman" w:hAnsi="Times New Roman" w:cs="Times New Roman"/>
          <w:b/>
          <w:sz w:val="32"/>
          <w:szCs w:val="32"/>
          <w:u w:val="single"/>
        </w:rPr>
        <w:t>Apartado</w:t>
      </w:r>
      <w:r w:rsidRPr="009E0EB4">
        <w:rPr>
          <w:rFonts w:ascii="Times New Roman" w:hAnsi="Times New Roman" w:cs="Times New Roman"/>
          <w:b/>
          <w:sz w:val="32"/>
          <w:szCs w:val="32"/>
        </w:rPr>
        <w:tab/>
      </w:r>
      <w:r w:rsidRPr="009E0EB4">
        <w:rPr>
          <w:rFonts w:ascii="Times New Roman" w:hAnsi="Times New Roman" w:cs="Times New Roman"/>
          <w:b/>
          <w:sz w:val="32"/>
          <w:szCs w:val="32"/>
        </w:rPr>
        <w:tab/>
      </w:r>
      <w:r w:rsidRPr="009E0EB4">
        <w:rPr>
          <w:rFonts w:ascii="Times New Roman" w:hAnsi="Times New Roman" w:cs="Times New Roman"/>
          <w:b/>
          <w:sz w:val="32"/>
          <w:szCs w:val="32"/>
        </w:rPr>
        <w:tab/>
      </w:r>
      <w:r w:rsidRPr="009E0EB4">
        <w:rPr>
          <w:rFonts w:ascii="Times New Roman" w:hAnsi="Times New Roman" w:cs="Times New Roman"/>
          <w:b/>
          <w:sz w:val="32"/>
          <w:szCs w:val="32"/>
        </w:rPr>
        <w:tab/>
      </w:r>
      <w:r w:rsidRPr="009E0EB4">
        <w:rPr>
          <w:rFonts w:ascii="Times New Roman" w:hAnsi="Times New Roman" w:cs="Times New Roman"/>
          <w:b/>
          <w:sz w:val="32"/>
          <w:szCs w:val="32"/>
        </w:rPr>
        <w:tab/>
      </w:r>
      <w:r w:rsidRPr="009E0EB4">
        <w:rPr>
          <w:rFonts w:ascii="Times New Roman" w:hAnsi="Times New Roman" w:cs="Times New Roman"/>
          <w:b/>
          <w:sz w:val="32"/>
          <w:szCs w:val="32"/>
        </w:rPr>
        <w:tab/>
      </w:r>
      <w:r w:rsidRPr="009E0EB4">
        <w:rPr>
          <w:rFonts w:ascii="Times New Roman" w:hAnsi="Times New Roman" w:cs="Times New Roman"/>
          <w:b/>
          <w:sz w:val="32"/>
          <w:szCs w:val="32"/>
        </w:rPr>
        <w:tab/>
      </w:r>
      <w:r w:rsidRPr="009E0EB4">
        <w:rPr>
          <w:rFonts w:ascii="Times New Roman" w:hAnsi="Times New Roman" w:cs="Times New Roman"/>
          <w:b/>
          <w:sz w:val="32"/>
          <w:szCs w:val="32"/>
        </w:rPr>
        <w:tab/>
      </w:r>
      <w:r w:rsidRPr="009E0EB4">
        <w:rPr>
          <w:rFonts w:ascii="Times New Roman" w:hAnsi="Times New Roman" w:cs="Times New Roman"/>
          <w:b/>
          <w:sz w:val="32"/>
          <w:szCs w:val="32"/>
          <w:u w:val="single"/>
        </w:rPr>
        <w:t>Pág.</w:t>
      </w:r>
    </w:p>
    <w:p w:rsidR="009E0EB4" w:rsidRDefault="009E0EB4" w:rsidP="00B2454D">
      <w:pPr>
        <w:spacing w:after="0" w:line="360" w:lineRule="auto"/>
        <w:jc w:val="both"/>
        <w:rPr>
          <w:rFonts w:ascii="Times New Roman" w:hAnsi="Times New Roman" w:cs="Times New Roman"/>
          <w:b/>
          <w:sz w:val="24"/>
          <w:szCs w:val="24"/>
          <w:u w:val="single"/>
        </w:rPr>
      </w:pPr>
    </w:p>
    <w:p w:rsidR="009E0EB4" w:rsidRDefault="009E0EB4" w:rsidP="00B24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Título del trabajo</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 xml:space="preserve"> </w:t>
      </w:r>
      <w:r>
        <w:rPr>
          <w:rFonts w:ascii="Times New Roman" w:hAnsi="Times New Roman" w:cs="Times New Roman"/>
          <w:sz w:val="24"/>
          <w:szCs w:val="24"/>
        </w:rPr>
        <w:t>3</w:t>
      </w:r>
    </w:p>
    <w:p w:rsidR="009E0EB4" w:rsidRDefault="009E0EB4" w:rsidP="00B24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Introducción</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 xml:space="preserve"> </w:t>
      </w:r>
      <w:r>
        <w:rPr>
          <w:rFonts w:ascii="Times New Roman" w:hAnsi="Times New Roman" w:cs="Times New Roman"/>
          <w:sz w:val="24"/>
          <w:szCs w:val="24"/>
        </w:rPr>
        <w:t>3</w:t>
      </w:r>
    </w:p>
    <w:p w:rsidR="009E0EB4" w:rsidRDefault="009E0EB4" w:rsidP="00B24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Hipótesis de trabajo</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 xml:space="preserve"> </w:t>
      </w:r>
      <w:r>
        <w:rPr>
          <w:rFonts w:ascii="Times New Roman" w:hAnsi="Times New Roman" w:cs="Times New Roman"/>
          <w:sz w:val="24"/>
          <w:szCs w:val="24"/>
        </w:rPr>
        <w:t>6</w:t>
      </w:r>
    </w:p>
    <w:p w:rsidR="009E0EB4" w:rsidRDefault="009E0EB4" w:rsidP="00B24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Metodología</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 xml:space="preserve"> </w:t>
      </w:r>
      <w:r>
        <w:rPr>
          <w:rFonts w:ascii="Times New Roman" w:hAnsi="Times New Roman" w:cs="Times New Roman"/>
          <w:sz w:val="24"/>
          <w:szCs w:val="24"/>
        </w:rPr>
        <w:t>7</w:t>
      </w:r>
    </w:p>
    <w:p w:rsidR="009E0EB4" w:rsidRDefault="009E0EB4" w:rsidP="00B24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Índice por capítulos y tema de trabajo</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10</w:t>
      </w:r>
    </w:p>
    <w:p w:rsidR="009E0EB4" w:rsidRDefault="009E0EB4" w:rsidP="00B24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Bibliografía para consultar</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8049E1" w:rsidRPr="008049E1">
        <w:rPr>
          <w:rFonts w:ascii="Times New Roman" w:hAnsi="Times New Roman" w:cs="Times New Roman"/>
          <w:color w:val="FF0000"/>
          <w:sz w:val="24"/>
          <w:szCs w:val="24"/>
        </w:rPr>
        <w:t>13</w:t>
      </w:r>
    </w:p>
    <w:p w:rsidR="009E0EB4" w:rsidRDefault="009E0EB4" w:rsidP="00B24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Cronograma de tareas a realizar</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8049E1" w:rsidRPr="008049E1">
        <w:rPr>
          <w:rFonts w:ascii="Times New Roman" w:hAnsi="Times New Roman" w:cs="Times New Roman"/>
          <w:color w:val="FF0000"/>
          <w:sz w:val="24"/>
          <w:szCs w:val="24"/>
        </w:rPr>
        <w:t>15</w:t>
      </w:r>
    </w:p>
    <w:p w:rsidR="009E0EB4" w:rsidRPr="009E0EB4" w:rsidRDefault="009E0EB4" w:rsidP="00B24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Anotaciones y comentarios finales</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8049E1" w:rsidRPr="008049E1">
        <w:rPr>
          <w:rFonts w:ascii="Times New Roman" w:hAnsi="Times New Roman" w:cs="Times New Roman"/>
          <w:color w:val="FF0000"/>
          <w:sz w:val="24"/>
          <w:szCs w:val="24"/>
        </w:rPr>
        <w:t>16</w:t>
      </w:r>
    </w:p>
    <w:p w:rsidR="009E0EB4" w:rsidRPr="009E0EB4" w:rsidRDefault="009E0EB4" w:rsidP="00B2454D">
      <w:pPr>
        <w:spacing w:after="0" w:line="360" w:lineRule="auto"/>
        <w:jc w:val="both"/>
        <w:rPr>
          <w:rFonts w:ascii="Times New Roman" w:hAnsi="Times New Roman" w:cs="Times New Roman"/>
          <w:sz w:val="24"/>
          <w:szCs w:val="24"/>
        </w:rPr>
      </w:pPr>
    </w:p>
    <w:p w:rsidR="009E0EB4" w:rsidRDefault="009E0EB4" w:rsidP="00B2454D">
      <w:pPr>
        <w:spacing w:after="0" w:line="360" w:lineRule="auto"/>
        <w:jc w:val="both"/>
        <w:rPr>
          <w:rFonts w:ascii="Times New Roman" w:hAnsi="Times New Roman" w:cs="Times New Roman"/>
          <w:b/>
          <w:sz w:val="40"/>
          <w:szCs w:val="40"/>
          <w:u w:val="single"/>
        </w:rPr>
      </w:pPr>
    </w:p>
    <w:p w:rsidR="009E0EB4" w:rsidRDefault="009E0EB4" w:rsidP="00B2454D">
      <w:pPr>
        <w:spacing w:after="0" w:line="360" w:lineRule="auto"/>
        <w:jc w:val="both"/>
        <w:rPr>
          <w:rFonts w:ascii="Times New Roman" w:hAnsi="Times New Roman" w:cs="Times New Roman"/>
          <w:b/>
          <w:sz w:val="40"/>
          <w:szCs w:val="40"/>
          <w:u w:val="single"/>
        </w:rPr>
      </w:pPr>
    </w:p>
    <w:p w:rsidR="009E0EB4" w:rsidRDefault="009E0EB4" w:rsidP="00B2454D">
      <w:pPr>
        <w:spacing w:after="0" w:line="360" w:lineRule="auto"/>
        <w:jc w:val="both"/>
        <w:rPr>
          <w:rFonts w:ascii="Times New Roman" w:hAnsi="Times New Roman" w:cs="Times New Roman"/>
          <w:b/>
          <w:sz w:val="40"/>
          <w:szCs w:val="40"/>
          <w:u w:val="single"/>
        </w:rPr>
      </w:pPr>
    </w:p>
    <w:p w:rsidR="009E0EB4" w:rsidRDefault="009E0EB4" w:rsidP="00B2454D">
      <w:pPr>
        <w:spacing w:after="0" w:line="360" w:lineRule="auto"/>
        <w:jc w:val="both"/>
        <w:rPr>
          <w:rFonts w:ascii="Times New Roman" w:hAnsi="Times New Roman" w:cs="Times New Roman"/>
          <w:b/>
          <w:sz w:val="40"/>
          <w:szCs w:val="40"/>
          <w:u w:val="single"/>
        </w:rPr>
      </w:pPr>
    </w:p>
    <w:p w:rsidR="009E0EB4" w:rsidRDefault="009E0EB4" w:rsidP="00B2454D">
      <w:pPr>
        <w:spacing w:after="0" w:line="360" w:lineRule="auto"/>
        <w:jc w:val="both"/>
        <w:rPr>
          <w:rFonts w:ascii="Times New Roman" w:hAnsi="Times New Roman" w:cs="Times New Roman"/>
          <w:b/>
          <w:sz w:val="40"/>
          <w:szCs w:val="40"/>
          <w:u w:val="single"/>
        </w:rPr>
      </w:pPr>
    </w:p>
    <w:p w:rsidR="009E0EB4" w:rsidRDefault="009E0EB4" w:rsidP="00B2454D">
      <w:pPr>
        <w:spacing w:after="0" w:line="360" w:lineRule="auto"/>
        <w:jc w:val="both"/>
        <w:rPr>
          <w:rFonts w:ascii="Times New Roman" w:hAnsi="Times New Roman" w:cs="Times New Roman"/>
          <w:b/>
          <w:sz w:val="40"/>
          <w:szCs w:val="40"/>
          <w:u w:val="single"/>
        </w:rPr>
      </w:pPr>
    </w:p>
    <w:p w:rsidR="009E0EB4" w:rsidRDefault="009E0EB4" w:rsidP="00B2454D">
      <w:pPr>
        <w:spacing w:after="0" w:line="360" w:lineRule="auto"/>
        <w:jc w:val="both"/>
        <w:rPr>
          <w:rFonts w:ascii="Times New Roman" w:hAnsi="Times New Roman" w:cs="Times New Roman"/>
          <w:b/>
          <w:sz w:val="40"/>
          <w:szCs w:val="40"/>
          <w:u w:val="single"/>
        </w:rPr>
      </w:pPr>
    </w:p>
    <w:p w:rsidR="009E0EB4" w:rsidRDefault="009E0EB4" w:rsidP="00B2454D">
      <w:pPr>
        <w:spacing w:after="0" w:line="360" w:lineRule="auto"/>
        <w:jc w:val="both"/>
        <w:rPr>
          <w:rFonts w:ascii="Times New Roman" w:hAnsi="Times New Roman" w:cs="Times New Roman"/>
          <w:b/>
          <w:sz w:val="40"/>
          <w:szCs w:val="40"/>
          <w:u w:val="single"/>
        </w:rPr>
      </w:pPr>
    </w:p>
    <w:p w:rsidR="009E0EB4" w:rsidRDefault="009E0EB4" w:rsidP="00B2454D">
      <w:pPr>
        <w:spacing w:after="0" w:line="360" w:lineRule="auto"/>
        <w:jc w:val="both"/>
        <w:rPr>
          <w:rFonts w:ascii="Times New Roman" w:hAnsi="Times New Roman" w:cs="Times New Roman"/>
          <w:b/>
          <w:sz w:val="40"/>
          <w:szCs w:val="40"/>
          <w:u w:val="single"/>
        </w:rPr>
      </w:pPr>
    </w:p>
    <w:p w:rsidR="009E0EB4" w:rsidRDefault="009E0EB4" w:rsidP="00B2454D">
      <w:pPr>
        <w:spacing w:after="0" w:line="360" w:lineRule="auto"/>
        <w:jc w:val="both"/>
        <w:rPr>
          <w:rFonts w:ascii="Times New Roman" w:hAnsi="Times New Roman" w:cs="Times New Roman"/>
          <w:b/>
          <w:sz w:val="40"/>
          <w:szCs w:val="40"/>
          <w:u w:val="single"/>
        </w:rPr>
      </w:pPr>
    </w:p>
    <w:p w:rsidR="009E0EB4" w:rsidRDefault="009E0EB4" w:rsidP="00B2454D">
      <w:pPr>
        <w:spacing w:after="0" w:line="360" w:lineRule="auto"/>
        <w:jc w:val="both"/>
        <w:rPr>
          <w:rFonts w:ascii="Times New Roman" w:hAnsi="Times New Roman" w:cs="Times New Roman"/>
          <w:b/>
          <w:sz w:val="40"/>
          <w:szCs w:val="40"/>
          <w:u w:val="single"/>
        </w:rPr>
      </w:pPr>
    </w:p>
    <w:p w:rsidR="00C73787" w:rsidRPr="004A5756" w:rsidRDefault="00A902E5" w:rsidP="00B2454D">
      <w:pPr>
        <w:spacing w:after="0" w:line="360" w:lineRule="auto"/>
        <w:jc w:val="both"/>
        <w:rPr>
          <w:rFonts w:ascii="Times New Roman" w:hAnsi="Times New Roman" w:cs="Times New Roman"/>
          <w:b/>
          <w:sz w:val="40"/>
          <w:szCs w:val="40"/>
          <w:u w:val="single"/>
        </w:rPr>
      </w:pPr>
      <w:r>
        <w:rPr>
          <w:rFonts w:ascii="Times New Roman" w:hAnsi="Times New Roman" w:cs="Times New Roman"/>
          <w:b/>
          <w:sz w:val="40"/>
          <w:szCs w:val="40"/>
          <w:u w:val="single"/>
        </w:rPr>
        <w:t>Título del trabajo</w:t>
      </w:r>
      <w:r w:rsidR="00C73787" w:rsidRPr="004A5756">
        <w:rPr>
          <w:rFonts w:ascii="Times New Roman" w:hAnsi="Times New Roman" w:cs="Times New Roman"/>
          <w:b/>
          <w:sz w:val="40"/>
          <w:szCs w:val="40"/>
          <w:u w:val="single"/>
        </w:rPr>
        <w:t>:</w:t>
      </w:r>
    </w:p>
    <w:p w:rsidR="004A5756" w:rsidRPr="0085214C" w:rsidRDefault="004A5756" w:rsidP="00B2454D">
      <w:pPr>
        <w:spacing w:after="0" w:line="360" w:lineRule="auto"/>
        <w:jc w:val="both"/>
        <w:rPr>
          <w:rFonts w:ascii="Times New Roman" w:hAnsi="Times New Roman" w:cs="Times New Roman"/>
          <w:sz w:val="24"/>
          <w:szCs w:val="24"/>
        </w:rPr>
      </w:pPr>
    </w:p>
    <w:p w:rsidR="0085214C" w:rsidRPr="0085214C" w:rsidRDefault="00DF7DE6" w:rsidP="0085214C">
      <w:pPr>
        <w:spacing w:after="0" w:line="360" w:lineRule="auto"/>
        <w:jc w:val="both"/>
        <w:rPr>
          <w:rFonts w:ascii="Times New Roman" w:hAnsi="Times New Roman" w:cs="Times New Roman"/>
          <w:b/>
          <w:sz w:val="24"/>
          <w:szCs w:val="24"/>
          <w:u w:val="single"/>
        </w:rPr>
      </w:pPr>
      <w:r w:rsidRPr="0085214C">
        <w:rPr>
          <w:rFonts w:ascii="Times New Roman" w:hAnsi="Times New Roman" w:cs="Times New Roman"/>
          <w:sz w:val="24"/>
          <w:szCs w:val="24"/>
        </w:rPr>
        <w:t>“</w:t>
      </w:r>
      <w:r w:rsidR="0085214C" w:rsidRPr="0085214C">
        <w:rPr>
          <w:rFonts w:ascii="Times New Roman" w:hAnsi="Times New Roman" w:cs="Times New Roman"/>
          <w:b/>
          <w:bCs/>
          <w:i/>
          <w:color w:val="FF0000"/>
          <w:sz w:val="24"/>
          <w:szCs w:val="24"/>
        </w:rPr>
        <w:t>LOS LOBBIES Y SU INFLUENCIA REAL EN LA POLÍTICA DE COMERCIO EXTERIOR DE LA UE.”</w:t>
      </w:r>
    </w:p>
    <w:p w:rsidR="00A902E5" w:rsidRDefault="00A902E5" w:rsidP="00B2454D">
      <w:pPr>
        <w:spacing w:after="0" w:line="360" w:lineRule="auto"/>
        <w:jc w:val="both"/>
        <w:rPr>
          <w:rFonts w:ascii="Times New Roman" w:hAnsi="Times New Roman" w:cs="Times New Roman"/>
          <w:sz w:val="24"/>
          <w:szCs w:val="24"/>
        </w:rPr>
      </w:pPr>
    </w:p>
    <w:p w:rsidR="00A902E5" w:rsidRDefault="00A902E5" w:rsidP="00B24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 dicho título quiero dar a entender que la tesina versará sobre la</w:t>
      </w:r>
      <w:r w:rsidR="0085214C">
        <w:rPr>
          <w:rFonts w:ascii="Times New Roman" w:hAnsi="Times New Roman" w:cs="Times New Roman"/>
          <w:sz w:val="24"/>
          <w:szCs w:val="24"/>
        </w:rPr>
        <w:t xml:space="preserve"> influencia de los lobbies en </w:t>
      </w:r>
      <w:r w:rsidR="0085214C">
        <w:rPr>
          <w:rFonts w:ascii="Times New Roman" w:hAnsi="Times New Roman" w:cs="Times New Roman"/>
          <w:color w:val="FF0000"/>
          <w:sz w:val="24"/>
          <w:szCs w:val="24"/>
        </w:rPr>
        <w:t xml:space="preserve">las políticas referentes al comercio exterior </w:t>
      </w:r>
      <w:r>
        <w:rPr>
          <w:rFonts w:ascii="Times New Roman" w:hAnsi="Times New Roman" w:cs="Times New Roman"/>
          <w:sz w:val="24"/>
          <w:szCs w:val="24"/>
        </w:rPr>
        <w:t xml:space="preserve"> en tanto en cuanto participan de las tomas de decisiones de las instituciones y, más concretamente, dentro del seno de la UE.</w:t>
      </w:r>
    </w:p>
    <w:p w:rsidR="00A902E5" w:rsidRPr="00753A8E" w:rsidRDefault="00A902E5" w:rsidP="00B24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 cierto que, cómo indico más adelante, acabaremos centrándonos en las negociaciones del TTIP, pero teniendo en cuenta que usaremos estas negociaciones para validar (previsiblemente) o refutar (en el peor de los casos) nuestras hipótesis, creo que no es necesario introducirlo en el título de la tesina y así mantener la brevedad junto a una concisión, creo, suficiente. </w:t>
      </w:r>
    </w:p>
    <w:p w:rsidR="00C31560" w:rsidRPr="00753A8E" w:rsidRDefault="00C31560" w:rsidP="00B2454D">
      <w:pPr>
        <w:spacing w:after="0" w:line="360" w:lineRule="auto"/>
        <w:jc w:val="both"/>
        <w:rPr>
          <w:rFonts w:ascii="Times New Roman" w:hAnsi="Times New Roman" w:cs="Times New Roman"/>
          <w:sz w:val="24"/>
          <w:szCs w:val="24"/>
        </w:rPr>
      </w:pPr>
    </w:p>
    <w:p w:rsidR="00C31560" w:rsidRPr="00753A8E" w:rsidRDefault="00C31560" w:rsidP="00B2454D">
      <w:pPr>
        <w:spacing w:after="0" w:line="360" w:lineRule="auto"/>
        <w:jc w:val="both"/>
        <w:rPr>
          <w:rFonts w:ascii="Times New Roman" w:hAnsi="Times New Roman" w:cs="Times New Roman"/>
          <w:sz w:val="24"/>
          <w:szCs w:val="24"/>
        </w:rPr>
      </w:pPr>
    </w:p>
    <w:p w:rsidR="00C31560" w:rsidRPr="004A5756" w:rsidRDefault="00C31560" w:rsidP="00B2454D">
      <w:pPr>
        <w:spacing w:after="0" w:line="360" w:lineRule="auto"/>
        <w:jc w:val="both"/>
        <w:rPr>
          <w:rFonts w:ascii="Times New Roman" w:hAnsi="Times New Roman" w:cs="Times New Roman"/>
          <w:b/>
          <w:sz w:val="44"/>
          <w:szCs w:val="44"/>
          <w:u w:val="single"/>
        </w:rPr>
      </w:pPr>
      <w:r w:rsidRPr="004A5756">
        <w:rPr>
          <w:rFonts w:ascii="Times New Roman" w:hAnsi="Times New Roman" w:cs="Times New Roman"/>
          <w:b/>
          <w:sz w:val="44"/>
          <w:szCs w:val="44"/>
          <w:u w:val="single"/>
        </w:rPr>
        <w:t>Introducción</w:t>
      </w:r>
      <w:r w:rsidR="00C73787" w:rsidRPr="004A5756">
        <w:rPr>
          <w:rFonts w:ascii="Times New Roman" w:hAnsi="Times New Roman" w:cs="Times New Roman"/>
          <w:b/>
          <w:sz w:val="44"/>
          <w:szCs w:val="44"/>
          <w:u w:val="single"/>
        </w:rPr>
        <w:t>:</w:t>
      </w:r>
    </w:p>
    <w:p w:rsidR="004A5756" w:rsidRPr="00753A8E" w:rsidRDefault="004A5756" w:rsidP="00B2454D">
      <w:pPr>
        <w:spacing w:after="0" w:line="360" w:lineRule="auto"/>
        <w:jc w:val="both"/>
        <w:rPr>
          <w:rFonts w:ascii="Times New Roman" w:hAnsi="Times New Roman" w:cs="Times New Roman"/>
          <w:sz w:val="24"/>
          <w:szCs w:val="24"/>
        </w:rPr>
      </w:pPr>
    </w:p>
    <w:p w:rsidR="00C31560" w:rsidRPr="00753A8E" w:rsidRDefault="00C31560" w:rsidP="00B2454D">
      <w:pPr>
        <w:spacing w:after="0" w:line="360" w:lineRule="auto"/>
        <w:jc w:val="both"/>
        <w:rPr>
          <w:rFonts w:ascii="Times New Roman" w:hAnsi="Times New Roman" w:cs="Times New Roman"/>
          <w:sz w:val="24"/>
          <w:szCs w:val="24"/>
        </w:rPr>
      </w:pPr>
      <w:r w:rsidRPr="00753A8E">
        <w:rPr>
          <w:rFonts w:ascii="Times New Roman" w:hAnsi="Times New Roman" w:cs="Times New Roman"/>
          <w:sz w:val="24"/>
          <w:szCs w:val="24"/>
        </w:rPr>
        <w:t>A nadie engañaré si digo que este trabajo es fruto de las prisas después de un prim</w:t>
      </w:r>
      <w:r w:rsidR="00C73787" w:rsidRPr="00753A8E">
        <w:rPr>
          <w:rFonts w:ascii="Times New Roman" w:hAnsi="Times New Roman" w:cs="Times New Roman"/>
          <w:sz w:val="24"/>
          <w:szCs w:val="24"/>
        </w:rPr>
        <w:t>er intento de proyecto fallido, y con ello no busco justificar nada, simplemente exponer el porqué de las prisas.</w:t>
      </w:r>
    </w:p>
    <w:p w:rsidR="00C31560" w:rsidRPr="00753A8E" w:rsidRDefault="00C31560" w:rsidP="00B2454D">
      <w:pPr>
        <w:spacing w:after="0" w:line="360" w:lineRule="auto"/>
        <w:jc w:val="both"/>
        <w:rPr>
          <w:rFonts w:ascii="Times New Roman" w:hAnsi="Times New Roman" w:cs="Times New Roman"/>
          <w:sz w:val="24"/>
          <w:szCs w:val="24"/>
        </w:rPr>
      </w:pPr>
      <w:r w:rsidRPr="00753A8E">
        <w:rPr>
          <w:rFonts w:ascii="Times New Roman" w:hAnsi="Times New Roman" w:cs="Times New Roman"/>
          <w:sz w:val="24"/>
          <w:szCs w:val="24"/>
        </w:rPr>
        <w:t xml:space="preserve">En un principio, esta </w:t>
      </w:r>
      <w:r w:rsidR="00B2454D">
        <w:rPr>
          <w:rFonts w:ascii="Times New Roman" w:hAnsi="Times New Roman" w:cs="Times New Roman"/>
          <w:sz w:val="24"/>
          <w:szCs w:val="24"/>
        </w:rPr>
        <w:t>tesina</w:t>
      </w:r>
      <w:r w:rsidRPr="00753A8E">
        <w:rPr>
          <w:rFonts w:ascii="Times New Roman" w:hAnsi="Times New Roman" w:cs="Times New Roman"/>
          <w:sz w:val="24"/>
          <w:szCs w:val="24"/>
        </w:rPr>
        <w:t xml:space="preserve"> debía </w:t>
      </w:r>
      <w:r w:rsidR="00B2454D">
        <w:rPr>
          <w:rFonts w:ascii="Times New Roman" w:hAnsi="Times New Roman" w:cs="Times New Roman"/>
          <w:sz w:val="24"/>
          <w:szCs w:val="24"/>
        </w:rPr>
        <w:t>versar sobre</w:t>
      </w:r>
      <w:r w:rsidRPr="00753A8E">
        <w:rPr>
          <w:rFonts w:ascii="Times New Roman" w:hAnsi="Times New Roman" w:cs="Times New Roman"/>
          <w:sz w:val="24"/>
          <w:szCs w:val="24"/>
        </w:rPr>
        <w:t xml:space="preserve"> las presiones políticas, a su vez derivadas de presiones económicas, para lograr ciertos grandes contratos. Estos hechos se dan sobre todo en sectores con grandes industrias que pueden llegar a ejercer una</w:t>
      </w:r>
      <w:r w:rsidR="00557966">
        <w:rPr>
          <w:rFonts w:ascii="Times New Roman" w:hAnsi="Times New Roman" w:cs="Times New Roman"/>
          <w:sz w:val="24"/>
          <w:szCs w:val="24"/>
        </w:rPr>
        <w:t xml:space="preserve"> gran presión sobre gobernantes</w:t>
      </w:r>
      <w:r w:rsidRPr="00753A8E">
        <w:rPr>
          <w:rFonts w:ascii="Times New Roman" w:hAnsi="Times New Roman" w:cs="Times New Roman"/>
          <w:sz w:val="24"/>
          <w:szCs w:val="24"/>
        </w:rPr>
        <w:t xml:space="preserve"> y</w:t>
      </w:r>
      <w:r w:rsidR="00557966">
        <w:rPr>
          <w:rFonts w:ascii="Times New Roman" w:hAnsi="Times New Roman" w:cs="Times New Roman"/>
          <w:sz w:val="24"/>
          <w:szCs w:val="24"/>
        </w:rPr>
        <w:t>,</w:t>
      </w:r>
      <w:r w:rsidRPr="00753A8E">
        <w:rPr>
          <w:rFonts w:ascii="Times New Roman" w:hAnsi="Times New Roman" w:cs="Times New Roman"/>
          <w:sz w:val="24"/>
          <w:szCs w:val="24"/>
        </w:rPr>
        <w:t xml:space="preserve"> para ejemplificarlo, quería basarme en el mundo aeronáutico, éste, de gran interés para mí. Como claro exponente, sería estudiar el caso del </w:t>
      </w:r>
      <w:proofErr w:type="spellStart"/>
      <w:r w:rsidRPr="00753A8E">
        <w:rPr>
          <w:rFonts w:ascii="Times New Roman" w:hAnsi="Times New Roman" w:cs="Times New Roman"/>
          <w:sz w:val="24"/>
          <w:szCs w:val="24"/>
        </w:rPr>
        <w:t>Suk</w:t>
      </w:r>
      <w:r w:rsidR="00855B4D" w:rsidRPr="00753A8E">
        <w:rPr>
          <w:rFonts w:ascii="Times New Roman" w:hAnsi="Times New Roman" w:cs="Times New Roman"/>
          <w:sz w:val="24"/>
          <w:szCs w:val="24"/>
        </w:rPr>
        <w:t>h</w:t>
      </w:r>
      <w:r w:rsidRPr="00753A8E">
        <w:rPr>
          <w:rFonts w:ascii="Times New Roman" w:hAnsi="Times New Roman" w:cs="Times New Roman"/>
          <w:sz w:val="24"/>
          <w:szCs w:val="24"/>
        </w:rPr>
        <w:t>oi</w:t>
      </w:r>
      <w:proofErr w:type="spellEnd"/>
      <w:r w:rsidRPr="00753A8E">
        <w:rPr>
          <w:rFonts w:ascii="Times New Roman" w:hAnsi="Times New Roman" w:cs="Times New Roman"/>
          <w:sz w:val="24"/>
          <w:szCs w:val="24"/>
        </w:rPr>
        <w:t xml:space="preserve"> </w:t>
      </w:r>
      <w:proofErr w:type="spellStart"/>
      <w:r w:rsidRPr="00753A8E">
        <w:rPr>
          <w:rFonts w:ascii="Times New Roman" w:hAnsi="Times New Roman" w:cs="Times New Roman"/>
          <w:sz w:val="24"/>
          <w:szCs w:val="24"/>
        </w:rPr>
        <w:t>Superjet</w:t>
      </w:r>
      <w:proofErr w:type="spellEnd"/>
      <w:r w:rsidRPr="00753A8E">
        <w:rPr>
          <w:rFonts w:ascii="Times New Roman" w:hAnsi="Times New Roman" w:cs="Times New Roman"/>
          <w:sz w:val="24"/>
          <w:szCs w:val="24"/>
        </w:rPr>
        <w:t xml:space="preserve"> 100 y como el posiblemente mejor avión de su categoría se ha convertido, al menos hasta la fecha, en un fracaso.</w:t>
      </w:r>
    </w:p>
    <w:p w:rsidR="00C31560" w:rsidRPr="00753A8E" w:rsidRDefault="00C31560" w:rsidP="00B2454D">
      <w:pPr>
        <w:spacing w:after="0" w:line="360" w:lineRule="auto"/>
        <w:jc w:val="both"/>
        <w:rPr>
          <w:rFonts w:ascii="Times New Roman" w:hAnsi="Times New Roman" w:cs="Times New Roman"/>
          <w:sz w:val="24"/>
          <w:szCs w:val="24"/>
        </w:rPr>
      </w:pPr>
      <w:r w:rsidRPr="00753A8E">
        <w:rPr>
          <w:rFonts w:ascii="Times New Roman" w:hAnsi="Times New Roman" w:cs="Times New Roman"/>
          <w:sz w:val="24"/>
          <w:szCs w:val="24"/>
        </w:rPr>
        <w:lastRenderedPageBreak/>
        <w:t>No obstante, la falta de información pública y gratuita de datos, así como</w:t>
      </w:r>
      <w:r w:rsidR="00557966">
        <w:rPr>
          <w:rFonts w:ascii="Times New Roman" w:hAnsi="Times New Roman" w:cs="Times New Roman"/>
          <w:sz w:val="24"/>
          <w:szCs w:val="24"/>
        </w:rPr>
        <w:t xml:space="preserve"> el secretismo de los contratos</w:t>
      </w:r>
      <w:r w:rsidRPr="00753A8E">
        <w:rPr>
          <w:rFonts w:ascii="Times New Roman" w:hAnsi="Times New Roman" w:cs="Times New Roman"/>
          <w:sz w:val="24"/>
          <w:szCs w:val="24"/>
        </w:rPr>
        <w:t xml:space="preserve"> del sector, me hicieron golpear contra un muro que consideré infranqueable, viéndome obligado a cambiar el objeto de mi estudio a última</w:t>
      </w:r>
      <w:r w:rsidR="00855B4D" w:rsidRPr="00753A8E">
        <w:rPr>
          <w:rFonts w:ascii="Times New Roman" w:hAnsi="Times New Roman" w:cs="Times New Roman"/>
          <w:sz w:val="24"/>
          <w:szCs w:val="24"/>
        </w:rPr>
        <w:t xml:space="preserve"> hora para no encontrarme en un callejón sin salida.</w:t>
      </w:r>
    </w:p>
    <w:p w:rsidR="00C73787" w:rsidRDefault="00855B4D" w:rsidP="00B2454D">
      <w:pPr>
        <w:spacing w:after="0" w:line="360" w:lineRule="auto"/>
        <w:jc w:val="both"/>
        <w:rPr>
          <w:rFonts w:ascii="Times New Roman" w:hAnsi="Times New Roman" w:cs="Times New Roman"/>
          <w:sz w:val="24"/>
          <w:szCs w:val="24"/>
        </w:rPr>
      </w:pPr>
      <w:r w:rsidRPr="00753A8E">
        <w:rPr>
          <w:rFonts w:ascii="Times New Roman" w:hAnsi="Times New Roman" w:cs="Times New Roman"/>
          <w:sz w:val="24"/>
          <w:szCs w:val="24"/>
        </w:rPr>
        <w:t xml:space="preserve">Ante ello, </w:t>
      </w:r>
      <w:r w:rsidR="00C73787" w:rsidRPr="00753A8E">
        <w:rPr>
          <w:rFonts w:ascii="Times New Roman" w:hAnsi="Times New Roman" w:cs="Times New Roman"/>
          <w:sz w:val="24"/>
          <w:szCs w:val="24"/>
        </w:rPr>
        <w:t>un tema que consideré interesante es el de los lobbies, tan incrustado</w:t>
      </w:r>
      <w:r w:rsidR="00557966">
        <w:rPr>
          <w:rFonts w:ascii="Times New Roman" w:hAnsi="Times New Roman" w:cs="Times New Roman"/>
          <w:sz w:val="24"/>
          <w:szCs w:val="24"/>
        </w:rPr>
        <w:t>s</w:t>
      </w:r>
      <w:r w:rsidR="00C73787" w:rsidRPr="00753A8E">
        <w:rPr>
          <w:rFonts w:ascii="Times New Roman" w:hAnsi="Times New Roman" w:cs="Times New Roman"/>
          <w:sz w:val="24"/>
          <w:szCs w:val="24"/>
        </w:rPr>
        <w:t xml:space="preserve"> en las estructuras de poder y, para concretar más, dentro de la UE, ya que si bien la temática está extensamente estudiada en la tradición anglosajona, en el caso de la UE se dispone de menos estudios al respecto, aunque no por ello dejan de estar menos arraigados en las</w:t>
      </w:r>
      <w:r w:rsidR="00557966">
        <w:rPr>
          <w:rFonts w:ascii="Times New Roman" w:hAnsi="Times New Roman" w:cs="Times New Roman"/>
          <w:sz w:val="24"/>
          <w:szCs w:val="24"/>
        </w:rPr>
        <w:t xml:space="preserve"> instituciones europeas, motivo</w:t>
      </w:r>
      <w:r w:rsidR="00C73787" w:rsidRPr="00753A8E">
        <w:rPr>
          <w:rFonts w:ascii="Times New Roman" w:hAnsi="Times New Roman" w:cs="Times New Roman"/>
          <w:sz w:val="24"/>
          <w:szCs w:val="24"/>
        </w:rPr>
        <w:t xml:space="preserve"> por el cual se está intentando establecer un marco de regulación de los mismos dentro del ámbito institucional europeo.</w:t>
      </w:r>
    </w:p>
    <w:p w:rsidR="003D3D2D" w:rsidRDefault="00C73787" w:rsidP="00B2454D">
      <w:pPr>
        <w:spacing w:after="0" w:line="360" w:lineRule="auto"/>
        <w:jc w:val="both"/>
        <w:rPr>
          <w:rFonts w:ascii="Times New Roman" w:hAnsi="Times New Roman" w:cs="Times New Roman"/>
          <w:sz w:val="24"/>
          <w:szCs w:val="24"/>
        </w:rPr>
      </w:pPr>
      <w:r w:rsidRPr="00753A8E">
        <w:rPr>
          <w:rFonts w:ascii="Times New Roman" w:hAnsi="Times New Roman" w:cs="Times New Roman"/>
          <w:sz w:val="24"/>
          <w:szCs w:val="24"/>
        </w:rPr>
        <w:t>Como tales, los lobbies van a defender unos intereses, y estos intereses van a influir en el comercio exterior, ámbito éste de nuestro estudio durante los dos años previos a la tesina, y nos encontramos en un momento clave, ya que a lo largo de 2015 (aunque ya viene produciéndose de antes), se va a ir negociando, desarrollando y, seguramente, aprobando el TTIP (</w:t>
      </w:r>
      <w:proofErr w:type="spellStart"/>
      <w:r w:rsidRPr="00753A8E">
        <w:rPr>
          <w:rFonts w:ascii="Times New Roman" w:hAnsi="Times New Roman" w:cs="Times New Roman"/>
          <w:sz w:val="24"/>
          <w:szCs w:val="24"/>
        </w:rPr>
        <w:t>Transatlantic</w:t>
      </w:r>
      <w:proofErr w:type="spellEnd"/>
      <w:r w:rsidRPr="00753A8E">
        <w:rPr>
          <w:rFonts w:ascii="Times New Roman" w:hAnsi="Times New Roman" w:cs="Times New Roman"/>
          <w:sz w:val="24"/>
          <w:szCs w:val="24"/>
        </w:rPr>
        <w:t xml:space="preserve"> </w:t>
      </w:r>
      <w:proofErr w:type="spellStart"/>
      <w:r w:rsidRPr="00753A8E">
        <w:rPr>
          <w:rFonts w:ascii="Times New Roman" w:hAnsi="Times New Roman" w:cs="Times New Roman"/>
          <w:sz w:val="24"/>
          <w:szCs w:val="24"/>
        </w:rPr>
        <w:t>Trade</w:t>
      </w:r>
      <w:proofErr w:type="spellEnd"/>
      <w:r w:rsidRPr="00753A8E">
        <w:rPr>
          <w:rFonts w:ascii="Times New Roman" w:hAnsi="Times New Roman" w:cs="Times New Roman"/>
          <w:sz w:val="24"/>
          <w:szCs w:val="24"/>
        </w:rPr>
        <w:t xml:space="preserve"> and </w:t>
      </w:r>
      <w:proofErr w:type="spellStart"/>
      <w:r w:rsidRPr="00753A8E">
        <w:rPr>
          <w:rFonts w:ascii="Times New Roman" w:hAnsi="Times New Roman" w:cs="Times New Roman"/>
          <w:sz w:val="24"/>
          <w:szCs w:val="24"/>
        </w:rPr>
        <w:t>Investment</w:t>
      </w:r>
      <w:proofErr w:type="spellEnd"/>
      <w:r w:rsidRPr="00753A8E">
        <w:rPr>
          <w:rFonts w:ascii="Times New Roman" w:hAnsi="Times New Roman" w:cs="Times New Roman"/>
          <w:sz w:val="24"/>
          <w:szCs w:val="24"/>
        </w:rPr>
        <w:t xml:space="preserve"> </w:t>
      </w:r>
      <w:proofErr w:type="spellStart"/>
      <w:r w:rsidRPr="00753A8E">
        <w:rPr>
          <w:rFonts w:ascii="Times New Roman" w:hAnsi="Times New Roman" w:cs="Times New Roman"/>
          <w:sz w:val="24"/>
          <w:szCs w:val="24"/>
        </w:rPr>
        <w:t>Partnership</w:t>
      </w:r>
      <w:proofErr w:type="spellEnd"/>
      <w:r w:rsidRPr="00753A8E">
        <w:rPr>
          <w:rFonts w:ascii="Times New Roman" w:hAnsi="Times New Roman" w:cs="Times New Roman"/>
          <w:sz w:val="24"/>
          <w:szCs w:val="24"/>
        </w:rPr>
        <w:t>), pero esto ya lo comentamos más adelante</w:t>
      </w:r>
      <w:r w:rsidR="00521A9B" w:rsidRPr="00753A8E">
        <w:rPr>
          <w:rFonts w:ascii="Times New Roman" w:hAnsi="Times New Roman" w:cs="Times New Roman"/>
          <w:sz w:val="24"/>
          <w:szCs w:val="24"/>
        </w:rPr>
        <w:t>.</w:t>
      </w:r>
      <w:r w:rsidR="003D3D2D">
        <w:rPr>
          <w:rFonts w:ascii="Times New Roman" w:hAnsi="Times New Roman" w:cs="Times New Roman"/>
          <w:sz w:val="24"/>
          <w:szCs w:val="24"/>
        </w:rPr>
        <w:t xml:space="preserve"> </w:t>
      </w:r>
    </w:p>
    <w:p w:rsidR="00521A9B" w:rsidRPr="00753A8E" w:rsidRDefault="00521A9B" w:rsidP="00B2454D">
      <w:pPr>
        <w:spacing w:after="0" w:line="360" w:lineRule="auto"/>
        <w:jc w:val="both"/>
        <w:rPr>
          <w:rFonts w:ascii="Times New Roman" w:hAnsi="Times New Roman" w:cs="Times New Roman"/>
          <w:sz w:val="24"/>
          <w:szCs w:val="24"/>
        </w:rPr>
      </w:pPr>
      <w:r w:rsidRPr="00753A8E">
        <w:rPr>
          <w:rFonts w:ascii="Times New Roman" w:hAnsi="Times New Roman" w:cs="Times New Roman"/>
          <w:sz w:val="24"/>
          <w:szCs w:val="24"/>
        </w:rPr>
        <w:t>Si bien por mi formación académica (licenciado en traducción e interpretación) mis conocimiento</w:t>
      </w:r>
      <w:r w:rsidR="00557966">
        <w:rPr>
          <w:rFonts w:ascii="Times New Roman" w:hAnsi="Times New Roman" w:cs="Times New Roman"/>
          <w:sz w:val="24"/>
          <w:szCs w:val="24"/>
        </w:rPr>
        <w:t>s al respecto (al menos hasta</w:t>
      </w:r>
      <w:r w:rsidRPr="00753A8E">
        <w:rPr>
          <w:rFonts w:ascii="Times New Roman" w:hAnsi="Times New Roman" w:cs="Times New Roman"/>
          <w:sz w:val="24"/>
          <w:szCs w:val="24"/>
        </w:rPr>
        <w:t xml:space="preserve"> leer la primera bibliografía) son escasos, lo cierto es que se me plantea un tema apasionante, en el que intervienen diferentes disciplinas, ya que estamos hablando de economía, pero también de derecho y de ciencias políticas, por lo que el desarrollo del presente trabajo me permitirá tener un mayor conocimiento multidisciplinar, o eso es mi intención en este momento, siempre yendo en paralelo al desarrollo del TTIP.</w:t>
      </w:r>
    </w:p>
    <w:p w:rsidR="00753A8E" w:rsidRDefault="00557966" w:rsidP="00B24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Asimismo, espero </w:t>
      </w:r>
      <w:r w:rsidR="00753A8E" w:rsidRPr="00753A8E">
        <w:rPr>
          <w:rFonts w:ascii="Times New Roman" w:hAnsi="Times New Roman" w:cs="Times New Roman"/>
          <w:sz w:val="24"/>
          <w:szCs w:val="24"/>
        </w:rPr>
        <w:t>renunciar a muchas ideas preconcebidas</w:t>
      </w:r>
      <w:r w:rsidR="00753A8E">
        <w:rPr>
          <w:rFonts w:ascii="Times New Roman" w:hAnsi="Times New Roman" w:cs="Times New Roman"/>
          <w:sz w:val="24"/>
          <w:szCs w:val="24"/>
        </w:rPr>
        <w:t xml:space="preserve"> y prejuicios</w:t>
      </w:r>
      <w:r w:rsidR="00753A8E" w:rsidRPr="00753A8E">
        <w:rPr>
          <w:rFonts w:ascii="Times New Roman" w:hAnsi="Times New Roman" w:cs="Times New Roman"/>
          <w:sz w:val="24"/>
          <w:szCs w:val="24"/>
        </w:rPr>
        <w:t xml:space="preserve"> sobre el </w:t>
      </w:r>
      <w:proofErr w:type="spellStart"/>
      <w:r w:rsidR="00753A8E" w:rsidRPr="00753A8E">
        <w:rPr>
          <w:rFonts w:ascii="Times New Roman" w:hAnsi="Times New Roman" w:cs="Times New Roman"/>
          <w:sz w:val="24"/>
          <w:szCs w:val="24"/>
        </w:rPr>
        <w:t>lobbismo</w:t>
      </w:r>
      <w:proofErr w:type="spellEnd"/>
      <w:r w:rsidR="00753A8E" w:rsidRPr="00753A8E">
        <w:rPr>
          <w:rFonts w:ascii="Times New Roman" w:hAnsi="Times New Roman" w:cs="Times New Roman"/>
          <w:sz w:val="24"/>
          <w:szCs w:val="24"/>
        </w:rPr>
        <w:t xml:space="preserve"> dentro de las instituciones</w:t>
      </w:r>
      <w:r w:rsidR="00753A8E">
        <w:rPr>
          <w:rFonts w:ascii="Times New Roman" w:hAnsi="Times New Roman" w:cs="Times New Roman"/>
          <w:sz w:val="24"/>
          <w:szCs w:val="24"/>
        </w:rPr>
        <w:t xml:space="preserve">, ya que si bien el ciudadano medio tiene una idea negativa acerca de los mismos, lo cierto es que,  después de leer al respecto, nos iremos dando cuenta de que son necesarios para la toma de decisiones: buscan influir para defender sus intereses, sí, pero también ayudan y son necesarios para el legislador, quien los necesitará para desarrollar una legislación sobre aspectos que, si bien no le son desconocidos, no conoce en suficiente profundidad, viéndose necesitado de expertos que le </w:t>
      </w:r>
      <w:r w:rsidR="00B2454D">
        <w:rPr>
          <w:rFonts w:ascii="Times New Roman" w:hAnsi="Times New Roman" w:cs="Times New Roman"/>
          <w:sz w:val="24"/>
          <w:szCs w:val="24"/>
        </w:rPr>
        <w:t>asesoren, y es aquí donde intervienen los expertos de los lobbies, no sólo para influir en la legislación, sino para intervenir en su redactado.</w:t>
      </w:r>
    </w:p>
    <w:p w:rsidR="00B2454D" w:rsidRDefault="00B2454D" w:rsidP="00B24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 lo largo de la tesina, deberemos ir deshilando la madeja, partiendo de un todo que son los lobbies para poco a poco ir tirando hasta llegar a nue</w:t>
      </w:r>
      <w:r w:rsidR="00557966">
        <w:rPr>
          <w:rFonts w:ascii="Times New Roman" w:hAnsi="Times New Roman" w:cs="Times New Roman"/>
          <w:sz w:val="24"/>
          <w:szCs w:val="24"/>
        </w:rPr>
        <w:t xml:space="preserve">stro tema, el comercio exterior: </w:t>
      </w:r>
      <w:r>
        <w:rPr>
          <w:rFonts w:ascii="Times New Roman" w:hAnsi="Times New Roman" w:cs="Times New Roman"/>
          <w:sz w:val="24"/>
          <w:szCs w:val="24"/>
        </w:rPr>
        <w:t>como las direct</w:t>
      </w:r>
      <w:r w:rsidR="00557966">
        <w:rPr>
          <w:rFonts w:ascii="Times New Roman" w:hAnsi="Times New Roman" w:cs="Times New Roman"/>
          <w:sz w:val="24"/>
          <w:szCs w:val="24"/>
        </w:rPr>
        <w:t>ivas europeas que</w:t>
      </w:r>
      <w:r>
        <w:rPr>
          <w:rFonts w:ascii="Times New Roman" w:hAnsi="Times New Roman" w:cs="Times New Roman"/>
          <w:sz w:val="24"/>
          <w:szCs w:val="24"/>
        </w:rPr>
        <w:t xml:space="preserve"> son posteriormente tra</w:t>
      </w:r>
      <w:r w:rsidR="00557966">
        <w:rPr>
          <w:rFonts w:ascii="Times New Roman" w:hAnsi="Times New Roman" w:cs="Times New Roman"/>
          <w:sz w:val="24"/>
          <w:szCs w:val="24"/>
        </w:rPr>
        <w:t>sladadas</w:t>
      </w:r>
      <w:r>
        <w:rPr>
          <w:rFonts w:ascii="Times New Roman" w:hAnsi="Times New Roman" w:cs="Times New Roman"/>
          <w:sz w:val="24"/>
          <w:szCs w:val="24"/>
        </w:rPr>
        <w:t xml:space="preserve"> a las legislaciones de todos y cada uno de los países miembros, sin olvidar los acuerdos de comercio bilaterales establecidos d</w:t>
      </w:r>
      <w:r w:rsidR="008049E1">
        <w:rPr>
          <w:rFonts w:ascii="Times New Roman" w:hAnsi="Times New Roman" w:cs="Times New Roman"/>
          <w:sz w:val="24"/>
          <w:szCs w:val="24"/>
        </w:rPr>
        <w:t>esde la UE, así como las políticas</w:t>
      </w:r>
      <w:r>
        <w:rPr>
          <w:rFonts w:ascii="Times New Roman" w:hAnsi="Times New Roman" w:cs="Times New Roman"/>
          <w:sz w:val="24"/>
          <w:szCs w:val="24"/>
        </w:rPr>
        <w:t xml:space="preserve"> antimo</w:t>
      </w:r>
      <w:r w:rsidR="00557966">
        <w:rPr>
          <w:rFonts w:ascii="Times New Roman" w:hAnsi="Times New Roman" w:cs="Times New Roman"/>
          <w:sz w:val="24"/>
          <w:szCs w:val="24"/>
        </w:rPr>
        <w:t>nopolio y de competencia. Mucha</w:t>
      </w:r>
      <w:r>
        <w:rPr>
          <w:rFonts w:ascii="Times New Roman" w:hAnsi="Times New Roman" w:cs="Times New Roman"/>
          <w:sz w:val="24"/>
          <w:szCs w:val="24"/>
        </w:rPr>
        <w:t xml:space="preserve"> lectura, pues, queda de normativa y legislación si queremos establecer relaciones entre lo aprobado y los lobbies que desarrollan su trabajo en las instituciones comunitarias.</w:t>
      </w:r>
    </w:p>
    <w:p w:rsidR="00370936" w:rsidRDefault="001059FC" w:rsidP="00B24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Es por todo ello que de cara a la elaboración de la tesina deberemos conocer bien la Unión Europea y su funcionamiento, los lobbies que actúan y desde dónde actúan, tipología de lobbies, funcionamiento de éstos, así como estar al día de las negociaciones del TTIP, intentando obviar aspectos ideológicos del mismo, para ir viendo la influencia que dichos grupos de presión ejercen sobre el</w:t>
      </w:r>
      <w:r w:rsidR="00557966">
        <w:rPr>
          <w:rFonts w:ascii="Times New Roman" w:hAnsi="Times New Roman" w:cs="Times New Roman"/>
          <w:sz w:val="24"/>
          <w:szCs w:val="24"/>
        </w:rPr>
        <w:t xml:space="preserve"> negociado del</w:t>
      </w:r>
      <w:r>
        <w:rPr>
          <w:rFonts w:ascii="Times New Roman" w:hAnsi="Times New Roman" w:cs="Times New Roman"/>
          <w:sz w:val="24"/>
          <w:szCs w:val="24"/>
        </w:rPr>
        <w:t xml:space="preserve"> TTIP como ejemplo de su influencia en el proceso de toma de decisiones que, en este caso en concreto, afecta al comercio internacional.</w:t>
      </w:r>
    </w:p>
    <w:p w:rsidR="003D3D2D" w:rsidRDefault="003D3D2D" w:rsidP="003D3D2D">
      <w:pPr>
        <w:spacing w:after="0" w:line="36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Hay que partir de la base que el objetivo  de la regulación por parte de los gobiernos y la UE es intervenir en las actividades que considera prioritarias o solucionar problemas  de interés público. No obstante, se llega a dar el caso en que la regulación no obedece a intereses públicos, sino a privados (por ejemplo, a escala local, los famosos pelotazos urbanísticos y los planes urbanísticos de los municipios hechos a medida de algunos promotores). Cuando se da ese </w:t>
      </w:r>
      <w:proofErr w:type="spellStart"/>
      <w:r>
        <w:rPr>
          <w:rFonts w:ascii="Times New Roman" w:hAnsi="Times New Roman" w:cs="Times New Roman"/>
          <w:color w:val="FF0000"/>
          <w:sz w:val="24"/>
          <w:szCs w:val="24"/>
        </w:rPr>
        <w:t>sorpaso</w:t>
      </w:r>
      <w:proofErr w:type="spellEnd"/>
      <w:r>
        <w:rPr>
          <w:rFonts w:ascii="Times New Roman" w:hAnsi="Times New Roman" w:cs="Times New Roman"/>
          <w:color w:val="FF0000"/>
          <w:sz w:val="24"/>
          <w:szCs w:val="24"/>
        </w:rPr>
        <w:t xml:space="preserve"> en que el interés privado rige en la regulación, hablaremos de la teoría de la captura del regulador. </w:t>
      </w:r>
    </w:p>
    <w:p w:rsidR="003D3D2D" w:rsidRPr="003D3D2D" w:rsidRDefault="003D3D2D" w:rsidP="003D3D2D">
      <w:pPr>
        <w:spacing w:after="0" w:line="36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Lógicamente, la activida</w:t>
      </w:r>
      <w:r w:rsidR="008049E1">
        <w:rPr>
          <w:rFonts w:ascii="Times New Roman" w:hAnsi="Times New Roman" w:cs="Times New Roman"/>
          <w:color w:val="FF0000"/>
          <w:sz w:val="24"/>
          <w:szCs w:val="24"/>
        </w:rPr>
        <w:t>d del lobby adquiere un papel muy destacado</w:t>
      </w:r>
      <w:r>
        <w:rPr>
          <w:rFonts w:ascii="Times New Roman" w:hAnsi="Times New Roman" w:cs="Times New Roman"/>
          <w:color w:val="FF0000"/>
          <w:sz w:val="24"/>
          <w:szCs w:val="24"/>
        </w:rPr>
        <w:t xml:space="preserve"> cuando lo que se busca es la “captura del regulador”.</w:t>
      </w:r>
    </w:p>
    <w:p w:rsidR="007D4690" w:rsidRDefault="007D4690" w:rsidP="00B24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lo largo de la tesina habrá que leer autores que sean conocedores de las instituciones comunitarias, algunos de ellos ya fuera de ellas, pero cuyas reflexiones a día de hoy son aún válidas, si bien habrá que contrastarlo con escritos más recientes y actualizados, ya que auténticas eminencias han pasado por las instituciones europeas y sus escritos continúan siendo</w:t>
      </w:r>
      <w:r w:rsidR="00557966">
        <w:rPr>
          <w:rFonts w:ascii="Times New Roman" w:hAnsi="Times New Roman" w:cs="Times New Roman"/>
          <w:sz w:val="24"/>
          <w:szCs w:val="24"/>
        </w:rPr>
        <w:t xml:space="preserve"> aún hoy útiles</w:t>
      </w:r>
      <w:r>
        <w:rPr>
          <w:rFonts w:ascii="Times New Roman" w:hAnsi="Times New Roman" w:cs="Times New Roman"/>
          <w:sz w:val="24"/>
          <w:szCs w:val="24"/>
        </w:rPr>
        <w:t>, con las consiguientes reservas que, eso sí, el paso del tiempo hace que debamos tener en cuenta.</w:t>
      </w:r>
    </w:p>
    <w:p w:rsidR="006B2D3E" w:rsidRDefault="006B2D3E" w:rsidP="00B24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Asimismo, tendremos que buscar más expertos en lobbies que los ya indicados en la bibliografía, sobre todo los </w:t>
      </w:r>
      <w:r w:rsidR="004A5756">
        <w:rPr>
          <w:rFonts w:ascii="Times New Roman" w:hAnsi="Times New Roman" w:cs="Times New Roman"/>
          <w:sz w:val="24"/>
          <w:szCs w:val="24"/>
        </w:rPr>
        <w:t>que se han especializado en instituciones europeas.</w:t>
      </w:r>
    </w:p>
    <w:p w:rsidR="003D3D2D" w:rsidRPr="003D3D2D" w:rsidRDefault="004A5756" w:rsidP="003D3D2D">
      <w:pPr>
        <w:spacing w:after="0" w:line="360" w:lineRule="auto"/>
        <w:jc w:val="both"/>
        <w:rPr>
          <w:rFonts w:ascii="Times New Roman" w:hAnsi="Times New Roman" w:cs="Times New Roman"/>
          <w:color w:val="FF0000"/>
          <w:sz w:val="24"/>
          <w:szCs w:val="24"/>
        </w:rPr>
      </w:pPr>
      <w:r>
        <w:rPr>
          <w:rFonts w:ascii="Times New Roman" w:hAnsi="Times New Roman" w:cs="Times New Roman"/>
          <w:sz w:val="24"/>
          <w:szCs w:val="24"/>
        </w:rPr>
        <w:lastRenderedPageBreak/>
        <w:t>Por otro lado, no habrá que olvidar seguir atentamente la prensa para ver el desarrollo y que cariz van tomando las negociaciones del TTIP, porque la actualidad, en el transcurso de esta tesina, va a ser esencial.</w:t>
      </w:r>
      <w:r w:rsidR="003D3D2D">
        <w:rPr>
          <w:rFonts w:ascii="Times New Roman" w:hAnsi="Times New Roman" w:cs="Times New Roman"/>
          <w:sz w:val="24"/>
          <w:szCs w:val="24"/>
        </w:rPr>
        <w:t xml:space="preserve"> </w:t>
      </w:r>
      <w:r w:rsidR="003D3D2D">
        <w:rPr>
          <w:rFonts w:ascii="Times New Roman" w:hAnsi="Times New Roman" w:cs="Times New Roman"/>
          <w:color w:val="FF0000"/>
          <w:sz w:val="24"/>
          <w:szCs w:val="24"/>
        </w:rPr>
        <w:t xml:space="preserve">Ya que hablamos del TTIP y, volviendo a la captura del regulador, y por lo trascendido hasta el momento, en dicho tratado se pretende dar tal seguridad jurídica a las grandes corporaciones para asegurar sus inversiones que en algún caso se puede hablar de captura del regulador, ya que apunta que en algunos casos se va a priorizar intereses privados/corporativos por encima de los Gobiernos y, por ende, de la sociedad; aunque esto es algo que iremos viendo y desgranando conforme vayamos avanzando. </w:t>
      </w:r>
    </w:p>
    <w:p w:rsidR="004A5756" w:rsidRDefault="004A5756" w:rsidP="00B24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Finalmente, no quisiera acabar esta introducción sin señalar lo gratificante que puede resultar realizar un trabajo de investigación en paralelo al desarrollo de la actualidad económica, considerando poder poner en práctica mediante teorías los conocimientos adquiridos durante t</w:t>
      </w:r>
      <w:r w:rsidR="00557966">
        <w:rPr>
          <w:rFonts w:ascii="Times New Roman" w:hAnsi="Times New Roman" w:cs="Times New Roman"/>
          <w:sz w:val="24"/>
          <w:szCs w:val="24"/>
        </w:rPr>
        <w:t>odo el proceso de investigación y los dos años previos de postgrado.</w:t>
      </w:r>
    </w:p>
    <w:p w:rsidR="007D4690" w:rsidRDefault="007D4690" w:rsidP="00B2454D">
      <w:pPr>
        <w:spacing w:after="0" w:line="360" w:lineRule="auto"/>
        <w:jc w:val="both"/>
        <w:rPr>
          <w:rFonts w:ascii="Times New Roman" w:hAnsi="Times New Roman" w:cs="Times New Roman"/>
          <w:sz w:val="24"/>
          <w:szCs w:val="24"/>
        </w:rPr>
      </w:pPr>
    </w:p>
    <w:p w:rsidR="009E0EB4" w:rsidRDefault="009E0EB4" w:rsidP="00B2454D">
      <w:pPr>
        <w:spacing w:after="0" w:line="360" w:lineRule="auto"/>
        <w:jc w:val="both"/>
        <w:rPr>
          <w:rFonts w:ascii="Times New Roman" w:hAnsi="Times New Roman" w:cs="Times New Roman"/>
          <w:b/>
          <w:sz w:val="40"/>
          <w:szCs w:val="40"/>
          <w:u w:val="single"/>
        </w:rPr>
      </w:pPr>
    </w:p>
    <w:p w:rsidR="007D4690" w:rsidRPr="004A5756" w:rsidRDefault="007D4690" w:rsidP="00B2454D">
      <w:pPr>
        <w:spacing w:after="0" w:line="360" w:lineRule="auto"/>
        <w:jc w:val="both"/>
        <w:rPr>
          <w:rFonts w:ascii="Times New Roman" w:hAnsi="Times New Roman" w:cs="Times New Roman"/>
          <w:b/>
          <w:sz w:val="40"/>
          <w:szCs w:val="40"/>
          <w:u w:val="single"/>
        </w:rPr>
      </w:pPr>
      <w:r w:rsidRPr="004A5756">
        <w:rPr>
          <w:rFonts w:ascii="Times New Roman" w:hAnsi="Times New Roman" w:cs="Times New Roman"/>
          <w:b/>
          <w:sz w:val="40"/>
          <w:szCs w:val="40"/>
          <w:u w:val="single"/>
        </w:rPr>
        <w:t>Hipótesis de trabajo</w:t>
      </w:r>
      <w:r w:rsidR="004A5756" w:rsidRPr="004A5756">
        <w:rPr>
          <w:rFonts w:ascii="Times New Roman" w:hAnsi="Times New Roman" w:cs="Times New Roman"/>
          <w:b/>
          <w:sz w:val="40"/>
          <w:szCs w:val="40"/>
          <w:u w:val="single"/>
        </w:rPr>
        <w:t>.</w:t>
      </w:r>
    </w:p>
    <w:p w:rsidR="004A5756" w:rsidRDefault="004A5756" w:rsidP="00B2454D">
      <w:pPr>
        <w:spacing w:after="0" w:line="360" w:lineRule="auto"/>
        <w:jc w:val="both"/>
        <w:rPr>
          <w:rFonts w:ascii="Times New Roman" w:hAnsi="Times New Roman" w:cs="Times New Roman"/>
          <w:sz w:val="24"/>
          <w:szCs w:val="24"/>
        </w:rPr>
      </w:pPr>
    </w:p>
    <w:p w:rsidR="004A5756" w:rsidRDefault="004A5756" w:rsidP="00B24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Para realizar nuestra tesina, vamos a partir de la base que las negociaciones del TTIP van a finalizar antes de que la demos por finalizada. Esto quiere decir que iremos redactando nuestra tesina, recabando información, y finalmente llegaremos a ver cumplidas o refutadas la hipótesis que nos iremos p</w:t>
      </w:r>
      <w:r w:rsidR="00A902E5">
        <w:rPr>
          <w:rFonts w:ascii="Times New Roman" w:hAnsi="Times New Roman" w:cs="Times New Roman"/>
          <w:sz w:val="24"/>
          <w:szCs w:val="24"/>
        </w:rPr>
        <w:t>lanteando.</w:t>
      </w:r>
    </w:p>
    <w:p w:rsidR="00A902E5" w:rsidRDefault="00A902E5" w:rsidP="00B24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Va</w:t>
      </w:r>
      <w:r w:rsidR="00557966">
        <w:rPr>
          <w:rFonts w:ascii="Times New Roman" w:hAnsi="Times New Roman" w:cs="Times New Roman"/>
          <w:sz w:val="24"/>
          <w:szCs w:val="24"/>
        </w:rPr>
        <w:t>mos a trabajar con la hipótesis</w:t>
      </w:r>
      <w:r>
        <w:rPr>
          <w:rFonts w:ascii="Times New Roman" w:hAnsi="Times New Roman" w:cs="Times New Roman"/>
          <w:sz w:val="24"/>
          <w:szCs w:val="24"/>
        </w:rPr>
        <w:t xml:space="preserve"> que autores  como Emiliano Alonso </w:t>
      </w:r>
      <w:proofErr w:type="spellStart"/>
      <w:r>
        <w:rPr>
          <w:rFonts w:ascii="Times New Roman" w:hAnsi="Times New Roman" w:cs="Times New Roman"/>
          <w:sz w:val="24"/>
          <w:szCs w:val="24"/>
        </w:rPr>
        <w:t>Pelgrín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Meynaud</w:t>
      </w:r>
      <w:proofErr w:type="spellEnd"/>
      <w:r>
        <w:rPr>
          <w:rFonts w:ascii="Times New Roman" w:hAnsi="Times New Roman" w:cs="Times New Roman"/>
          <w:sz w:val="24"/>
          <w:szCs w:val="24"/>
        </w:rPr>
        <w:t xml:space="preserve">, Gilles Lamarque, </w:t>
      </w:r>
      <w:proofErr w:type="spellStart"/>
      <w:r>
        <w:rPr>
          <w:rFonts w:ascii="Times New Roman" w:hAnsi="Times New Roman" w:cs="Times New Roman"/>
          <w:sz w:val="24"/>
          <w:szCs w:val="24"/>
        </w:rPr>
        <w:t>Gruning</w:t>
      </w:r>
      <w:proofErr w:type="spellEnd"/>
      <w:r>
        <w:rPr>
          <w:rFonts w:ascii="Times New Roman" w:hAnsi="Times New Roman" w:cs="Times New Roman"/>
          <w:sz w:val="24"/>
          <w:szCs w:val="24"/>
        </w:rPr>
        <w:t xml:space="preserve">, Jordi </w:t>
      </w:r>
      <w:proofErr w:type="spellStart"/>
      <w:r>
        <w:rPr>
          <w:rFonts w:ascii="Times New Roman" w:hAnsi="Times New Roman" w:cs="Times New Roman"/>
          <w:sz w:val="24"/>
          <w:szCs w:val="24"/>
        </w:rPr>
        <w:t>Xifra</w:t>
      </w:r>
      <w:proofErr w:type="spellEnd"/>
      <w:r>
        <w:rPr>
          <w:rFonts w:ascii="Times New Roman" w:hAnsi="Times New Roman" w:cs="Times New Roman"/>
          <w:sz w:val="24"/>
          <w:szCs w:val="24"/>
        </w:rPr>
        <w:t xml:space="preserve"> y muchos otros nos van a ir introduciendo a lo largo de nuestro periodo de lectura y análisis.</w:t>
      </w:r>
    </w:p>
    <w:p w:rsidR="00A902E5" w:rsidRDefault="00A902E5" w:rsidP="00B24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Como veremos, los lobbies tienen un papel relevante en la toma de decisiones en todos los ámbitos y, al contrario de lo que popularmente pudiera parecer, no sólo son económicos, sino también sociales.</w:t>
      </w:r>
    </w:p>
    <w:p w:rsidR="00A902E5" w:rsidRDefault="00A902E5" w:rsidP="00B24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Partiendo de esta base, tendremos que conocer a fondo las instituciones europeas para poder desarrollar correctamente nuestro trabajo e interrelacionar la información acerca de los lobbies con los resultados de las diferentes deliberaciones y legislaciones </w:t>
      </w:r>
      <w:r>
        <w:rPr>
          <w:rFonts w:ascii="Times New Roman" w:hAnsi="Times New Roman" w:cs="Times New Roman"/>
          <w:sz w:val="24"/>
          <w:szCs w:val="24"/>
        </w:rPr>
        <w:lastRenderedPageBreak/>
        <w:t>comunitarias, comprobando como la cada vez mayor importancia del parlamento europeo ha llevado a que existan dos núcleos fue</w:t>
      </w:r>
      <w:r w:rsidR="008049E1">
        <w:rPr>
          <w:rFonts w:ascii="Times New Roman" w:hAnsi="Times New Roman" w:cs="Times New Roman"/>
          <w:sz w:val="24"/>
          <w:szCs w:val="24"/>
        </w:rPr>
        <w:t>r</w:t>
      </w:r>
      <w:r>
        <w:rPr>
          <w:rFonts w:ascii="Times New Roman" w:hAnsi="Times New Roman" w:cs="Times New Roman"/>
          <w:sz w:val="24"/>
          <w:szCs w:val="24"/>
        </w:rPr>
        <w:t xml:space="preserve">tes de </w:t>
      </w:r>
      <w:proofErr w:type="spellStart"/>
      <w:r>
        <w:rPr>
          <w:rFonts w:ascii="Times New Roman" w:hAnsi="Times New Roman" w:cs="Times New Roman"/>
          <w:sz w:val="24"/>
          <w:szCs w:val="24"/>
        </w:rPr>
        <w:t>lobbismo</w:t>
      </w:r>
      <w:proofErr w:type="spellEnd"/>
      <w:r>
        <w:rPr>
          <w:rFonts w:ascii="Times New Roman" w:hAnsi="Times New Roman" w:cs="Times New Roman"/>
          <w:sz w:val="24"/>
          <w:szCs w:val="24"/>
        </w:rPr>
        <w:t>: Bruselas (sede de la comisión) y Estrasburgo (sede del parlamento)</w:t>
      </w:r>
      <w:r w:rsidR="0015309C">
        <w:rPr>
          <w:rFonts w:ascii="Times New Roman" w:hAnsi="Times New Roman" w:cs="Times New Roman"/>
          <w:sz w:val="24"/>
          <w:szCs w:val="24"/>
        </w:rPr>
        <w:t>, sin menospreciar también su presencia en Luxemburgo.</w:t>
      </w:r>
    </w:p>
    <w:p w:rsidR="0015309C" w:rsidRDefault="0015309C" w:rsidP="00B24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continuación veremos como la normativa de competencia y subvenciones, así como los tratados de libre comercio que establece la Unión Europea están salpicados de posiciones claramente marcadas por lobbies que han ido asesorando a lo largo del proceso de redacción.</w:t>
      </w:r>
    </w:p>
    <w:p w:rsidR="004A5756" w:rsidRDefault="0015309C" w:rsidP="00B24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Asimismo, y cuando entremos en el terreno del TTIP, veremos que el posicionamiento de los lobbies económicos, sobre todo aquellos a los que se adscriben las grandes multinacionales, serán favorables al mismo, intentando introducir cláusulas que les beneficien, mientras una gran parte de lobbies sociales se opondrán. Interesante resultará la postura de un colectivo tan extendido como es ATTAC y, a su vez, </w:t>
      </w:r>
      <w:r w:rsidR="00254148">
        <w:rPr>
          <w:rFonts w:ascii="Times New Roman" w:hAnsi="Times New Roman" w:cs="Times New Roman"/>
          <w:sz w:val="24"/>
          <w:szCs w:val="24"/>
        </w:rPr>
        <w:t>opuesta</w:t>
      </w:r>
      <w:r>
        <w:rPr>
          <w:rFonts w:ascii="Times New Roman" w:hAnsi="Times New Roman" w:cs="Times New Roman"/>
          <w:sz w:val="24"/>
          <w:szCs w:val="24"/>
        </w:rPr>
        <w:t xml:space="preserve"> frontalmente al TTIP.</w:t>
      </w:r>
    </w:p>
    <w:p w:rsidR="0015309C" w:rsidRDefault="008049E1" w:rsidP="00B24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Veremos qué lobby</w:t>
      </w:r>
      <w:r w:rsidR="0015309C">
        <w:rPr>
          <w:rFonts w:ascii="Times New Roman" w:hAnsi="Times New Roman" w:cs="Times New Roman"/>
          <w:sz w:val="24"/>
          <w:szCs w:val="24"/>
        </w:rPr>
        <w:t xml:space="preserve"> deja mayor marca en las negociaciones, pero a tenor de la composición actual del parlamente europeo, así como la comisión, </w:t>
      </w:r>
      <w:r>
        <w:rPr>
          <w:rFonts w:ascii="Times New Roman" w:hAnsi="Times New Roman" w:cs="Times New Roman"/>
          <w:sz w:val="24"/>
          <w:szCs w:val="24"/>
        </w:rPr>
        <w:t>todo apunta a que será el lobby</w:t>
      </w:r>
      <w:r w:rsidR="0015309C">
        <w:rPr>
          <w:rFonts w:ascii="Times New Roman" w:hAnsi="Times New Roman" w:cs="Times New Roman"/>
          <w:sz w:val="24"/>
          <w:szCs w:val="24"/>
        </w:rPr>
        <w:t xml:space="preserve"> económico quien dejará su impronta en el redactado final del tratado de libre comercio con  Estados Unidos</w:t>
      </w:r>
      <w:r w:rsidR="00DF7DE6">
        <w:rPr>
          <w:rFonts w:ascii="Times New Roman" w:hAnsi="Times New Roman" w:cs="Times New Roman"/>
          <w:sz w:val="24"/>
          <w:szCs w:val="24"/>
        </w:rPr>
        <w:t>.</w:t>
      </w:r>
    </w:p>
    <w:p w:rsidR="00DF7DE6" w:rsidRDefault="00DF7DE6" w:rsidP="00B24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hipótesis sobre la que finalmente trabajaremos es la importancia de los lobbies dentro de las estructuras de la UE y como, en el caso c</w:t>
      </w:r>
      <w:r w:rsidR="008049E1">
        <w:rPr>
          <w:rFonts w:ascii="Times New Roman" w:hAnsi="Times New Roman" w:cs="Times New Roman"/>
          <w:sz w:val="24"/>
          <w:szCs w:val="24"/>
        </w:rPr>
        <w:t>oncreto del TTIP, será el lobby</w:t>
      </w:r>
      <w:r>
        <w:rPr>
          <w:rFonts w:ascii="Times New Roman" w:hAnsi="Times New Roman" w:cs="Times New Roman"/>
          <w:sz w:val="24"/>
          <w:szCs w:val="24"/>
        </w:rPr>
        <w:t xml:space="preserve"> económico, quien ayudado por la composición ideológica de los diferentes organismos</w:t>
      </w:r>
      <w:r w:rsidR="00557966">
        <w:rPr>
          <w:rFonts w:ascii="Times New Roman" w:hAnsi="Times New Roman" w:cs="Times New Roman"/>
          <w:sz w:val="24"/>
          <w:szCs w:val="24"/>
        </w:rPr>
        <w:t xml:space="preserve"> comunitarios,</w:t>
      </w:r>
      <w:r>
        <w:rPr>
          <w:rFonts w:ascii="Times New Roman" w:hAnsi="Times New Roman" w:cs="Times New Roman"/>
          <w:sz w:val="24"/>
          <w:szCs w:val="24"/>
        </w:rPr>
        <w:t xml:space="preserve"> podrá presionar para introducir, si no todas, sí gran parte de sus demandas.</w:t>
      </w:r>
    </w:p>
    <w:p w:rsidR="00DF7DE6" w:rsidRDefault="00DF7DE6" w:rsidP="00B24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Lógicamente, el desarrollo de las circunstancias será lo que finalmente acabará determinando el cumplimiento </w:t>
      </w:r>
      <w:r w:rsidR="00557966">
        <w:rPr>
          <w:rFonts w:ascii="Times New Roman" w:hAnsi="Times New Roman" w:cs="Times New Roman"/>
          <w:sz w:val="24"/>
          <w:szCs w:val="24"/>
        </w:rPr>
        <w:t xml:space="preserve">o no </w:t>
      </w:r>
      <w:r>
        <w:rPr>
          <w:rFonts w:ascii="Times New Roman" w:hAnsi="Times New Roman" w:cs="Times New Roman"/>
          <w:sz w:val="24"/>
          <w:szCs w:val="24"/>
        </w:rPr>
        <w:t>de la hipótesis, si bien es cierto que, de no haber grandes cambios, todo apunta a que ésta se verá cumplida.</w:t>
      </w:r>
    </w:p>
    <w:p w:rsidR="00DF7DE6" w:rsidRDefault="00DF7DE6" w:rsidP="00B2454D">
      <w:pPr>
        <w:spacing w:after="0" w:line="360" w:lineRule="auto"/>
        <w:jc w:val="both"/>
        <w:rPr>
          <w:rFonts w:ascii="Times New Roman" w:hAnsi="Times New Roman" w:cs="Times New Roman"/>
          <w:sz w:val="24"/>
          <w:szCs w:val="24"/>
        </w:rPr>
      </w:pPr>
    </w:p>
    <w:p w:rsidR="00DF7DE6" w:rsidRDefault="00DF7DE6" w:rsidP="00B2454D">
      <w:pPr>
        <w:spacing w:after="0" w:line="360" w:lineRule="auto"/>
        <w:jc w:val="both"/>
        <w:rPr>
          <w:rFonts w:ascii="Times New Roman" w:hAnsi="Times New Roman" w:cs="Times New Roman"/>
          <w:b/>
          <w:sz w:val="40"/>
          <w:szCs w:val="40"/>
          <w:u w:val="single"/>
        </w:rPr>
      </w:pPr>
      <w:r>
        <w:rPr>
          <w:rFonts w:ascii="Times New Roman" w:hAnsi="Times New Roman" w:cs="Times New Roman"/>
          <w:b/>
          <w:sz w:val="40"/>
          <w:szCs w:val="40"/>
          <w:u w:val="single"/>
        </w:rPr>
        <w:t>Metodología.</w:t>
      </w:r>
    </w:p>
    <w:p w:rsidR="00DF7DE6" w:rsidRDefault="00DF7DE6" w:rsidP="00B2454D">
      <w:pPr>
        <w:spacing w:after="0" w:line="360" w:lineRule="auto"/>
        <w:jc w:val="both"/>
        <w:rPr>
          <w:rFonts w:ascii="Times New Roman" w:hAnsi="Times New Roman" w:cs="Times New Roman"/>
          <w:sz w:val="24"/>
          <w:szCs w:val="24"/>
        </w:rPr>
      </w:pPr>
    </w:p>
    <w:p w:rsidR="00DF7DE6" w:rsidRDefault="00DF7DE6" w:rsidP="00B24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Cuando hemos desarrollado la hipótesis, ya hemos ido introduciendo pequeñas pinceladas sobre la metodología que emplearemos. No obstante, es aquí, en este cap</w:t>
      </w:r>
      <w:r w:rsidR="006209CB">
        <w:rPr>
          <w:rFonts w:ascii="Times New Roman" w:hAnsi="Times New Roman" w:cs="Times New Roman"/>
          <w:sz w:val="24"/>
          <w:szCs w:val="24"/>
        </w:rPr>
        <w:t>ítulo, donde la desarrollaremos y explicamos con mayor detalle.</w:t>
      </w:r>
    </w:p>
    <w:p w:rsidR="006209CB" w:rsidRDefault="006209CB" w:rsidP="00B24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Para empezar, buscaremos un punto de partida lo más cercano a cero posible para que así, conforme se vaya desarrollando la tesina, se disponga de toda la información previa e incluso pueda volver a buscarse dentro del mismo redactado ante cualquier duda que pueda surgir.</w:t>
      </w:r>
    </w:p>
    <w:p w:rsidR="006209CB" w:rsidRDefault="006209CB" w:rsidP="00B24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Como por mi formación académica previa soy un tanto profano </w:t>
      </w:r>
      <w:r w:rsidR="006B7B5C">
        <w:rPr>
          <w:rFonts w:ascii="Times New Roman" w:hAnsi="Times New Roman" w:cs="Times New Roman"/>
          <w:sz w:val="24"/>
          <w:szCs w:val="24"/>
        </w:rPr>
        <w:t>en</w:t>
      </w:r>
      <w:r>
        <w:rPr>
          <w:rFonts w:ascii="Times New Roman" w:hAnsi="Times New Roman" w:cs="Times New Roman"/>
          <w:sz w:val="24"/>
          <w:szCs w:val="24"/>
        </w:rPr>
        <w:t xml:space="preserve"> el tema, creo que esta limitación permitirá realizar una tesina inteligible para el mayor espectro de personas posibles, sean o no sean </w:t>
      </w:r>
      <w:r w:rsidR="006B7B5C">
        <w:rPr>
          <w:rFonts w:ascii="Times New Roman" w:hAnsi="Times New Roman" w:cs="Times New Roman"/>
          <w:sz w:val="24"/>
          <w:szCs w:val="24"/>
        </w:rPr>
        <w:t>conocedoras de</w:t>
      </w:r>
      <w:r>
        <w:rPr>
          <w:rFonts w:ascii="Times New Roman" w:hAnsi="Times New Roman" w:cs="Times New Roman"/>
          <w:sz w:val="24"/>
          <w:szCs w:val="24"/>
        </w:rPr>
        <w:t xml:space="preserve">l mismo. Asimismo, el separar claramente cada uno de los apartados </w:t>
      </w:r>
      <w:r w:rsidR="00530D9D">
        <w:rPr>
          <w:rFonts w:ascii="Times New Roman" w:hAnsi="Times New Roman" w:cs="Times New Roman"/>
          <w:sz w:val="24"/>
          <w:szCs w:val="24"/>
        </w:rPr>
        <w:t>permitirá</w:t>
      </w:r>
      <w:r w:rsidR="00557966">
        <w:rPr>
          <w:rFonts w:ascii="Times New Roman" w:hAnsi="Times New Roman" w:cs="Times New Roman"/>
          <w:sz w:val="24"/>
          <w:szCs w:val="24"/>
        </w:rPr>
        <w:t xml:space="preserve"> que</w:t>
      </w:r>
      <w:r>
        <w:rPr>
          <w:rFonts w:ascii="Times New Roman" w:hAnsi="Times New Roman" w:cs="Times New Roman"/>
          <w:sz w:val="24"/>
          <w:szCs w:val="24"/>
        </w:rPr>
        <w:t xml:space="preserve"> tod</w:t>
      </w:r>
      <w:r w:rsidR="00557966">
        <w:rPr>
          <w:rFonts w:ascii="Times New Roman" w:hAnsi="Times New Roman" w:cs="Times New Roman"/>
          <w:sz w:val="24"/>
          <w:szCs w:val="24"/>
        </w:rPr>
        <w:t>os aquellos versados en el tema</w:t>
      </w:r>
      <w:r>
        <w:rPr>
          <w:rFonts w:ascii="Times New Roman" w:hAnsi="Times New Roman" w:cs="Times New Roman"/>
          <w:sz w:val="24"/>
          <w:szCs w:val="24"/>
        </w:rPr>
        <w:t xml:space="preserve"> puedan acceder a aquella parte que les</w:t>
      </w:r>
      <w:r w:rsidR="006B7B5C">
        <w:rPr>
          <w:rFonts w:ascii="Times New Roman" w:hAnsi="Times New Roman" w:cs="Times New Roman"/>
          <w:sz w:val="24"/>
          <w:szCs w:val="24"/>
        </w:rPr>
        <w:t xml:space="preserve"> pueda resultar más interesante, obviando la que les pueda </w:t>
      </w:r>
      <w:r w:rsidR="00557966">
        <w:rPr>
          <w:rFonts w:ascii="Times New Roman" w:hAnsi="Times New Roman" w:cs="Times New Roman"/>
          <w:sz w:val="24"/>
          <w:szCs w:val="24"/>
        </w:rPr>
        <w:t>parecer</w:t>
      </w:r>
      <w:r w:rsidR="006B7B5C">
        <w:rPr>
          <w:rFonts w:ascii="Times New Roman" w:hAnsi="Times New Roman" w:cs="Times New Roman"/>
          <w:sz w:val="24"/>
          <w:szCs w:val="24"/>
        </w:rPr>
        <w:t xml:space="preserve"> redundante o incluso innecesari</w:t>
      </w:r>
      <w:r w:rsidR="00EE2FF1">
        <w:rPr>
          <w:rFonts w:ascii="Times New Roman" w:hAnsi="Times New Roman" w:cs="Times New Roman"/>
          <w:sz w:val="24"/>
          <w:szCs w:val="24"/>
        </w:rPr>
        <w:t>o</w:t>
      </w:r>
      <w:r w:rsidR="006B7B5C">
        <w:rPr>
          <w:rFonts w:ascii="Times New Roman" w:hAnsi="Times New Roman" w:cs="Times New Roman"/>
          <w:sz w:val="24"/>
          <w:szCs w:val="24"/>
        </w:rPr>
        <w:t xml:space="preserve"> habida cuenta de su nivel de conocimiento.</w:t>
      </w:r>
    </w:p>
    <w:p w:rsidR="0093680E" w:rsidRDefault="0093680E" w:rsidP="00B24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un principio, considero que ante todo hay que dar las pinceladas necesarias de la estructura (o mastodonte) de la UE, quién es quién, sus funciones, su capacidad decisoria y legislativa, analizar sus funciones para poder ver quiénes son los objetos de la</w:t>
      </w:r>
      <w:r w:rsidR="00557966">
        <w:rPr>
          <w:rFonts w:ascii="Times New Roman" w:hAnsi="Times New Roman" w:cs="Times New Roman"/>
          <w:sz w:val="24"/>
          <w:szCs w:val="24"/>
        </w:rPr>
        <w:t>s</w:t>
      </w:r>
      <w:r>
        <w:rPr>
          <w:rFonts w:ascii="Times New Roman" w:hAnsi="Times New Roman" w:cs="Times New Roman"/>
          <w:sz w:val="24"/>
          <w:szCs w:val="24"/>
        </w:rPr>
        <w:t xml:space="preserve"> presiones que los lobbies pueden ejercer, centránd</w:t>
      </w:r>
      <w:r w:rsidR="00557966">
        <w:rPr>
          <w:rFonts w:ascii="Times New Roman" w:hAnsi="Times New Roman" w:cs="Times New Roman"/>
          <w:sz w:val="24"/>
          <w:szCs w:val="24"/>
        </w:rPr>
        <w:t>onos en lo que más nos interesa:</w:t>
      </w:r>
      <w:r>
        <w:rPr>
          <w:rFonts w:ascii="Times New Roman" w:hAnsi="Times New Roman" w:cs="Times New Roman"/>
          <w:sz w:val="24"/>
          <w:szCs w:val="24"/>
        </w:rPr>
        <w:t xml:space="preserve"> aquellos que pueden determinar las normativas de comercio y competencia, y es que no olvidemos que en el cuerpo de comisarios existe la cartera de competencia, de comercio, asuntos económicos, financieros, fiscales y aduanas… No quiero extenderme más en ello, ya que será objeto de análisis en la tesina, analizando cada una de las carteras para determinar cuáles influyen más en el campo que analizamos, y, por supuesto, el rol cada vez más destacado que el Parlamento Europeo ha obtenido tras el Tratado de Lisboa. No obstante, para entender su funcionamiento, analizaremos lecturas anteriores y posteriores a dicho tratado que, si bien ha cambiado sustancialmente la forma de funcionar de la Unión Europea, no hay que perder de vista los grandes expertos en la materia que han escrito antes de la firma de dicho tratado y que nos va a ayudar a entender mejor el funcionamiento de esta mastodóntica maquinaria europea, de la que existe extensa bibliografía en francés y que vamos a intentar tratar en la lengua en que fue escrita. </w:t>
      </w:r>
    </w:p>
    <w:p w:rsidR="0093680E" w:rsidRDefault="0093680E" w:rsidP="00B24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No obst</w:t>
      </w:r>
      <w:r w:rsidR="00557966">
        <w:rPr>
          <w:rFonts w:ascii="Times New Roman" w:hAnsi="Times New Roman" w:cs="Times New Roman"/>
          <w:sz w:val="24"/>
          <w:szCs w:val="24"/>
        </w:rPr>
        <w:t>ante, no hay que olvidar</w:t>
      </w:r>
      <w:r>
        <w:rPr>
          <w:rFonts w:ascii="Times New Roman" w:hAnsi="Times New Roman" w:cs="Times New Roman"/>
          <w:sz w:val="24"/>
          <w:szCs w:val="24"/>
        </w:rPr>
        <w:t xml:space="preserve"> que este apartado es introductorio, para poder entender mejor el objeto de nuestro estudio, por lo que no debemos derivarnos en un tratamiento excesivo del mismo.</w:t>
      </w:r>
    </w:p>
    <w:p w:rsidR="004F500A" w:rsidRDefault="0093680E" w:rsidP="00B24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Acto seguido, trataremos con mayor atención los lobbies en sí. Es cierto que la bibliografía no es de lo </w:t>
      </w:r>
      <w:r w:rsidR="00557966">
        <w:rPr>
          <w:rFonts w:ascii="Times New Roman" w:hAnsi="Times New Roman" w:cs="Times New Roman"/>
          <w:sz w:val="24"/>
          <w:szCs w:val="24"/>
        </w:rPr>
        <w:t>más extensa y que prueba de ello</w:t>
      </w:r>
      <w:r>
        <w:rPr>
          <w:rFonts w:ascii="Times New Roman" w:hAnsi="Times New Roman" w:cs="Times New Roman"/>
          <w:sz w:val="24"/>
          <w:szCs w:val="24"/>
        </w:rPr>
        <w:t xml:space="preserve"> es que son escasos los postgrados que tratan sobre ellos, resultando, en el mejor de los casos, una asignatura dentro de un plan de estudios.</w:t>
      </w:r>
    </w:p>
    <w:p w:rsidR="0093680E" w:rsidRDefault="0093680E" w:rsidP="00B24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No obstante, para poder entender su importancia y así relacionarlos con las tomas de decisiones en temas de comercio internacional, es necesario entrar en la mayor </w:t>
      </w:r>
      <w:r w:rsidR="00484A41">
        <w:rPr>
          <w:rFonts w:ascii="Times New Roman" w:hAnsi="Times New Roman" w:cs="Times New Roman"/>
          <w:sz w:val="24"/>
          <w:szCs w:val="24"/>
        </w:rPr>
        <w:t>profundidad posible para que no sólo yo como redactor de la tesina, sino también el lector sea capaz de realizar las interrelaciones pertinentes y llevarlas a un plano práctico. Es por ello que considero tratar este aspecto con la mayor exactitud y precisión posible, intenta</w:t>
      </w:r>
      <w:r w:rsidR="00557966">
        <w:rPr>
          <w:rFonts w:ascii="Times New Roman" w:hAnsi="Times New Roman" w:cs="Times New Roman"/>
          <w:sz w:val="24"/>
          <w:szCs w:val="24"/>
        </w:rPr>
        <w:t>n</w:t>
      </w:r>
      <w:r w:rsidR="00484A41">
        <w:rPr>
          <w:rFonts w:ascii="Times New Roman" w:hAnsi="Times New Roman" w:cs="Times New Roman"/>
          <w:sz w:val="24"/>
          <w:szCs w:val="24"/>
        </w:rPr>
        <w:t xml:space="preserve">do buscar a los mayores conocedores del tema. Por lo pronto, algunas publicaciones del doctor Jordi </w:t>
      </w:r>
      <w:proofErr w:type="spellStart"/>
      <w:r w:rsidR="00484A41">
        <w:rPr>
          <w:rFonts w:ascii="Times New Roman" w:hAnsi="Times New Roman" w:cs="Times New Roman"/>
          <w:sz w:val="24"/>
          <w:szCs w:val="24"/>
        </w:rPr>
        <w:t>Xifra</w:t>
      </w:r>
      <w:proofErr w:type="spellEnd"/>
      <w:r w:rsidR="00484A41">
        <w:rPr>
          <w:rFonts w:ascii="Times New Roman" w:hAnsi="Times New Roman" w:cs="Times New Roman"/>
          <w:sz w:val="24"/>
          <w:szCs w:val="24"/>
        </w:rPr>
        <w:t xml:space="preserve"> i </w:t>
      </w:r>
      <w:proofErr w:type="spellStart"/>
      <w:r w:rsidR="00484A41">
        <w:rPr>
          <w:rFonts w:ascii="Times New Roman" w:hAnsi="Times New Roman" w:cs="Times New Roman"/>
          <w:sz w:val="24"/>
          <w:szCs w:val="24"/>
        </w:rPr>
        <w:t>Triadú</w:t>
      </w:r>
      <w:proofErr w:type="spellEnd"/>
      <w:r w:rsidR="00484A41">
        <w:rPr>
          <w:rFonts w:ascii="Times New Roman" w:hAnsi="Times New Roman" w:cs="Times New Roman"/>
          <w:sz w:val="24"/>
          <w:szCs w:val="24"/>
        </w:rPr>
        <w:t xml:space="preserve">, profesor de la UPF y de la UOC me han permitido lograr un esquema general de los lobbies y su funcionamiento, y dirigirme a textos de Francesc Morata o Justin </w:t>
      </w:r>
      <w:proofErr w:type="spellStart"/>
      <w:r w:rsidR="00484A41">
        <w:rPr>
          <w:rFonts w:ascii="Times New Roman" w:hAnsi="Times New Roman" w:cs="Times New Roman"/>
          <w:sz w:val="24"/>
          <w:szCs w:val="24"/>
        </w:rPr>
        <w:t>Greenwood</w:t>
      </w:r>
      <w:proofErr w:type="spellEnd"/>
      <w:r w:rsidR="00484A41">
        <w:rPr>
          <w:rFonts w:ascii="Times New Roman" w:hAnsi="Times New Roman" w:cs="Times New Roman"/>
          <w:sz w:val="24"/>
          <w:szCs w:val="24"/>
        </w:rPr>
        <w:t xml:space="preserve"> para entender mejor el funcionamiento de los lobbies.</w:t>
      </w:r>
    </w:p>
    <w:p w:rsidR="004C78A9" w:rsidRPr="007E07F2" w:rsidRDefault="00484A41" w:rsidP="00B2454D">
      <w:pPr>
        <w:spacing w:after="0" w:line="360" w:lineRule="auto"/>
        <w:jc w:val="both"/>
        <w:rPr>
          <w:rFonts w:ascii="Times New Roman" w:hAnsi="Times New Roman" w:cs="Times New Roman"/>
          <w:color w:val="FF0000"/>
          <w:sz w:val="24"/>
          <w:szCs w:val="24"/>
        </w:rPr>
      </w:pPr>
      <w:r>
        <w:rPr>
          <w:rFonts w:ascii="Times New Roman" w:hAnsi="Times New Roman" w:cs="Times New Roman"/>
          <w:sz w:val="24"/>
          <w:szCs w:val="24"/>
        </w:rPr>
        <w:t>Lo primero que habrá que aclarar es la tipología, sean internos, externos o ambiguos</w:t>
      </w:r>
      <w:r w:rsidR="00EB4471">
        <w:rPr>
          <w:rFonts w:ascii="Times New Roman" w:hAnsi="Times New Roman" w:cs="Times New Roman"/>
          <w:sz w:val="24"/>
          <w:szCs w:val="24"/>
        </w:rPr>
        <w:t>, y en qué sectores actúan (sectorialmente, la cantidad es tan elevada como diferentes sectores existan), centrándonos en los sociales (como podrían ser la ONG o</w:t>
      </w:r>
      <w:r w:rsidR="00557966">
        <w:rPr>
          <w:rFonts w:ascii="Times New Roman" w:hAnsi="Times New Roman" w:cs="Times New Roman"/>
          <w:sz w:val="24"/>
          <w:szCs w:val="24"/>
        </w:rPr>
        <w:t xml:space="preserve"> diferentes colectivos sociales</w:t>
      </w:r>
      <w:r w:rsidR="00EB4471">
        <w:rPr>
          <w:rFonts w:ascii="Times New Roman" w:hAnsi="Times New Roman" w:cs="Times New Roman"/>
          <w:sz w:val="24"/>
          <w:szCs w:val="24"/>
        </w:rPr>
        <w:t>) y económicos (desde las grandes empresas hasta despachos de abogados que defienden los intereses de gobiernos externos a la Unión Europea)</w:t>
      </w:r>
      <w:r w:rsidR="004C78A9">
        <w:rPr>
          <w:rFonts w:ascii="Times New Roman" w:hAnsi="Times New Roman" w:cs="Times New Roman"/>
          <w:sz w:val="24"/>
          <w:szCs w:val="24"/>
        </w:rPr>
        <w:t>. En este apartado, también se buscará desmentir la imagen obligatoriamente negativa de estos grupos para demostrar cuán necesarios pueden llegar a ser, eso sí, sin olvidar en ningún momento de determinar un marco legal definitivo que aún no ha sido aprobado dentro de la Unión Europea</w:t>
      </w:r>
      <w:r w:rsidR="007E07F2">
        <w:rPr>
          <w:rFonts w:ascii="Times New Roman" w:hAnsi="Times New Roman" w:cs="Times New Roman"/>
          <w:sz w:val="24"/>
          <w:szCs w:val="24"/>
        </w:rPr>
        <w:t xml:space="preserve">. </w:t>
      </w:r>
      <w:r w:rsidR="007E07F2">
        <w:rPr>
          <w:rFonts w:ascii="Times New Roman" w:hAnsi="Times New Roman" w:cs="Times New Roman"/>
          <w:color w:val="FF0000"/>
          <w:sz w:val="24"/>
          <w:szCs w:val="24"/>
        </w:rPr>
        <w:t>No obstante, en el registro de transparencia de UE podremos acceder al listado de todos los lobbies registrados, categorizados, al sistema de denuncias y alertas, así como el código</w:t>
      </w:r>
      <w:r w:rsidR="00EE2FF1">
        <w:rPr>
          <w:rFonts w:ascii="Times New Roman" w:hAnsi="Times New Roman" w:cs="Times New Roman"/>
          <w:color w:val="FF0000"/>
          <w:sz w:val="24"/>
          <w:szCs w:val="24"/>
        </w:rPr>
        <w:t xml:space="preserve"> de conducta y la base jurídica, lo cual ya apunta la regulación que se quiere hacer de los mismo.</w:t>
      </w:r>
    </w:p>
    <w:p w:rsidR="004C78A9" w:rsidRPr="007E07F2" w:rsidRDefault="004C78A9" w:rsidP="00B2454D">
      <w:pPr>
        <w:spacing w:after="0" w:line="360" w:lineRule="auto"/>
        <w:jc w:val="both"/>
        <w:rPr>
          <w:rFonts w:ascii="Times New Roman" w:hAnsi="Times New Roman" w:cs="Times New Roman"/>
          <w:color w:val="FF0000"/>
          <w:sz w:val="24"/>
          <w:szCs w:val="24"/>
        </w:rPr>
      </w:pPr>
      <w:r>
        <w:rPr>
          <w:rFonts w:ascii="Times New Roman" w:hAnsi="Times New Roman" w:cs="Times New Roman"/>
          <w:sz w:val="24"/>
          <w:szCs w:val="24"/>
        </w:rPr>
        <w:t>Acto seguido, buscaremos ejemplos en los que se pueda ver</w:t>
      </w:r>
      <w:r w:rsidR="0025699E">
        <w:rPr>
          <w:rFonts w:ascii="Times New Roman" w:hAnsi="Times New Roman" w:cs="Times New Roman"/>
          <w:sz w:val="24"/>
          <w:szCs w:val="24"/>
        </w:rPr>
        <w:t xml:space="preserve"> la mano (o la </w:t>
      </w:r>
      <w:r w:rsidR="00EE2FF1">
        <w:rPr>
          <w:rFonts w:ascii="Times New Roman" w:hAnsi="Times New Roman" w:cs="Times New Roman"/>
          <w:sz w:val="24"/>
          <w:szCs w:val="24"/>
        </w:rPr>
        <w:t>actuación)</w:t>
      </w:r>
      <w:r w:rsidR="0025699E">
        <w:rPr>
          <w:rFonts w:ascii="Times New Roman" w:hAnsi="Times New Roman" w:cs="Times New Roman"/>
          <w:sz w:val="24"/>
          <w:szCs w:val="24"/>
        </w:rPr>
        <w:t xml:space="preserve"> de los grupos de influencia, para lo cual hará falta mucha lectura de directivas comunitarias y diferentes legislaciones, así como una búsqueda exhaustiva de la labor </w:t>
      </w:r>
      <w:r w:rsidR="007E07F2">
        <w:rPr>
          <w:rFonts w:ascii="Times New Roman" w:hAnsi="Times New Roman" w:cs="Times New Roman"/>
          <w:sz w:val="24"/>
          <w:szCs w:val="24"/>
        </w:rPr>
        <w:t xml:space="preserve">de los lobbies </w:t>
      </w:r>
      <w:r w:rsidR="007E07F2">
        <w:rPr>
          <w:rFonts w:ascii="Times New Roman" w:hAnsi="Times New Roman" w:cs="Times New Roman"/>
          <w:sz w:val="24"/>
          <w:szCs w:val="24"/>
        </w:rPr>
        <w:lastRenderedPageBreak/>
        <w:t xml:space="preserve">en cuanto a ella </w:t>
      </w:r>
      <w:r w:rsidR="007E07F2">
        <w:rPr>
          <w:rFonts w:ascii="Times New Roman" w:hAnsi="Times New Roman" w:cs="Times New Roman"/>
          <w:color w:val="FF0000"/>
          <w:sz w:val="24"/>
          <w:szCs w:val="24"/>
        </w:rPr>
        <w:t>(algo que ya habremos empezado a ver al analizar el Registro de Transparencia de UE).</w:t>
      </w:r>
    </w:p>
    <w:p w:rsidR="0025699E" w:rsidRDefault="0025699E" w:rsidP="00B24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Finalmente, para validar (o, en el peor de los casos, refutar) nuestra teoría presentaremos un seguimiento de la evolución en las negociaciones del TTIP, las consecuencias previsibles, las presiones que el cuerpo negociador y legislador recibe y el resultado final. Tengo la esperanza de que, en el momento de finalizar esta tesina, el TTIP haya sido finalmente validado o refutado de modo que este proceso de investigación sea lo más vivo posible, aplicando los conocimientos obtenidos previamente en un caso práctico que se va desarrollando en paralelo a la tesina.</w:t>
      </w:r>
    </w:p>
    <w:p w:rsidR="00D64777" w:rsidRDefault="00D64777" w:rsidP="00B24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Para seguir la evolución del TTIP me parece conveniente no sólo seguir la página de la comisión Europea referente a ello, sino también los artículos que puedan aparecer en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Economist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Wall Street </w:t>
      </w:r>
      <w:proofErr w:type="spellStart"/>
      <w:r>
        <w:rPr>
          <w:rFonts w:ascii="Times New Roman" w:hAnsi="Times New Roman" w:cs="Times New Roman"/>
          <w:sz w:val="24"/>
          <w:szCs w:val="24"/>
        </w:rPr>
        <w:t>Journal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Financial</w:t>
      </w:r>
      <w:proofErr w:type="spellEnd"/>
      <w:r>
        <w:rPr>
          <w:rFonts w:ascii="Times New Roman" w:hAnsi="Times New Roman" w:cs="Times New Roman"/>
          <w:sz w:val="24"/>
          <w:szCs w:val="24"/>
        </w:rPr>
        <w:t xml:space="preserve"> Times y las webs de </w:t>
      </w:r>
      <w:proofErr w:type="spellStart"/>
      <w:r>
        <w:rPr>
          <w:rFonts w:ascii="Times New Roman" w:hAnsi="Times New Roman" w:cs="Times New Roman"/>
          <w:sz w:val="24"/>
          <w:szCs w:val="24"/>
        </w:rPr>
        <w:t>Attac</w:t>
      </w:r>
      <w:proofErr w:type="spellEnd"/>
      <w:r>
        <w:rPr>
          <w:rFonts w:ascii="Times New Roman" w:hAnsi="Times New Roman" w:cs="Times New Roman"/>
          <w:sz w:val="24"/>
          <w:szCs w:val="24"/>
        </w:rPr>
        <w:t xml:space="preserve"> en diferentes países (la prensa económica será más proclive a favor del tratado, mientras que ATTAC será más contrario, así podremos ver con mayor claridad los pros y contras expuestos por ambos bandos y quién se beneficia y, por tanto, qué grupo o grupos de presión ven reflejados sus intereses).</w:t>
      </w:r>
    </w:p>
    <w:p w:rsidR="00D64777" w:rsidRDefault="00D64777" w:rsidP="00B24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Básicamente, y a modo de resumen, basaremos nuestra metodología en adquirir los conocimientos, digamos, teóricos para luego verlos plasmados en diferentes casos prácticos ya pasados y, sobre todo, en uno que se va produciendo en paralelo al proceso de investigación de la presente tesina y que nos permitirá demostrar la enorme importancia de los lobbies y su mano en lo que atañe al comercio exterior de la Unión Europea.</w:t>
      </w:r>
    </w:p>
    <w:p w:rsidR="009E0EB4" w:rsidRDefault="009E0EB4" w:rsidP="00B2454D">
      <w:pPr>
        <w:spacing w:after="0" w:line="360" w:lineRule="auto"/>
        <w:jc w:val="both"/>
        <w:rPr>
          <w:rFonts w:ascii="Times New Roman" w:hAnsi="Times New Roman" w:cs="Times New Roman"/>
          <w:sz w:val="24"/>
          <w:szCs w:val="24"/>
        </w:rPr>
      </w:pPr>
    </w:p>
    <w:p w:rsidR="009E0EB4" w:rsidRDefault="00E0569F" w:rsidP="00B2454D">
      <w:pPr>
        <w:spacing w:after="0" w:line="360" w:lineRule="auto"/>
        <w:jc w:val="both"/>
        <w:rPr>
          <w:rFonts w:ascii="Times New Roman" w:hAnsi="Times New Roman" w:cs="Times New Roman"/>
          <w:b/>
          <w:sz w:val="40"/>
          <w:szCs w:val="40"/>
          <w:u w:val="single"/>
        </w:rPr>
      </w:pPr>
      <w:r>
        <w:rPr>
          <w:rFonts w:ascii="Times New Roman" w:hAnsi="Times New Roman" w:cs="Times New Roman"/>
          <w:b/>
          <w:sz w:val="40"/>
          <w:szCs w:val="40"/>
          <w:u w:val="single"/>
        </w:rPr>
        <w:t>Índice por capítulos y temas del trabajo.</w:t>
      </w:r>
    </w:p>
    <w:p w:rsidR="00E0569F" w:rsidRPr="00EE2FF1" w:rsidRDefault="00E0569F" w:rsidP="00B2454D">
      <w:pPr>
        <w:spacing w:after="0" w:line="360" w:lineRule="auto"/>
        <w:jc w:val="both"/>
        <w:rPr>
          <w:rFonts w:ascii="Times New Roman" w:hAnsi="Times New Roman" w:cs="Times New Roman"/>
          <w:b/>
          <w:sz w:val="40"/>
          <w:szCs w:val="40"/>
          <w:u w:val="single"/>
        </w:rPr>
      </w:pPr>
    </w:p>
    <w:p w:rsidR="00E0569F" w:rsidRPr="00EE2FF1" w:rsidRDefault="00E0569F" w:rsidP="00B2454D">
      <w:pPr>
        <w:pStyle w:val="Prrafodelista"/>
        <w:numPr>
          <w:ilvl w:val="0"/>
          <w:numId w:val="1"/>
        </w:numPr>
        <w:spacing w:after="0" w:line="360" w:lineRule="auto"/>
        <w:jc w:val="both"/>
        <w:rPr>
          <w:rFonts w:ascii="Times New Roman" w:hAnsi="Times New Roman" w:cs="Times New Roman"/>
          <w:sz w:val="24"/>
          <w:szCs w:val="24"/>
        </w:rPr>
      </w:pPr>
      <w:r w:rsidRPr="00EE2FF1">
        <w:rPr>
          <w:rFonts w:ascii="Times New Roman" w:hAnsi="Times New Roman" w:cs="Times New Roman"/>
          <w:sz w:val="24"/>
          <w:szCs w:val="24"/>
        </w:rPr>
        <w:t>Introducción</w:t>
      </w:r>
    </w:p>
    <w:p w:rsidR="00E0569F" w:rsidRPr="00EE2FF1" w:rsidRDefault="00E0569F" w:rsidP="00B2454D">
      <w:pPr>
        <w:pStyle w:val="Prrafodelista"/>
        <w:numPr>
          <w:ilvl w:val="0"/>
          <w:numId w:val="1"/>
        </w:numPr>
        <w:spacing w:after="0" w:line="360" w:lineRule="auto"/>
        <w:jc w:val="both"/>
        <w:rPr>
          <w:rFonts w:ascii="Times New Roman" w:hAnsi="Times New Roman" w:cs="Times New Roman"/>
          <w:sz w:val="24"/>
          <w:szCs w:val="24"/>
        </w:rPr>
      </w:pPr>
      <w:r w:rsidRPr="00EE2FF1">
        <w:rPr>
          <w:rFonts w:ascii="Times New Roman" w:hAnsi="Times New Roman" w:cs="Times New Roman"/>
          <w:sz w:val="24"/>
          <w:szCs w:val="24"/>
        </w:rPr>
        <w:t>Metodología</w:t>
      </w:r>
    </w:p>
    <w:p w:rsidR="00254148" w:rsidRPr="00C33902" w:rsidRDefault="00254148" w:rsidP="00254148">
      <w:pPr>
        <w:pStyle w:val="Prrafodelista"/>
        <w:spacing w:after="0" w:line="360" w:lineRule="auto"/>
        <w:ind w:left="1080"/>
        <w:jc w:val="both"/>
        <w:rPr>
          <w:rFonts w:ascii="Times New Roman" w:hAnsi="Times New Roman" w:cs="Times New Roman"/>
          <w:color w:val="FF0000"/>
          <w:sz w:val="24"/>
          <w:szCs w:val="24"/>
        </w:rPr>
      </w:pPr>
    </w:p>
    <w:p w:rsidR="00E0569F" w:rsidRPr="00C33902" w:rsidRDefault="00C33902" w:rsidP="00C33902">
      <w:pPr>
        <w:pStyle w:val="Prrafodelista"/>
        <w:numPr>
          <w:ilvl w:val="0"/>
          <w:numId w:val="2"/>
        </w:numPr>
        <w:spacing w:after="0" w:line="360" w:lineRule="auto"/>
        <w:jc w:val="both"/>
        <w:rPr>
          <w:rFonts w:ascii="Times New Roman" w:hAnsi="Times New Roman" w:cs="Times New Roman"/>
          <w:color w:val="FF0000"/>
          <w:sz w:val="24"/>
          <w:szCs w:val="24"/>
        </w:rPr>
      </w:pPr>
      <w:r w:rsidRPr="00C33902">
        <w:rPr>
          <w:rFonts w:ascii="Times New Roman" w:hAnsi="Times New Roman" w:cs="Times New Roman"/>
          <w:color w:val="FF0000"/>
          <w:sz w:val="24"/>
          <w:szCs w:val="24"/>
        </w:rPr>
        <w:t>La Unión Europea.</w:t>
      </w:r>
    </w:p>
    <w:p w:rsidR="00E0569F" w:rsidRPr="00C33902" w:rsidRDefault="00C33902" w:rsidP="00C33902">
      <w:pPr>
        <w:pStyle w:val="Prrafodelista"/>
        <w:numPr>
          <w:ilvl w:val="1"/>
          <w:numId w:val="2"/>
        </w:numPr>
        <w:spacing w:after="0" w:line="360" w:lineRule="auto"/>
        <w:jc w:val="both"/>
        <w:rPr>
          <w:rFonts w:ascii="Times New Roman" w:hAnsi="Times New Roman" w:cs="Times New Roman"/>
          <w:color w:val="FF0000"/>
          <w:sz w:val="24"/>
          <w:szCs w:val="24"/>
        </w:rPr>
      </w:pPr>
      <w:r w:rsidRPr="00C33902">
        <w:rPr>
          <w:rFonts w:ascii="Times New Roman" w:hAnsi="Times New Roman" w:cs="Times New Roman"/>
          <w:color w:val="FF0000"/>
          <w:sz w:val="24"/>
          <w:szCs w:val="24"/>
        </w:rPr>
        <w:t xml:space="preserve"> </w:t>
      </w:r>
      <w:r w:rsidR="006F0615" w:rsidRPr="00C33902">
        <w:rPr>
          <w:rFonts w:ascii="Times New Roman" w:hAnsi="Times New Roman" w:cs="Times New Roman"/>
          <w:color w:val="FF0000"/>
          <w:sz w:val="24"/>
          <w:szCs w:val="24"/>
        </w:rPr>
        <w:t>Cuerpos legislativos.</w:t>
      </w:r>
    </w:p>
    <w:p w:rsidR="006F0615" w:rsidRPr="00C33902" w:rsidRDefault="00C33902" w:rsidP="00C33902">
      <w:pPr>
        <w:spacing w:after="0" w:line="360" w:lineRule="auto"/>
        <w:ind w:left="1440"/>
        <w:jc w:val="both"/>
        <w:rPr>
          <w:rFonts w:ascii="Times New Roman" w:hAnsi="Times New Roman" w:cs="Times New Roman"/>
          <w:color w:val="FF0000"/>
          <w:sz w:val="24"/>
          <w:szCs w:val="24"/>
        </w:rPr>
      </w:pPr>
      <w:r w:rsidRPr="00C33902">
        <w:rPr>
          <w:rFonts w:ascii="Times New Roman" w:hAnsi="Times New Roman" w:cs="Times New Roman"/>
          <w:color w:val="FF0000"/>
          <w:sz w:val="24"/>
          <w:szCs w:val="24"/>
        </w:rPr>
        <w:lastRenderedPageBreak/>
        <w:t>1.1.1.</w:t>
      </w:r>
      <w:r w:rsidR="006F0615" w:rsidRPr="00C33902">
        <w:rPr>
          <w:rFonts w:ascii="Times New Roman" w:hAnsi="Times New Roman" w:cs="Times New Roman"/>
          <w:color w:val="FF0000"/>
          <w:sz w:val="24"/>
          <w:szCs w:val="24"/>
        </w:rPr>
        <w:t xml:space="preserve"> Parlamento Europeo</w:t>
      </w:r>
    </w:p>
    <w:p w:rsidR="006F0615" w:rsidRPr="00C33902" w:rsidRDefault="00C33902" w:rsidP="00C33902">
      <w:pPr>
        <w:spacing w:after="0" w:line="360" w:lineRule="auto"/>
        <w:ind w:left="1440"/>
        <w:jc w:val="both"/>
        <w:rPr>
          <w:rFonts w:ascii="Times New Roman" w:hAnsi="Times New Roman" w:cs="Times New Roman"/>
          <w:color w:val="FF0000"/>
          <w:sz w:val="24"/>
          <w:szCs w:val="24"/>
        </w:rPr>
      </w:pPr>
      <w:r w:rsidRPr="00C33902">
        <w:rPr>
          <w:rFonts w:ascii="Times New Roman" w:hAnsi="Times New Roman" w:cs="Times New Roman"/>
          <w:color w:val="FF0000"/>
          <w:sz w:val="24"/>
          <w:szCs w:val="24"/>
        </w:rPr>
        <w:t>1.1.2.</w:t>
      </w:r>
      <w:r w:rsidR="006F0615" w:rsidRPr="00C33902">
        <w:rPr>
          <w:rFonts w:ascii="Times New Roman" w:hAnsi="Times New Roman" w:cs="Times New Roman"/>
          <w:color w:val="FF0000"/>
          <w:sz w:val="24"/>
          <w:szCs w:val="24"/>
        </w:rPr>
        <w:t xml:space="preserve"> Consejo Europeo</w:t>
      </w:r>
    </w:p>
    <w:p w:rsidR="006F0615" w:rsidRPr="00C33902" w:rsidRDefault="00C33902" w:rsidP="00C33902">
      <w:pPr>
        <w:spacing w:after="0" w:line="360" w:lineRule="auto"/>
        <w:ind w:left="1440"/>
        <w:jc w:val="both"/>
        <w:rPr>
          <w:rFonts w:ascii="Times New Roman" w:hAnsi="Times New Roman" w:cs="Times New Roman"/>
          <w:color w:val="FF0000"/>
          <w:sz w:val="24"/>
          <w:szCs w:val="24"/>
        </w:rPr>
      </w:pPr>
      <w:r w:rsidRPr="00C33902">
        <w:rPr>
          <w:rFonts w:ascii="Times New Roman" w:hAnsi="Times New Roman" w:cs="Times New Roman"/>
          <w:color w:val="FF0000"/>
          <w:sz w:val="24"/>
          <w:szCs w:val="24"/>
        </w:rPr>
        <w:t>1.1.3.</w:t>
      </w:r>
      <w:r w:rsidR="006F0615" w:rsidRPr="00C33902">
        <w:rPr>
          <w:rFonts w:ascii="Times New Roman" w:hAnsi="Times New Roman" w:cs="Times New Roman"/>
          <w:color w:val="FF0000"/>
          <w:sz w:val="24"/>
          <w:szCs w:val="24"/>
        </w:rPr>
        <w:t xml:space="preserve"> Comisión Europea</w:t>
      </w:r>
    </w:p>
    <w:p w:rsidR="006F0615" w:rsidRPr="00C33902" w:rsidRDefault="000A2A20" w:rsidP="00C33902">
      <w:pPr>
        <w:pStyle w:val="Prrafodelista"/>
        <w:numPr>
          <w:ilvl w:val="3"/>
          <w:numId w:val="3"/>
        </w:numPr>
        <w:spacing w:after="0" w:line="360" w:lineRule="auto"/>
        <w:jc w:val="both"/>
        <w:rPr>
          <w:rFonts w:ascii="Times New Roman" w:hAnsi="Times New Roman" w:cs="Times New Roman"/>
          <w:color w:val="FF0000"/>
          <w:sz w:val="24"/>
          <w:szCs w:val="24"/>
        </w:rPr>
      </w:pPr>
      <w:r w:rsidRPr="00C33902">
        <w:rPr>
          <w:rFonts w:ascii="Times New Roman" w:hAnsi="Times New Roman" w:cs="Times New Roman"/>
          <w:color w:val="FF0000"/>
          <w:sz w:val="24"/>
          <w:szCs w:val="24"/>
        </w:rPr>
        <w:t>El Colegio de Comisarios.</w:t>
      </w:r>
    </w:p>
    <w:p w:rsidR="00C33902" w:rsidRPr="00C33902" w:rsidRDefault="000A2A20" w:rsidP="00C33902">
      <w:pPr>
        <w:pStyle w:val="Prrafodelista"/>
        <w:numPr>
          <w:ilvl w:val="3"/>
          <w:numId w:val="3"/>
        </w:numPr>
        <w:spacing w:after="0" w:line="360" w:lineRule="auto"/>
        <w:jc w:val="both"/>
        <w:rPr>
          <w:rFonts w:ascii="Times New Roman" w:hAnsi="Times New Roman" w:cs="Times New Roman"/>
          <w:color w:val="FF0000"/>
          <w:sz w:val="24"/>
          <w:szCs w:val="24"/>
        </w:rPr>
      </w:pPr>
      <w:r w:rsidRPr="00C33902">
        <w:rPr>
          <w:rFonts w:ascii="Times New Roman" w:hAnsi="Times New Roman" w:cs="Times New Roman"/>
          <w:color w:val="FF0000"/>
          <w:sz w:val="24"/>
          <w:szCs w:val="24"/>
        </w:rPr>
        <w:t>Competencia</w:t>
      </w:r>
    </w:p>
    <w:p w:rsidR="00C33902" w:rsidRPr="00C33902" w:rsidRDefault="000A2A20" w:rsidP="00C33902">
      <w:pPr>
        <w:pStyle w:val="Prrafodelista"/>
        <w:numPr>
          <w:ilvl w:val="3"/>
          <w:numId w:val="3"/>
        </w:numPr>
        <w:spacing w:after="0" w:line="360" w:lineRule="auto"/>
        <w:jc w:val="both"/>
        <w:rPr>
          <w:rFonts w:ascii="Times New Roman" w:hAnsi="Times New Roman" w:cs="Times New Roman"/>
          <w:color w:val="FF0000"/>
          <w:sz w:val="24"/>
          <w:szCs w:val="24"/>
        </w:rPr>
      </w:pPr>
      <w:r w:rsidRPr="00C33902">
        <w:rPr>
          <w:rFonts w:ascii="Times New Roman" w:hAnsi="Times New Roman" w:cs="Times New Roman"/>
          <w:color w:val="FF0000"/>
          <w:sz w:val="24"/>
          <w:szCs w:val="24"/>
        </w:rPr>
        <w:t xml:space="preserve"> Asuntos Económicos y Monetarios.</w:t>
      </w:r>
    </w:p>
    <w:p w:rsidR="00C33902" w:rsidRPr="00C33902" w:rsidRDefault="000A2A20" w:rsidP="00C33902">
      <w:pPr>
        <w:pStyle w:val="Prrafodelista"/>
        <w:numPr>
          <w:ilvl w:val="3"/>
          <w:numId w:val="3"/>
        </w:numPr>
        <w:spacing w:after="0" w:line="360" w:lineRule="auto"/>
        <w:jc w:val="both"/>
        <w:rPr>
          <w:rFonts w:ascii="Times New Roman" w:hAnsi="Times New Roman" w:cs="Times New Roman"/>
          <w:color w:val="FF0000"/>
          <w:sz w:val="24"/>
          <w:szCs w:val="24"/>
        </w:rPr>
      </w:pPr>
      <w:r w:rsidRPr="00C33902">
        <w:rPr>
          <w:rFonts w:ascii="Times New Roman" w:hAnsi="Times New Roman" w:cs="Times New Roman"/>
          <w:color w:val="FF0000"/>
          <w:sz w:val="24"/>
          <w:szCs w:val="24"/>
        </w:rPr>
        <w:t xml:space="preserve"> Fiscalidad, Unión Aduanera, Estadística, Auditoría y Lucha contra el Fraude.</w:t>
      </w:r>
    </w:p>
    <w:p w:rsidR="00C33902" w:rsidRPr="00C33902" w:rsidRDefault="000A2A20" w:rsidP="00C33902">
      <w:pPr>
        <w:pStyle w:val="Prrafodelista"/>
        <w:numPr>
          <w:ilvl w:val="3"/>
          <w:numId w:val="3"/>
        </w:numPr>
        <w:spacing w:after="0" w:line="360" w:lineRule="auto"/>
        <w:jc w:val="both"/>
        <w:rPr>
          <w:rFonts w:ascii="Times New Roman" w:hAnsi="Times New Roman" w:cs="Times New Roman"/>
          <w:color w:val="FF0000"/>
          <w:sz w:val="24"/>
          <w:szCs w:val="24"/>
        </w:rPr>
      </w:pPr>
      <w:r w:rsidRPr="00C33902">
        <w:rPr>
          <w:rFonts w:ascii="Times New Roman" w:hAnsi="Times New Roman" w:cs="Times New Roman"/>
          <w:color w:val="FF0000"/>
          <w:sz w:val="24"/>
          <w:szCs w:val="24"/>
        </w:rPr>
        <w:t>Comercio.</w:t>
      </w:r>
    </w:p>
    <w:p w:rsidR="00C33902" w:rsidRPr="00C33902" w:rsidRDefault="000A2A20" w:rsidP="00C33902">
      <w:pPr>
        <w:pStyle w:val="Prrafodelista"/>
        <w:numPr>
          <w:ilvl w:val="3"/>
          <w:numId w:val="3"/>
        </w:numPr>
        <w:spacing w:after="0" w:line="360" w:lineRule="auto"/>
        <w:jc w:val="both"/>
        <w:rPr>
          <w:rFonts w:ascii="Times New Roman" w:hAnsi="Times New Roman" w:cs="Times New Roman"/>
          <w:color w:val="FF0000"/>
          <w:sz w:val="24"/>
          <w:szCs w:val="24"/>
        </w:rPr>
      </w:pPr>
      <w:r w:rsidRPr="00C33902">
        <w:rPr>
          <w:rFonts w:ascii="Times New Roman" w:hAnsi="Times New Roman" w:cs="Times New Roman"/>
          <w:color w:val="FF0000"/>
          <w:sz w:val="24"/>
          <w:szCs w:val="24"/>
        </w:rPr>
        <w:t>Empleo, Asuntos Sociales e Inclusión</w:t>
      </w:r>
      <w:r w:rsidR="009239E4" w:rsidRPr="00C33902">
        <w:rPr>
          <w:rFonts w:ascii="Times New Roman" w:hAnsi="Times New Roman" w:cs="Times New Roman"/>
          <w:color w:val="FF0000"/>
          <w:sz w:val="24"/>
          <w:szCs w:val="24"/>
        </w:rPr>
        <w:t>.</w:t>
      </w:r>
    </w:p>
    <w:p w:rsidR="000A2A20" w:rsidRPr="00C33902" w:rsidRDefault="009239E4" w:rsidP="00C33902">
      <w:pPr>
        <w:pStyle w:val="Prrafodelista"/>
        <w:numPr>
          <w:ilvl w:val="3"/>
          <w:numId w:val="3"/>
        </w:numPr>
        <w:spacing w:after="0" w:line="360" w:lineRule="auto"/>
        <w:jc w:val="both"/>
        <w:rPr>
          <w:rFonts w:ascii="Times New Roman" w:hAnsi="Times New Roman" w:cs="Times New Roman"/>
          <w:color w:val="FF0000"/>
          <w:sz w:val="24"/>
          <w:szCs w:val="24"/>
        </w:rPr>
      </w:pPr>
      <w:r w:rsidRPr="00C33902">
        <w:rPr>
          <w:rFonts w:ascii="Times New Roman" w:hAnsi="Times New Roman" w:cs="Times New Roman"/>
          <w:color w:val="FF0000"/>
          <w:sz w:val="24"/>
          <w:szCs w:val="24"/>
        </w:rPr>
        <w:t>Política de Consumidores.</w:t>
      </w:r>
    </w:p>
    <w:p w:rsidR="00254148" w:rsidRDefault="00254148" w:rsidP="00254148">
      <w:pPr>
        <w:pStyle w:val="Prrafodelista"/>
        <w:spacing w:after="0" w:line="360" w:lineRule="auto"/>
        <w:ind w:left="3240"/>
        <w:jc w:val="both"/>
        <w:rPr>
          <w:rFonts w:ascii="Times New Roman" w:hAnsi="Times New Roman" w:cs="Times New Roman"/>
          <w:sz w:val="24"/>
          <w:szCs w:val="24"/>
        </w:rPr>
      </w:pPr>
    </w:p>
    <w:p w:rsidR="00254148" w:rsidRPr="00254148" w:rsidRDefault="00254148" w:rsidP="00254148">
      <w:pPr>
        <w:pStyle w:val="Prrafodelista"/>
        <w:spacing w:after="0" w:line="360" w:lineRule="auto"/>
        <w:ind w:left="3240"/>
        <w:jc w:val="both"/>
        <w:rPr>
          <w:rFonts w:ascii="Times New Roman" w:hAnsi="Times New Roman" w:cs="Times New Roman"/>
          <w:sz w:val="24"/>
          <w:szCs w:val="24"/>
        </w:rPr>
      </w:pPr>
    </w:p>
    <w:p w:rsidR="009239E4" w:rsidRDefault="00E468A0" w:rsidP="00C33902">
      <w:pPr>
        <w:pStyle w:val="Prrafodelista"/>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Lo</w:t>
      </w:r>
      <w:r w:rsidR="00254148">
        <w:rPr>
          <w:rFonts w:ascii="Times New Roman" w:hAnsi="Times New Roman" w:cs="Times New Roman"/>
          <w:sz w:val="24"/>
          <w:szCs w:val="24"/>
        </w:rPr>
        <w:t>s</w:t>
      </w:r>
      <w:r>
        <w:rPr>
          <w:rFonts w:ascii="Times New Roman" w:hAnsi="Times New Roman" w:cs="Times New Roman"/>
          <w:sz w:val="24"/>
          <w:szCs w:val="24"/>
        </w:rPr>
        <w:t xml:space="preserve"> lobbies</w:t>
      </w:r>
      <w:r w:rsidR="00254148">
        <w:rPr>
          <w:rFonts w:ascii="Times New Roman" w:hAnsi="Times New Roman" w:cs="Times New Roman"/>
          <w:sz w:val="24"/>
          <w:szCs w:val="24"/>
        </w:rPr>
        <w:t>.</w:t>
      </w:r>
    </w:p>
    <w:p w:rsidR="00E468A0" w:rsidRDefault="00E468A0" w:rsidP="00C33902">
      <w:pPr>
        <w:pStyle w:val="Prrafodelista"/>
        <w:numPr>
          <w:ilvl w:val="1"/>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Breve historia.</w:t>
      </w:r>
    </w:p>
    <w:p w:rsidR="00E468A0" w:rsidRDefault="00E468A0" w:rsidP="00E468A0">
      <w:pPr>
        <w:pStyle w:val="Prrafodelista"/>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Los lobbies anglosajones y su regulación.</w:t>
      </w:r>
    </w:p>
    <w:p w:rsidR="00E468A0" w:rsidRDefault="00E468A0" w:rsidP="00E468A0">
      <w:pPr>
        <w:pStyle w:val="Prrafodelista"/>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Los lobbies en la Unión Europea.</w:t>
      </w:r>
    </w:p>
    <w:p w:rsidR="00E468A0" w:rsidRDefault="00E468A0" w:rsidP="00E468A0">
      <w:pPr>
        <w:pStyle w:val="Prrafodelista"/>
        <w:numPr>
          <w:ilvl w:val="2"/>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Tipología de lobbies.</w:t>
      </w:r>
    </w:p>
    <w:p w:rsidR="00E468A0" w:rsidRDefault="00E468A0" w:rsidP="00E468A0">
      <w:pPr>
        <w:pStyle w:val="Prrafodelista"/>
        <w:numPr>
          <w:ilvl w:val="3"/>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Internos.</w:t>
      </w:r>
    </w:p>
    <w:p w:rsidR="00E468A0" w:rsidRDefault="00E468A0" w:rsidP="00E468A0">
      <w:pPr>
        <w:pStyle w:val="Prrafodelista"/>
        <w:numPr>
          <w:ilvl w:val="3"/>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Externos.</w:t>
      </w:r>
    </w:p>
    <w:p w:rsidR="00E468A0" w:rsidRPr="00E468A0" w:rsidRDefault="00E468A0" w:rsidP="00E468A0">
      <w:pPr>
        <w:pStyle w:val="Prrafodelista"/>
        <w:numPr>
          <w:ilvl w:val="3"/>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Ambiguos.</w:t>
      </w:r>
    </w:p>
    <w:p w:rsidR="00E468A0" w:rsidRDefault="00E468A0" w:rsidP="00E468A0">
      <w:pPr>
        <w:pStyle w:val="Prrafodelista"/>
        <w:numPr>
          <w:ilvl w:val="2"/>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Ubicación.</w:t>
      </w:r>
    </w:p>
    <w:p w:rsidR="00E468A0" w:rsidRDefault="00E468A0" w:rsidP="00E468A0">
      <w:pPr>
        <w:pStyle w:val="Prrafodelista"/>
        <w:numPr>
          <w:ilvl w:val="3"/>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Bruselas.</w:t>
      </w:r>
    </w:p>
    <w:p w:rsidR="00E468A0" w:rsidRDefault="00E468A0" w:rsidP="00E468A0">
      <w:pPr>
        <w:pStyle w:val="Prrafodelista"/>
        <w:numPr>
          <w:ilvl w:val="3"/>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Estrasburgo.</w:t>
      </w:r>
    </w:p>
    <w:p w:rsidR="00E468A0" w:rsidRDefault="00E468A0" w:rsidP="00E468A0">
      <w:pPr>
        <w:pStyle w:val="Prrafodelista"/>
        <w:numPr>
          <w:ilvl w:val="3"/>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Luxemburgo.</w:t>
      </w:r>
    </w:p>
    <w:p w:rsidR="00E468A0" w:rsidRPr="00E468A0" w:rsidRDefault="00E468A0" w:rsidP="00E468A0">
      <w:pPr>
        <w:pStyle w:val="Prrafodelista"/>
        <w:numPr>
          <w:ilvl w:val="3"/>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Frankfurt.</w:t>
      </w:r>
    </w:p>
    <w:p w:rsidR="00E468A0" w:rsidRDefault="00E468A0" w:rsidP="00E468A0">
      <w:pPr>
        <w:pStyle w:val="Prrafodelista"/>
        <w:numPr>
          <w:ilvl w:val="2"/>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Regulación existente.</w:t>
      </w:r>
    </w:p>
    <w:p w:rsidR="00E468A0" w:rsidRDefault="00E468A0" w:rsidP="00E468A0">
      <w:pPr>
        <w:pStyle w:val="Prrafodelista"/>
        <w:numPr>
          <w:ilvl w:val="2"/>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Regulación en la que se está trabajando.</w:t>
      </w:r>
    </w:p>
    <w:p w:rsidR="00E468A0" w:rsidRDefault="00E468A0" w:rsidP="00E468A0">
      <w:pPr>
        <w:pStyle w:val="Prrafodelista"/>
        <w:numPr>
          <w:ilvl w:val="2"/>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Lobbies registrados.</w:t>
      </w:r>
    </w:p>
    <w:p w:rsidR="00E468A0" w:rsidRDefault="00E468A0" w:rsidP="00E468A0">
      <w:pPr>
        <w:pStyle w:val="Prrafodelista"/>
        <w:numPr>
          <w:ilvl w:val="2"/>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Presupuestos de los lobbies.</w:t>
      </w:r>
    </w:p>
    <w:p w:rsidR="00E468A0" w:rsidRDefault="00E468A0" w:rsidP="00E468A0">
      <w:pPr>
        <w:pStyle w:val="Prrafodelista"/>
        <w:numPr>
          <w:ilvl w:val="2"/>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Funcionamiento.</w:t>
      </w:r>
    </w:p>
    <w:p w:rsidR="00E468A0" w:rsidRDefault="00E468A0" w:rsidP="00E468A0">
      <w:pPr>
        <w:pStyle w:val="Prrafodelista"/>
        <w:numPr>
          <w:ilvl w:val="2"/>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Actuaciones.</w:t>
      </w:r>
    </w:p>
    <w:p w:rsidR="00254148" w:rsidRDefault="00254148" w:rsidP="00254148">
      <w:pPr>
        <w:pStyle w:val="Prrafodelista"/>
        <w:spacing w:after="0" w:line="360" w:lineRule="auto"/>
        <w:ind w:left="3192"/>
        <w:jc w:val="both"/>
        <w:rPr>
          <w:rFonts w:ascii="Times New Roman" w:hAnsi="Times New Roman" w:cs="Times New Roman"/>
          <w:sz w:val="24"/>
          <w:szCs w:val="24"/>
        </w:rPr>
      </w:pPr>
    </w:p>
    <w:p w:rsidR="007E07F2" w:rsidRDefault="0003723E" w:rsidP="00C33902">
      <w:pPr>
        <w:pStyle w:val="Prrafodelista"/>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influencia de los lobbies en el </w:t>
      </w:r>
      <w:r w:rsidR="007E07F2">
        <w:rPr>
          <w:rFonts w:ascii="Times New Roman" w:hAnsi="Times New Roman" w:cs="Times New Roman"/>
          <w:sz w:val="24"/>
          <w:szCs w:val="24"/>
        </w:rPr>
        <w:t>comercio internacional.</w:t>
      </w:r>
    </w:p>
    <w:p w:rsidR="007E07F2" w:rsidRPr="005F375E" w:rsidRDefault="007E07F2" w:rsidP="00C33902">
      <w:pPr>
        <w:pStyle w:val="Prrafodelista"/>
        <w:numPr>
          <w:ilvl w:val="1"/>
          <w:numId w:val="3"/>
        </w:numPr>
        <w:spacing w:after="0" w:line="360" w:lineRule="auto"/>
        <w:jc w:val="both"/>
        <w:rPr>
          <w:rFonts w:ascii="Times New Roman" w:hAnsi="Times New Roman" w:cs="Times New Roman"/>
          <w:color w:val="FF0000"/>
          <w:sz w:val="24"/>
          <w:szCs w:val="24"/>
        </w:rPr>
      </w:pPr>
      <w:r w:rsidRPr="005F375E">
        <w:rPr>
          <w:rFonts w:ascii="Times New Roman" w:hAnsi="Times New Roman" w:cs="Times New Roman"/>
          <w:color w:val="FF0000"/>
          <w:sz w:val="24"/>
          <w:szCs w:val="24"/>
        </w:rPr>
        <w:t>Evolución del comercio internacional  a nivel mundial y la influencia de los lobbies.</w:t>
      </w:r>
    </w:p>
    <w:p w:rsidR="005F375E" w:rsidRPr="005F375E" w:rsidRDefault="007E07F2" w:rsidP="00C33902">
      <w:pPr>
        <w:pStyle w:val="Prrafodelista"/>
        <w:numPr>
          <w:ilvl w:val="2"/>
          <w:numId w:val="3"/>
        </w:numPr>
        <w:spacing w:after="0" w:line="360" w:lineRule="auto"/>
        <w:jc w:val="both"/>
        <w:rPr>
          <w:rFonts w:ascii="Times New Roman" w:hAnsi="Times New Roman" w:cs="Times New Roman"/>
          <w:color w:val="FF0000"/>
          <w:sz w:val="24"/>
          <w:szCs w:val="24"/>
        </w:rPr>
      </w:pPr>
      <w:r w:rsidRPr="005F375E">
        <w:rPr>
          <w:rFonts w:ascii="Times New Roman" w:hAnsi="Times New Roman" w:cs="Times New Roman"/>
          <w:color w:val="FF0000"/>
          <w:sz w:val="24"/>
          <w:szCs w:val="24"/>
        </w:rPr>
        <w:t>Principales flujos comerciales.</w:t>
      </w:r>
    </w:p>
    <w:p w:rsidR="007E07F2" w:rsidRDefault="007E07F2" w:rsidP="00C33902">
      <w:pPr>
        <w:pStyle w:val="Prrafodelista"/>
        <w:numPr>
          <w:ilvl w:val="2"/>
          <w:numId w:val="3"/>
        </w:numPr>
        <w:spacing w:after="0" w:line="360" w:lineRule="auto"/>
        <w:jc w:val="both"/>
        <w:rPr>
          <w:rFonts w:ascii="Times New Roman" w:hAnsi="Times New Roman" w:cs="Times New Roman"/>
          <w:color w:val="FF0000"/>
          <w:sz w:val="24"/>
          <w:szCs w:val="24"/>
        </w:rPr>
      </w:pPr>
      <w:r w:rsidRPr="005F375E">
        <w:rPr>
          <w:rFonts w:ascii="Times New Roman" w:hAnsi="Times New Roman" w:cs="Times New Roman"/>
          <w:color w:val="FF0000"/>
          <w:sz w:val="24"/>
          <w:szCs w:val="24"/>
        </w:rPr>
        <w:t>Evoluci</w:t>
      </w:r>
      <w:r w:rsidR="005F375E" w:rsidRPr="005F375E">
        <w:rPr>
          <w:rFonts w:ascii="Times New Roman" w:hAnsi="Times New Roman" w:cs="Times New Roman"/>
          <w:color w:val="FF0000"/>
          <w:sz w:val="24"/>
          <w:szCs w:val="24"/>
        </w:rPr>
        <w:t>ón de los flujos comerciales y sus causas</w:t>
      </w:r>
    </w:p>
    <w:p w:rsidR="005F375E" w:rsidRPr="005F375E" w:rsidRDefault="005F375E" w:rsidP="00C33902">
      <w:pPr>
        <w:pStyle w:val="Prrafodelista"/>
        <w:numPr>
          <w:ilvl w:val="2"/>
          <w:numId w:val="3"/>
        </w:numPr>
        <w:spacing w:after="0" w:line="36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Grandes bloques comerciales</w:t>
      </w:r>
    </w:p>
    <w:p w:rsidR="005F375E" w:rsidRPr="005F375E" w:rsidRDefault="005F375E" w:rsidP="00C33902">
      <w:pPr>
        <w:pStyle w:val="Prrafodelista"/>
        <w:numPr>
          <w:ilvl w:val="2"/>
          <w:numId w:val="3"/>
        </w:numPr>
        <w:spacing w:after="0" w:line="360" w:lineRule="auto"/>
        <w:jc w:val="both"/>
        <w:rPr>
          <w:rFonts w:ascii="Times New Roman" w:hAnsi="Times New Roman" w:cs="Times New Roman"/>
          <w:color w:val="FF0000"/>
          <w:sz w:val="24"/>
          <w:szCs w:val="24"/>
        </w:rPr>
      </w:pPr>
      <w:r w:rsidRPr="005F375E">
        <w:rPr>
          <w:rFonts w:ascii="Times New Roman" w:hAnsi="Times New Roman" w:cs="Times New Roman"/>
          <w:color w:val="FF0000"/>
          <w:sz w:val="24"/>
          <w:szCs w:val="24"/>
        </w:rPr>
        <w:t>Situación pre y post WTO</w:t>
      </w:r>
    </w:p>
    <w:p w:rsidR="005F375E" w:rsidRPr="005F375E" w:rsidRDefault="005F375E" w:rsidP="00C33902">
      <w:pPr>
        <w:pStyle w:val="Prrafodelista"/>
        <w:numPr>
          <w:ilvl w:val="3"/>
          <w:numId w:val="3"/>
        </w:numPr>
        <w:spacing w:after="0" w:line="360" w:lineRule="auto"/>
        <w:jc w:val="both"/>
        <w:rPr>
          <w:rFonts w:ascii="Times New Roman" w:hAnsi="Times New Roman" w:cs="Times New Roman"/>
          <w:color w:val="FF0000"/>
          <w:sz w:val="24"/>
          <w:szCs w:val="24"/>
        </w:rPr>
      </w:pPr>
      <w:r w:rsidRPr="005F375E">
        <w:rPr>
          <w:rFonts w:ascii="Times New Roman" w:hAnsi="Times New Roman" w:cs="Times New Roman"/>
          <w:color w:val="FF0000"/>
          <w:sz w:val="24"/>
          <w:szCs w:val="24"/>
        </w:rPr>
        <w:t xml:space="preserve"> Relajación arancelaria.</w:t>
      </w:r>
    </w:p>
    <w:p w:rsidR="005F375E" w:rsidRPr="005F375E" w:rsidRDefault="005F375E" w:rsidP="00C33902">
      <w:pPr>
        <w:pStyle w:val="Prrafodelista"/>
        <w:numPr>
          <w:ilvl w:val="3"/>
          <w:numId w:val="3"/>
        </w:numPr>
        <w:spacing w:after="0" w:line="360" w:lineRule="auto"/>
        <w:jc w:val="both"/>
        <w:rPr>
          <w:rFonts w:ascii="Times New Roman" w:hAnsi="Times New Roman" w:cs="Times New Roman"/>
          <w:color w:val="FF0000"/>
          <w:sz w:val="24"/>
          <w:szCs w:val="24"/>
        </w:rPr>
      </w:pPr>
      <w:r w:rsidRPr="005F375E">
        <w:rPr>
          <w:rFonts w:ascii="Times New Roman" w:hAnsi="Times New Roman" w:cs="Times New Roman"/>
          <w:color w:val="FF0000"/>
          <w:sz w:val="24"/>
          <w:szCs w:val="24"/>
        </w:rPr>
        <w:t>Facilitación del comercio internacional.</w:t>
      </w:r>
    </w:p>
    <w:p w:rsidR="005F375E" w:rsidRPr="005F375E" w:rsidRDefault="005F375E" w:rsidP="00C33902">
      <w:pPr>
        <w:pStyle w:val="Prrafodelista"/>
        <w:numPr>
          <w:ilvl w:val="3"/>
          <w:numId w:val="3"/>
        </w:numPr>
        <w:spacing w:after="0" w:line="360" w:lineRule="auto"/>
        <w:jc w:val="both"/>
        <w:rPr>
          <w:rFonts w:ascii="Times New Roman" w:hAnsi="Times New Roman" w:cs="Times New Roman"/>
          <w:color w:val="FF0000"/>
          <w:sz w:val="24"/>
          <w:szCs w:val="24"/>
        </w:rPr>
      </w:pPr>
      <w:r w:rsidRPr="005F375E">
        <w:rPr>
          <w:rFonts w:ascii="Times New Roman" w:hAnsi="Times New Roman" w:cs="Times New Roman"/>
          <w:color w:val="FF0000"/>
          <w:sz w:val="24"/>
          <w:szCs w:val="24"/>
        </w:rPr>
        <w:t>Grandes corporaciones y sus intereses.</w:t>
      </w:r>
    </w:p>
    <w:p w:rsidR="005F375E" w:rsidRPr="005F375E" w:rsidRDefault="005F375E" w:rsidP="00C33902">
      <w:pPr>
        <w:pStyle w:val="Prrafodelista"/>
        <w:numPr>
          <w:ilvl w:val="3"/>
          <w:numId w:val="3"/>
        </w:numPr>
        <w:spacing w:after="0" w:line="36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Intervencionismo estatal.</w:t>
      </w:r>
    </w:p>
    <w:p w:rsidR="00E468A0" w:rsidRPr="007E07F2" w:rsidRDefault="007E07F2" w:rsidP="00C33902">
      <w:pPr>
        <w:pStyle w:val="Prrafodelista"/>
        <w:numPr>
          <w:ilvl w:val="1"/>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I</w:t>
      </w:r>
      <w:r w:rsidR="0003723E" w:rsidRPr="007E07F2">
        <w:rPr>
          <w:rFonts w:ascii="Times New Roman" w:hAnsi="Times New Roman" w:cs="Times New Roman"/>
          <w:sz w:val="24"/>
          <w:szCs w:val="24"/>
        </w:rPr>
        <w:t xml:space="preserve">ntervención </w:t>
      </w:r>
      <w:r>
        <w:rPr>
          <w:rFonts w:ascii="Times New Roman" w:hAnsi="Times New Roman" w:cs="Times New Roman"/>
          <w:sz w:val="24"/>
          <w:szCs w:val="24"/>
        </w:rPr>
        <w:t xml:space="preserve">de los lobbies </w:t>
      </w:r>
      <w:r w:rsidR="0003723E" w:rsidRPr="007E07F2">
        <w:rPr>
          <w:rFonts w:ascii="Times New Roman" w:hAnsi="Times New Roman" w:cs="Times New Roman"/>
          <w:sz w:val="24"/>
          <w:szCs w:val="24"/>
        </w:rPr>
        <w:t>en los t</w:t>
      </w:r>
      <w:r w:rsidR="00E468A0" w:rsidRPr="007E07F2">
        <w:rPr>
          <w:rFonts w:ascii="Times New Roman" w:hAnsi="Times New Roman" w:cs="Times New Roman"/>
          <w:sz w:val="24"/>
          <w:szCs w:val="24"/>
        </w:rPr>
        <w:t>ratados de libre comercio UE con terceros países y actuación de los lobbies en los mismo</w:t>
      </w:r>
      <w:r w:rsidR="0003723E" w:rsidRPr="007E07F2">
        <w:rPr>
          <w:rFonts w:ascii="Times New Roman" w:hAnsi="Times New Roman" w:cs="Times New Roman"/>
          <w:sz w:val="24"/>
          <w:szCs w:val="24"/>
        </w:rPr>
        <w:t>s</w:t>
      </w:r>
      <w:r w:rsidR="00E468A0" w:rsidRPr="007E07F2">
        <w:rPr>
          <w:rFonts w:ascii="Times New Roman" w:hAnsi="Times New Roman" w:cs="Times New Roman"/>
          <w:sz w:val="24"/>
          <w:szCs w:val="24"/>
        </w:rPr>
        <w:t>.</w:t>
      </w:r>
    </w:p>
    <w:p w:rsidR="007E07F2" w:rsidRPr="007E07F2" w:rsidRDefault="007E07F2" w:rsidP="00EE2FF1">
      <w:pPr>
        <w:pStyle w:val="Prrafodelista"/>
        <w:numPr>
          <w:ilvl w:val="2"/>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Chile</w:t>
      </w:r>
    </w:p>
    <w:p w:rsidR="00EE2FF1" w:rsidRDefault="00E468A0" w:rsidP="00EE2FF1">
      <w:pPr>
        <w:pStyle w:val="Prrafodelista"/>
        <w:numPr>
          <w:ilvl w:val="2"/>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México.</w:t>
      </w:r>
    </w:p>
    <w:p w:rsidR="00EE2FF1" w:rsidRDefault="00E468A0" w:rsidP="00EE2FF1">
      <w:pPr>
        <w:pStyle w:val="Prrafodelista"/>
        <w:numPr>
          <w:ilvl w:val="2"/>
          <w:numId w:val="4"/>
        </w:numPr>
        <w:spacing w:after="0" w:line="360" w:lineRule="auto"/>
        <w:jc w:val="both"/>
        <w:rPr>
          <w:rFonts w:ascii="Times New Roman" w:hAnsi="Times New Roman" w:cs="Times New Roman"/>
          <w:sz w:val="24"/>
          <w:szCs w:val="24"/>
        </w:rPr>
      </w:pPr>
      <w:proofErr w:type="spellStart"/>
      <w:r w:rsidRPr="00EE2FF1">
        <w:rPr>
          <w:rFonts w:ascii="Times New Roman" w:hAnsi="Times New Roman" w:cs="Times New Roman"/>
          <w:sz w:val="24"/>
          <w:szCs w:val="24"/>
        </w:rPr>
        <w:t>Sudáfrica.</w:t>
      </w:r>
      <w:proofErr w:type="spellEnd"/>
    </w:p>
    <w:p w:rsidR="00EE2FF1" w:rsidRDefault="00E468A0" w:rsidP="00EE2FF1">
      <w:pPr>
        <w:pStyle w:val="Prrafodelista"/>
        <w:numPr>
          <w:ilvl w:val="2"/>
          <w:numId w:val="4"/>
        </w:numPr>
        <w:spacing w:after="0" w:line="360" w:lineRule="auto"/>
        <w:jc w:val="both"/>
        <w:rPr>
          <w:rFonts w:ascii="Times New Roman" w:hAnsi="Times New Roman" w:cs="Times New Roman"/>
          <w:sz w:val="24"/>
          <w:szCs w:val="24"/>
        </w:rPr>
      </w:pPr>
      <w:proofErr w:type="spellStart"/>
      <w:r w:rsidRPr="00EE2FF1">
        <w:rPr>
          <w:rFonts w:ascii="Times New Roman" w:hAnsi="Times New Roman" w:cs="Times New Roman"/>
          <w:sz w:val="24"/>
          <w:szCs w:val="24"/>
        </w:rPr>
        <w:t>Cariforum.</w:t>
      </w:r>
      <w:proofErr w:type="spellEnd"/>
    </w:p>
    <w:p w:rsidR="00EE2FF1" w:rsidRDefault="00E468A0" w:rsidP="00EE2FF1">
      <w:pPr>
        <w:pStyle w:val="Prrafodelista"/>
        <w:numPr>
          <w:ilvl w:val="2"/>
          <w:numId w:val="4"/>
        </w:numPr>
        <w:spacing w:after="0" w:line="360" w:lineRule="auto"/>
        <w:jc w:val="both"/>
        <w:rPr>
          <w:rFonts w:ascii="Times New Roman" w:hAnsi="Times New Roman" w:cs="Times New Roman"/>
          <w:sz w:val="24"/>
          <w:szCs w:val="24"/>
        </w:rPr>
      </w:pPr>
      <w:r w:rsidRPr="00EE2FF1">
        <w:rPr>
          <w:rFonts w:ascii="Times New Roman" w:hAnsi="Times New Roman" w:cs="Times New Roman"/>
          <w:sz w:val="24"/>
          <w:szCs w:val="24"/>
        </w:rPr>
        <w:t>Corea.</w:t>
      </w:r>
    </w:p>
    <w:p w:rsidR="00EE2FF1" w:rsidRDefault="00E468A0" w:rsidP="00EE2FF1">
      <w:pPr>
        <w:pStyle w:val="Prrafodelista"/>
        <w:numPr>
          <w:ilvl w:val="2"/>
          <w:numId w:val="4"/>
        </w:numPr>
        <w:spacing w:after="0" w:line="360" w:lineRule="auto"/>
        <w:jc w:val="both"/>
        <w:rPr>
          <w:rFonts w:ascii="Times New Roman" w:hAnsi="Times New Roman" w:cs="Times New Roman"/>
          <w:sz w:val="24"/>
          <w:szCs w:val="24"/>
        </w:rPr>
      </w:pPr>
      <w:r w:rsidRPr="00EE2FF1">
        <w:rPr>
          <w:rFonts w:ascii="Times New Roman" w:hAnsi="Times New Roman" w:cs="Times New Roman"/>
          <w:sz w:val="24"/>
          <w:szCs w:val="24"/>
        </w:rPr>
        <w:t>América Central</w:t>
      </w:r>
    </w:p>
    <w:p w:rsidR="00EE2FF1" w:rsidRDefault="00E468A0" w:rsidP="00EE2FF1">
      <w:pPr>
        <w:pStyle w:val="Prrafodelista"/>
        <w:numPr>
          <w:ilvl w:val="2"/>
          <w:numId w:val="4"/>
        </w:numPr>
        <w:spacing w:after="0" w:line="360" w:lineRule="auto"/>
        <w:jc w:val="both"/>
        <w:rPr>
          <w:rFonts w:ascii="Times New Roman" w:hAnsi="Times New Roman" w:cs="Times New Roman"/>
          <w:sz w:val="24"/>
          <w:szCs w:val="24"/>
        </w:rPr>
      </w:pPr>
      <w:r w:rsidRPr="00EE2FF1">
        <w:rPr>
          <w:rFonts w:ascii="Times New Roman" w:hAnsi="Times New Roman" w:cs="Times New Roman"/>
          <w:sz w:val="24"/>
          <w:szCs w:val="24"/>
        </w:rPr>
        <w:t>Perú y Colombia</w:t>
      </w:r>
    </w:p>
    <w:p w:rsidR="00EE2FF1" w:rsidRDefault="00E468A0" w:rsidP="00EE2FF1">
      <w:pPr>
        <w:pStyle w:val="Prrafodelista"/>
        <w:numPr>
          <w:ilvl w:val="2"/>
          <w:numId w:val="4"/>
        </w:numPr>
        <w:spacing w:after="0" w:line="360" w:lineRule="auto"/>
        <w:jc w:val="both"/>
        <w:rPr>
          <w:rFonts w:ascii="Times New Roman" w:hAnsi="Times New Roman" w:cs="Times New Roman"/>
          <w:sz w:val="24"/>
          <w:szCs w:val="24"/>
        </w:rPr>
      </w:pPr>
      <w:r w:rsidRPr="00EE2FF1">
        <w:rPr>
          <w:rFonts w:ascii="Times New Roman" w:hAnsi="Times New Roman" w:cs="Times New Roman"/>
          <w:sz w:val="24"/>
          <w:szCs w:val="24"/>
        </w:rPr>
        <w:t>Países europeos no comunitarios.</w:t>
      </w:r>
    </w:p>
    <w:p w:rsidR="00254148" w:rsidRPr="00EE2FF1" w:rsidRDefault="00254148" w:rsidP="00EE2FF1">
      <w:pPr>
        <w:pStyle w:val="Prrafodelista"/>
        <w:numPr>
          <w:ilvl w:val="2"/>
          <w:numId w:val="4"/>
        </w:numPr>
        <w:spacing w:after="0" w:line="360" w:lineRule="auto"/>
        <w:jc w:val="both"/>
        <w:rPr>
          <w:rFonts w:ascii="Times New Roman" w:hAnsi="Times New Roman" w:cs="Times New Roman"/>
          <w:sz w:val="24"/>
          <w:szCs w:val="24"/>
        </w:rPr>
      </w:pPr>
      <w:r w:rsidRPr="00EE2FF1">
        <w:rPr>
          <w:rFonts w:ascii="Times New Roman" w:hAnsi="Times New Roman" w:cs="Times New Roman"/>
          <w:sz w:val="24"/>
          <w:szCs w:val="24"/>
        </w:rPr>
        <w:t>Reflexión final sobre la intervención de los lobbies en los mismos y actores beneficiados.</w:t>
      </w:r>
    </w:p>
    <w:p w:rsidR="00254148" w:rsidRDefault="00254148" w:rsidP="00254148">
      <w:pPr>
        <w:spacing w:after="0" w:line="360" w:lineRule="auto"/>
        <w:jc w:val="both"/>
        <w:rPr>
          <w:rFonts w:ascii="Times New Roman" w:hAnsi="Times New Roman" w:cs="Times New Roman"/>
          <w:sz w:val="24"/>
          <w:szCs w:val="24"/>
        </w:rPr>
      </w:pPr>
    </w:p>
    <w:p w:rsidR="00254148" w:rsidRDefault="0003723E" w:rsidP="00EE2FF1">
      <w:pPr>
        <w:pStyle w:val="Prrafodelista"/>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Un ejemplo práctico en evolución: </w:t>
      </w:r>
      <w:r w:rsidR="00254148">
        <w:rPr>
          <w:rFonts w:ascii="Times New Roman" w:hAnsi="Times New Roman" w:cs="Times New Roman"/>
          <w:sz w:val="24"/>
          <w:szCs w:val="24"/>
        </w:rPr>
        <w:t>El TTIP.</w:t>
      </w:r>
    </w:p>
    <w:p w:rsidR="00254148" w:rsidRDefault="00254148" w:rsidP="00EE2FF1">
      <w:pPr>
        <w:pStyle w:val="Prrafodelista"/>
        <w:numPr>
          <w:ilvl w:val="1"/>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¿Qué es?</w:t>
      </w:r>
    </w:p>
    <w:p w:rsidR="00254148" w:rsidRDefault="00254148" w:rsidP="00EE2FF1">
      <w:pPr>
        <w:pStyle w:val="Prrafodelista"/>
        <w:numPr>
          <w:ilvl w:val="1"/>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Cronología de negociaciones.</w:t>
      </w:r>
    </w:p>
    <w:p w:rsidR="00254148" w:rsidRDefault="00254148" w:rsidP="00EE2FF1">
      <w:pPr>
        <w:pStyle w:val="Prrafodelista"/>
        <w:numPr>
          <w:ilvl w:val="1"/>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Intervinientes.</w:t>
      </w:r>
    </w:p>
    <w:p w:rsidR="0003723E" w:rsidRDefault="00254148" w:rsidP="00EE2FF1">
      <w:pPr>
        <w:pStyle w:val="Prrafodelista"/>
        <w:numPr>
          <w:ilvl w:val="1"/>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Lobbies acreditados y sus actuaciones.</w:t>
      </w:r>
    </w:p>
    <w:p w:rsidR="0003723E" w:rsidRDefault="0003723E" w:rsidP="00EE2FF1">
      <w:pPr>
        <w:pStyle w:val="Prrafodelista"/>
        <w:numPr>
          <w:ilvl w:val="2"/>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Lobbies económicos.</w:t>
      </w:r>
    </w:p>
    <w:p w:rsidR="0003723E" w:rsidRPr="0003723E" w:rsidRDefault="0003723E" w:rsidP="00EE2FF1">
      <w:pPr>
        <w:pStyle w:val="Prrafodelista"/>
        <w:numPr>
          <w:ilvl w:val="2"/>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Lobbies sociales.</w:t>
      </w:r>
    </w:p>
    <w:p w:rsidR="00254148" w:rsidRDefault="00254148" w:rsidP="00EE2FF1">
      <w:pPr>
        <w:pStyle w:val="Prrafodelista"/>
        <w:numPr>
          <w:ilvl w:val="1"/>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Intereses de los diferentes lobbies.</w:t>
      </w:r>
    </w:p>
    <w:p w:rsidR="00254148" w:rsidRDefault="00254148" w:rsidP="00EE2FF1">
      <w:pPr>
        <w:pStyle w:val="Prrafodelista"/>
        <w:numPr>
          <w:ilvl w:val="1"/>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Presiones ejercidas.</w:t>
      </w:r>
    </w:p>
    <w:p w:rsidR="00254148" w:rsidRDefault="00254148" w:rsidP="00EE2FF1">
      <w:pPr>
        <w:pStyle w:val="Prrafodelista"/>
        <w:numPr>
          <w:ilvl w:val="1"/>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Capítulos polémicos.</w:t>
      </w:r>
    </w:p>
    <w:p w:rsidR="00E468A0" w:rsidRDefault="00254148" w:rsidP="00EE2FF1">
      <w:pPr>
        <w:pStyle w:val="Prrafodelista"/>
        <w:numPr>
          <w:ilvl w:val="1"/>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Resultado final.</w:t>
      </w:r>
    </w:p>
    <w:p w:rsidR="005F375E" w:rsidRPr="005F375E" w:rsidRDefault="005F375E" w:rsidP="00EE2FF1">
      <w:pPr>
        <w:pStyle w:val="Prrafodelista"/>
        <w:numPr>
          <w:ilvl w:val="1"/>
          <w:numId w:val="4"/>
        </w:numPr>
        <w:spacing w:after="0" w:line="360" w:lineRule="auto"/>
        <w:jc w:val="both"/>
        <w:rPr>
          <w:rFonts w:ascii="Times New Roman" w:hAnsi="Times New Roman" w:cs="Times New Roman"/>
          <w:color w:val="FF0000"/>
          <w:sz w:val="24"/>
          <w:szCs w:val="24"/>
        </w:rPr>
      </w:pPr>
      <w:r w:rsidRPr="005F375E">
        <w:rPr>
          <w:rFonts w:ascii="Times New Roman" w:hAnsi="Times New Roman" w:cs="Times New Roman"/>
          <w:color w:val="FF0000"/>
          <w:sz w:val="24"/>
          <w:szCs w:val="24"/>
        </w:rPr>
        <w:t xml:space="preserve"> Beneficios y perjuicios para los mercados europeos.</w:t>
      </w:r>
    </w:p>
    <w:p w:rsidR="005F375E" w:rsidRPr="005F375E" w:rsidRDefault="005F375E" w:rsidP="00EE2FF1">
      <w:pPr>
        <w:pStyle w:val="Prrafodelista"/>
        <w:numPr>
          <w:ilvl w:val="1"/>
          <w:numId w:val="4"/>
        </w:numPr>
        <w:spacing w:after="0" w:line="360" w:lineRule="auto"/>
        <w:jc w:val="both"/>
        <w:rPr>
          <w:rFonts w:ascii="Times New Roman" w:hAnsi="Times New Roman" w:cs="Times New Roman"/>
          <w:color w:val="FF0000"/>
          <w:sz w:val="24"/>
          <w:szCs w:val="24"/>
        </w:rPr>
      </w:pPr>
      <w:r w:rsidRPr="005F375E">
        <w:rPr>
          <w:rFonts w:ascii="Times New Roman" w:hAnsi="Times New Roman" w:cs="Times New Roman"/>
          <w:color w:val="FF0000"/>
          <w:sz w:val="24"/>
          <w:szCs w:val="24"/>
        </w:rPr>
        <w:t>Los beneficios, ¿se trasladan al conjunto de la sociedad?</w:t>
      </w:r>
    </w:p>
    <w:p w:rsidR="005F375E" w:rsidRPr="005F375E" w:rsidRDefault="005F375E" w:rsidP="00EE2FF1">
      <w:pPr>
        <w:pStyle w:val="Prrafodelista"/>
        <w:numPr>
          <w:ilvl w:val="1"/>
          <w:numId w:val="4"/>
        </w:numPr>
        <w:spacing w:after="0" w:line="360" w:lineRule="auto"/>
        <w:jc w:val="both"/>
        <w:rPr>
          <w:rFonts w:ascii="Times New Roman" w:hAnsi="Times New Roman" w:cs="Times New Roman"/>
          <w:color w:val="FF0000"/>
          <w:sz w:val="24"/>
          <w:szCs w:val="24"/>
        </w:rPr>
      </w:pPr>
      <w:r w:rsidRPr="005F375E">
        <w:rPr>
          <w:rFonts w:ascii="Times New Roman" w:hAnsi="Times New Roman" w:cs="Times New Roman"/>
          <w:color w:val="FF0000"/>
          <w:sz w:val="24"/>
          <w:szCs w:val="24"/>
        </w:rPr>
        <w:t>¿La desregulación debe ir acompañada de cláusulas de salvaguarda para defender al inversor de las modificaciones legislativas que pudiera determinar cada estado?</w:t>
      </w:r>
    </w:p>
    <w:p w:rsidR="005F375E" w:rsidRPr="005F375E" w:rsidRDefault="005F375E" w:rsidP="00EE2FF1">
      <w:pPr>
        <w:pStyle w:val="Prrafodelista"/>
        <w:numPr>
          <w:ilvl w:val="1"/>
          <w:numId w:val="4"/>
        </w:numPr>
        <w:spacing w:after="0" w:line="360" w:lineRule="auto"/>
        <w:jc w:val="both"/>
        <w:rPr>
          <w:rFonts w:ascii="Times New Roman" w:hAnsi="Times New Roman" w:cs="Times New Roman"/>
          <w:color w:val="FF0000"/>
          <w:sz w:val="24"/>
          <w:szCs w:val="24"/>
        </w:rPr>
      </w:pPr>
      <w:r w:rsidRPr="005F375E">
        <w:rPr>
          <w:rFonts w:ascii="Times New Roman" w:hAnsi="Times New Roman" w:cs="Times New Roman"/>
          <w:color w:val="FF0000"/>
          <w:sz w:val="24"/>
          <w:szCs w:val="24"/>
        </w:rPr>
        <w:t>¿El TTIP es fruto del capitalismo en su expresión</w:t>
      </w:r>
      <w:r w:rsidR="008D575F">
        <w:rPr>
          <w:rFonts w:ascii="Times New Roman" w:hAnsi="Times New Roman" w:cs="Times New Roman"/>
          <w:color w:val="FF0000"/>
          <w:sz w:val="24"/>
          <w:szCs w:val="24"/>
        </w:rPr>
        <w:t xml:space="preserve"> más</w:t>
      </w:r>
      <w:r w:rsidRPr="005F375E">
        <w:rPr>
          <w:rFonts w:ascii="Times New Roman" w:hAnsi="Times New Roman" w:cs="Times New Roman"/>
          <w:color w:val="FF0000"/>
          <w:sz w:val="24"/>
          <w:szCs w:val="24"/>
        </w:rPr>
        <w:t xml:space="preserve"> </w:t>
      </w:r>
      <w:proofErr w:type="spellStart"/>
      <w:r w:rsidRPr="005F375E">
        <w:rPr>
          <w:rFonts w:ascii="Times New Roman" w:hAnsi="Times New Roman" w:cs="Times New Roman"/>
          <w:color w:val="FF0000"/>
          <w:sz w:val="24"/>
          <w:szCs w:val="24"/>
        </w:rPr>
        <w:t>neoloiberal</w:t>
      </w:r>
      <w:proofErr w:type="spellEnd"/>
      <w:r w:rsidRPr="005F375E">
        <w:rPr>
          <w:rFonts w:ascii="Times New Roman" w:hAnsi="Times New Roman" w:cs="Times New Roman"/>
          <w:color w:val="FF0000"/>
          <w:sz w:val="24"/>
          <w:szCs w:val="24"/>
        </w:rPr>
        <w:t xml:space="preserve"> o es compatible con teorías socialdemócratas?</w:t>
      </w:r>
    </w:p>
    <w:p w:rsidR="005F375E" w:rsidRPr="005F375E" w:rsidRDefault="005F375E" w:rsidP="005F375E">
      <w:pPr>
        <w:spacing w:after="0" w:line="360" w:lineRule="auto"/>
        <w:jc w:val="both"/>
        <w:rPr>
          <w:rFonts w:ascii="Times New Roman" w:hAnsi="Times New Roman" w:cs="Times New Roman"/>
          <w:sz w:val="24"/>
          <w:szCs w:val="24"/>
        </w:rPr>
      </w:pPr>
    </w:p>
    <w:p w:rsidR="00E0569F" w:rsidRDefault="00254148" w:rsidP="00EE2FF1">
      <w:pPr>
        <w:pStyle w:val="Prrafodelista"/>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Conclusiones.</w:t>
      </w:r>
    </w:p>
    <w:p w:rsidR="00254148" w:rsidRDefault="00254148" w:rsidP="00254148">
      <w:pPr>
        <w:pStyle w:val="Prrafodelista"/>
        <w:spacing w:after="0" w:line="360" w:lineRule="auto"/>
        <w:jc w:val="both"/>
        <w:rPr>
          <w:rFonts w:ascii="Times New Roman" w:hAnsi="Times New Roman" w:cs="Times New Roman"/>
          <w:sz w:val="24"/>
          <w:szCs w:val="24"/>
        </w:rPr>
      </w:pPr>
    </w:p>
    <w:p w:rsidR="00254148" w:rsidRDefault="00254148" w:rsidP="00254148">
      <w:pPr>
        <w:pStyle w:val="Prrafodelista"/>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Bibliografía.</w:t>
      </w:r>
    </w:p>
    <w:p w:rsidR="00254148" w:rsidRDefault="00254148" w:rsidP="00254148">
      <w:pPr>
        <w:pStyle w:val="Prrafodelista"/>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Anexos.</w:t>
      </w:r>
    </w:p>
    <w:p w:rsidR="0003723E" w:rsidRDefault="0003723E" w:rsidP="0003723E">
      <w:pPr>
        <w:spacing w:after="0" w:line="360" w:lineRule="auto"/>
        <w:jc w:val="both"/>
        <w:rPr>
          <w:rFonts w:ascii="Times New Roman" w:hAnsi="Times New Roman" w:cs="Times New Roman"/>
          <w:sz w:val="24"/>
          <w:szCs w:val="24"/>
        </w:rPr>
      </w:pPr>
    </w:p>
    <w:p w:rsidR="0003723E" w:rsidRDefault="0003723E" w:rsidP="0003723E">
      <w:pPr>
        <w:spacing w:after="0" w:line="360" w:lineRule="auto"/>
        <w:jc w:val="both"/>
        <w:rPr>
          <w:rFonts w:ascii="Times New Roman" w:hAnsi="Times New Roman" w:cs="Times New Roman"/>
          <w:b/>
          <w:sz w:val="40"/>
          <w:szCs w:val="40"/>
          <w:u w:val="single"/>
        </w:rPr>
      </w:pPr>
      <w:r w:rsidRPr="0003723E">
        <w:rPr>
          <w:rFonts w:ascii="Times New Roman" w:hAnsi="Times New Roman" w:cs="Times New Roman"/>
          <w:b/>
          <w:sz w:val="40"/>
          <w:szCs w:val="40"/>
          <w:u w:val="single"/>
        </w:rPr>
        <w:t>Bibliografía para consultar.</w:t>
      </w:r>
    </w:p>
    <w:p w:rsidR="00B209E9" w:rsidRDefault="00B209E9" w:rsidP="00B209E9">
      <w:pPr>
        <w:spacing w:after="0"/>
        <w:jc w:val="both"/>
        <w:rPr>
          <w:rFonts w:ascii="Times New Roman" w:hAnsi="Times New Roman" w:cs="Times New Roman"/>
          <w:b/>
          <w:sz w:val="40"/>
          <w:szCs w:val="40"/>
          <w:u w:val="single"/>
        </w:rPr>
      </w:pPr>
    </w:p>
    <w:p w:rsidR="0021184D" w:rsidRDefault="0021184D" w:rsidP="00B209E9">
      <w:pPr>
        <w:spacing w:after="0"/>
        <w:jc w:val="both"/>
        <w:rPr>
          <w:rFonts w:ascii="Times New Roman" w:hAnsi="Times New Roman" w:cs="Times New Roman"/>
          <w:b/>
          <w:sz w:val="24"/>
          <w:szCs w:val="24"/>
          <w:lang w:val="en-US"/>
        </w:rPr>
      </w:pPr>
    </w:p>
    <w:p w:rsidR="00B209E9" w:rsidRPr="00182928" w:rsidRDefault="00182928" w:rsidP="00B209E9">
      <w:pPr>
        <w:spacing w:after="0"/>
        <w:jc w:val="both"/>
        <w:rPr>
          <w:rFonts w:ascii="Times New Roman" w:hAnsi="Times New Roman" w:cs="Times New Roman"/>
          <w:b/>
          <w:sz w:val="24"/>
          <w:szCs w:val="24"/>
          <w:lang w:val="en-US"/>
        </w:rPr>
      </w:pPr>
      <w:r w:rsidRPr="00182928">
        <w:rPr>
          <w:rFonts w:ascii="Times New Roman" w:hAnsi="Times New Roman" w:cs="Times New Roman"/>
          <w:b/>
          <w:sz w:val="24"/>
          <w:szCs w:val="24"/>
          <w:lang w:val="en-US"/>
        </w:rPr>
        <w:t>LIBROS:</w:t>
      </w:r>
    </w:p>
    <w:p w:rsidR="00182928" w:rsidRPr="00182928" w:rsidRDefault="00182928" w:rsidP="00B209E9">
      <w:pPr>
        <w:spacing w:after="0"/>
        <w:jc w:val="both"/>
        <w:rPr>
          <w:rFonts w:ascii="Times New Roman" w:hAnsi="Times New Roman" w:cs="Times New Roman"/>
          <w:sz w:val="24"/>
          <w:szCs w:val="24"/>
          <w:lang w:val="en-US"/>
        </w:rPr>
      </w:pPr>
    </w:p>
    <w:p w:rsidR="00182928" w:rsidRPr="00557966" w:rsidRDefault="00182928" w:rsidP="00B209E9">
      <w:pPr>
        <w:spacing w:after="0"/>
        <w:jc w:val="both"/>
        <w:rPr>
          <w:rFonts w:ascii="Times New Roman" w:hAnsi="Times New Roman" w:cs="Times New Roman"/>
          <w:sz w:val="24"/>
          <w:szCs w:val="24"/>
          <w:lang w:val="en-US"/>
        </w:rPr>
      </w:pPr>
      <w:r w:rsidRPr="00557966">
        <w:rPr>
          <w:rFonts w:ascii="Times New Roman" w:hAnsi="Times New Roman" w:cs="Times New Roman"/>
          <w:sz w:val="24"/>
          <w:szCs w:val="24"/>
        </w:rPr>
        <w:t xml:space="preserve">Alonso </w:t>
      </w:r>
      <w:proofErr w:type="spellStart"/>
      <w:r w:rsidRPr="00557966">
        <w:rPr>
          <w:rFonts w:ascii="Times New Roman" w:hAnsi="Times New Roman" w:cs="Times New Roman"/>
          <w:sz w:val="24"/>
          <w:szCs w:val="24"/>
        </w:rPr>
        <w:t>Pelegrín</w:t>
      </w:r>
      <w:proofErr w:type="spellEnd"/>
      <w:r w:rsidRPr="00557966">
        <w:rPr>
          <w:rFonts w:ascii="Times New Roman" w:hAnsi="Times New Roman" w:cs="Times New Roman"/>
          <w:sz w:val="24"/>
          <w:szCs w:val="24"/>
        </w:rPr>
        <w:t xml:space="preserve">, M (1995). </w:t>
      </w:r>
      <w:r w:rsidRPr="00182928">
        <w:rPr>
          <w:rFonts w:ascii="Times New Roman" w:hAnsi="Times New Roman" w:cs="Times New Roman"/>
          <w:i/>
          <w:sz w:val="24"/>
          <w:szCs w:val="24"/>
        </w:rPr>
        <w:t>El Lobby en la Unión Europea: Manual Sobre el buen Uso de Bruselas.</w:t>
      </w:r>
      <w:r>
        <w:rPr>
          <w:rFonts w:ascii="Times New Roman" w:hAnsi="Times New Roman" w:cs="Times New Roman"/>
          <w:sz w:val="24"/>
          <w:szCs w:val="24"/>
        </w:rPr>
        <w:t xml:space="preserve"> </w:t>
      </w:r>
      <w:proofErr w:type="spellStart"/>
      <w:r w:rsidRPr="00557966">
        <w:rPr>
          <w:rFonts w:ascii="Times New Roman" w:hAnsi="Times New Roman" w:cs="Times New Roman"/>
          <w:sz w:val="24"/>
          <w:szCs w:val="24"/>
          <w:lang w:val="en-US"/>
        </w:rPr>
        <w:t>Pozuelo</w:t>
      </w:r>
      <w:proofErr w:type="spellEnd"/>
      <w:r w:rsidRPr="00557966">
        <w:rPr>
          <w:rFonts w:ascii="Times New Roman" w:hAnsi="Times New Roman" w:cs="Times New Roman"/>
          <w:sz w:val="24"/>
          <w:szCs w:val="24"/>
          <w:lang w:val="en-US"/>
        </w:rPr>
        <w:t xml:space="preserve"> de </w:t>
      </w:r>
      <w:proofErr w:type="spellStart"/>
      <w:r w:rsidRPr="00557966">
        <w:rPr>
          <w:rFonts w:ascii="Times New Roman" w:hAnsi="Times New Roman" w:cs="Times New Roman"/>
          <w:sz w:val="24"/>
          <w:szCs w:val="24"/>
          <w:lang w:val="en-US"/>
        </w:rPr>
        <w:t>Alarcón</w:t>
      </w:r>
      <w:proofErr w:type="spellEnd"/>
      <w:r w:rsidRPr="00557966">
        <w:rPr>
          <w:rFonts w:ascii="Times New Roman" w:hAnsi="Times New Roman" w:cs="Times New Roman"/>
          <w:sz w:val="24"/>
          <w:szCs w:val="24"/>
          <w:lang w:val="en-US"/>
        </w:rPr>
        <w:t xml:space="preserve">: </w:t>
      </w:r>
      <w:proofErr w:type="spellStart"/>
      <w:r w:rsidRPr="00557966">
        <w:rPr>
          <w:rFonts w:ascii="Times New Roman" w:hAnsi="Times New Roman" w:cs="Times New Roman"/>
          <w:sz w:val="24"/>
          <w:szCs w:val="24"/>
          <w:lang w:val="en-US"/>
        </w:rPr>
        <w:t>Ediciones</w:t>
      </w:r>
      <w:proofErr w:type="spellEnd"/>
      <w:r w:rsidRPr="00557966">
        <w:rPr>
          <w:rFonts w:ascii="Times New Roman" w:hAnsi="Times New Roman" w:cs="Times New Roman"/>
          <w:sz w:val="24"/>
          <w:szCs w:val="24"/>
          <w:lang w:val="en-US"/>
        </w:rPr>
        <w:t xml:space="preserve"> ESIC.</w:t>
      </w:r>
    </w:p>
    <w:p w:rsidR="00182928" w:rsidRPr="00557966" w:rsidRDefault="00182928" w:rsidP="00B209E9">
      <w:pPr>
        <w:spacing w:after="0"/>
        <w:jc w:val="both"/>
        <w:rPr>
          <w:rFonts w:ascii="Times New Roman" w:hAnsi="Times New Roman" w:cs="Times New Roman"/>
          <w:sz w:val="24"/>
          <w:szCs w:val="24"/>
          <w:lang w:val="en-US"/>
        </w:rPr>
      </w:pPr>
    </w:p>
    <w:p w:rsidR="00182928" w:rsidRDefault="00182928" w:rsidP="00B209E9">
      <w:pPr>
        <w:spacing w:after="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Berghagen</w:t>
      </w:r>
      <w:proofErr w:type="spellEnd"/>
      <w:r>
        <w:rPr>
          <w:rFonts w:ascii="Times New Roman" w:hAnsi="Times New Roman" w:cs="Times New Roman"/>
          <w:sz w:val="24"/>
          <w:szCs w:val="24"/>
          <w:lang w:val="en-US"/>
        </w:rPr>
        <w:t xml:space="preserve">, P (2007). </w:t>
      </w:r>
      <w:r w:rsidRPr="00643290">
        <w:rPr>
          <w:rFonts w:ascii="Times New Roman" w:hAnsi="Times New Roman" w:cs="Times New Roman"/>
          <w:i/>
          <w:sz w:val="24"/>
          <w:szCs w:val="24"/>
          <w:lang w:val="en-US"/>
        </w:rPr>
        <w:t>The Political Power of Business: Structure and Information in Public Policymaking</w:t>
      </w:r>
      <w:r>
        <w:rPr>
          <w:rFonts w:ascii="Times New Roman" w:hAnsi="Times New Roman" w:cs="Times New Roman"/>
          <w:sz w:val="24"/>
          <w:szCs w:val="24"/>
          <w:lang w:val="en-US"/>
        </w:rPr>
        <w:t>. London: Routledge.</w:t>
      </w:r>
    </w:p>
    <w:p w:rsidR="00182928" w:rsidRDefault="00182928" w:rsidP="00B209E9">
      <w:pPr>
        <w:spacing w:after="0"/>
        <w:jc w:val="both"/>
        <w:rPr>
          <w:rFonts w:ascii="Times New Roman" w:hAnsi="Times New Roman" w:cs="Times New Roman"/>
          <w:sz w:val="24"/>
          <w:szCs w:val="24"/>
          <w:lang w:val="en-US"/>
        </w:rPr>
      </w:pPr>
    </w:p>
    <w:p w:rsidR="00182928" w:rsidRPr="00557966" w:rsidRDefault="00182928" w:rsidP="00B209E9">
      <w:pPr>
        <w:spacing w:after="0"/>
        <w:jc w:val="both"/>
        <w:rPr>
          <w:rFonts w:ascii="Times New Roman" w:hAnsi="Times New Roman" w:cs="Times New Roman"/>
          <w:i/>
          <w:sz w:val="24"/>
          <w:szCs w:val="24"/>
          <w:lang w:val="fr-FR"/>
        </w:rPr>
      </w:pPr>
      <w:proofErr w:type="spellStart"/>
      <w:proofErr w:type="gramStart"/>
      <w:r w:rsidRPr="00643290">
        <w:rPr>
          <w:rFonts w:ascii="Times New Roman" w:hAnsi="Times New Roman" w:cs="Times New Roman"/>
          <w:sz w:val="24"/>
          <w:szCs w:val="24"/>
          <w:lang w:val="en-US"/>
        </w:rPr>
        <w:t>Beyers</w:t>
      </w:r>
      <w:proofErr w:type="spellEnd"/>
      <w:r w:rsidRPr="00643290">
        <w:rPr>
          <w:rFonts w:ascii="Times New Roman" w:hAnsi="Times New Roman" w:cs="Times New Roman"/>
          <w:sz w:val="24"/>
          <w:szCs w:val="24"/>
          <w:lang w:val="en-US"/>
        </w:rPr>
        <w:t xml:space="preserve">, J; </w:t>
      </w:r>
      <w:proofErr w:type="spellStart"/>
      <w:r w:rsidRPr="00643290">
        <w:rPr>
          <w:rFonts w:ascii="Times New Roman" w:hAnsi="Times New Roman" w:cs="Times New Roman"/>
          <w:sz w:val="24"/>
          <w:szCs w:val="24"/>
          <w:lang w:val="en-US"/>
        </w:rPr>
        <w:t>Eising</w:t>
      </w:r>
      <w:proofErr w:type="spellEnd"/>
      <w:r w:rsidRPr="00643290">
        <w:rPr>
          <w:rFonts w:ascii="Times New Roman" w:hAnsi="Times New Roman" w:cs="Times New Roman"/>
          <w:sz w:val="24"/>
          <w:szCs w:val="24"/>
          <w:lang w:val="en-US"/>
        </w:rPr>
        <w:t>, R; Maloney, W (2010).</w:t>
      </w:r>
      <w:proofErr w:type="gramEnd"/>
      <w:r w:rsidRPr="00643290">
        <w:rPr>
          <w:rFonts w:ascii="Times New Roman" w:hAnsi="Times New Roman" w:cs="Times New Roman"/>
          <w:sz w:val="24"/>
          <w:szCs w:val="24"/>
          <w:lang w:val="en-US"/>
        </w:rPr>
        <w:t xml:space="preserve"> </w:t>
      </w:r>
      <w:proofErr w:type="gramStart"/>
      <w:r w:rsidRPr="00643290">
        <w:rPr>
          <w:rFonts w:ascii="Times New Roman" w:hAnsi="Times New Roman" w:cs="Times New Roman"/>
          <w:i/>
          <w:sz w:val="24"/>
          <w:szCs w:val="24"/>
          <w:lang w:val="en-US"/>
        </w:rPr>
        <w:t>Interest Group Politics in Europe.</w:t>
      </w:r>
      <w:proofErr w:type="gramEnd"/>
      <w:r w:rsidRPr="00643290">
        <w:rPr>
          <w:rFonts w:ascii="Times New Roman" w:hAnsi="Times New Roman" w:cs="Times New Roman"/>
          <w:i/>
          <w:sz w:val="24"/>
          <w:szCs w:val="24"/>
          <w:lang w:val="en-US"/>
        </w:rPr>
        <w:t xml:space="preserve"> </w:t>
      </w:r>
      <w:r w:rsidRPr="00557966">
        <w:rPr>
          <w:rFonts w:ascii="Times New Roman" w:hAnsi="Times New Roman" w:cs="Times New Roman"/>
          <w:sz w:val="24"/>
          <w:szCs w:val="24"/>
          <w:lang w:val="fr-FR"/>
        </w:rPr>
        <w:t xml:space="preserve">London: </w:t>
      </w:r>
      <w:proofErr w:type="spellStart"/>
      <w:r w:rsidRPr="00557966">
        <w:rPr>
          <w:rFonts w:ascii="Times New Roman" w:hAnsi="Times New Roman" w:cs="Times New Roman"/>
          <w:i/>
          <w:sz w:val="24"/>
          <w:szCs w:val="24"/>
          <w:lang w:val="fr-FR"/>
        </w:rPr>
        <w:t>Routledge</w:t>
      </w:r>
      <w:proofErr w:type="spellEnd"/>
      <w:r w:rsidRPr="00557966">
        <w:rPr>
          <w:rFonts w:ascii="Times New Roman" w:hAnsi="Times New Roman" w:cs="Times New Roman"/>
          <w:i/>
          <w:sz w:val="24"/>
          <w:szCs w:val="24"/>
          <w:lang w:val="fr-FR"/>
        </w:rPr>
        <w:t>,</w:t>
      </w:r>
    </w:p>
    <w:p w:rsidR="00182928" w:rsidRPr="00557966" w:rsidRDefault="00182928" w:rsidP="00B209E9">
      <w:pPr>
        <w:spacing w:after="0"/>
        <w:jc w:val="both"/>
        <w:rPr>
          <w:rFonts w:ascii="Times New Roman" w:hAnsi="Times New Roman" w:cs="Times New Roman"/>
          <w:i/>
          <w:sz w:val="24"/>
          <w:szCs w:val="24"/>
          <w:lang w:val="fr-FR"/>
        </w:rPr>
      </w:pPr>
    </w:p>
    <w:p w:rsidR="00182928" w:rsidRDefault="00182928" w:rsidP="00B209E9">
      <w:pPr>
        <w:spacing w:after="0"/>
        <w:jc w:val="both"/>
        <w:rPr>
          <w:rFonts w:ascii="Times New Roman" w:hAnsi="Times New Roman" w:cs="Times New Roman"/>
          <w:sz w:val="24"/>
          <w:szCs w:val="24"/>
          <w:lang w:val="fr-FR"/>
        </w:rPr>
      </w:pPr>
      <w:proofErr w:type="spellStart"/>
      <w:r w:rsidRPr="00557966">
        <w:rPr>
          <w:rFonts w:ascii="Times New Roman" w:hAnsi="Times New Roman" w:cs="Times New Roman"/>
          <w:sz w:val="24"/>
          <w:szCs w:val="24"/>
          <w:lang w:val="fr-FR"/>
        </w:rPr>
        <w:t>Clamen</w:t>
      </w:r>
      <w:proofErr w:type="spellEnd"/>
      <w:r w:rsidRPr="00557966">
        <w:rPr>
          <w:rFonts w:ascii="Times New Roman" w:hAnsi="Times New Roman" w:cs="Times New Roman"/>
          <w:sz w:val="24"/>
          <w:szCs w:val="24"/>
          <w:lang w:val="fr-FR"/>
        </w:rPr>
        <w:t xml:space="preserve">. M (1996). </w:t>
      </w:r>
      <w:r w:rsidRPr="00643290">
        <w:rPr>
          <w:rFonts w:ascii="Times New Roman" w:hAnsi="Times New Roman" w:cs="Times New Roman"/>
          <w:i/>
          <w:sz w:val="24"/>
          <w:szCs w:val="24"/>
          <w:lang w:val="fr-FR"/>
        </w:rPr>
        <w:t xml:space="preserve">Bruxelles au Jour le Jour. : Petite Guide des </w:t>
      </w:r>
      <w:proofErr w:type="spellStart"/>
      <w:r w:rsidRPr="00643290">
        <w:rPr>
          <w:rFonts w:ascii="Times New Roman" w:hAnsi="Times New Roman" w:cs="Times New Roman"/>
          <w:i/>
          <w:sz w:val="24"/>
          <w:szCs w:val="24"/>
          <w:lang w:val="fr-FR"/>
        </w:rPr>
        <w:t>Négotiations</w:t>
      </w:r>
      <w:proofErr w:type="spellEnd"/>
      <w:r w:rsidRPr="00643290">
        <w:rPr>
          <w:rFonts w:ascii="Times New Roman" w:hAnsi="Times New Roman" w:cs="Times New Roman"/>
          <w:i/>
          <w:sz w:val="24"/>
          <w:szCs w:val="24"/>
          <w:lang w:val="fr-FR"/>
        </w:rPr>
        <w:t xml:space="preserve"> </w:t>
      </w:r>
      <w:proofErr w:type="spellStart"/>
      <w:r w:rsidRPr="00643290">
        <w:rPr>
          <w:rFonts w:ascii="Times New Roman" w:hAnsi="Times New Roman" w:cs="Times New Roman"/>
          <w:i/>
          <w:sz w:val="24"/>
          <w:szCs w:val="24"/>
          <w:lang w:val="fr-FR"/>
        </w:rPr>
        <w:t>Communitaires</w:t>
      </w:r>
      <w:proofErr w:type="spellEnd"/>
      <w:r w:rsidRPr="00643290">
        <w:rPr>
          <w:rFonts w:ascii="Times New Roman" w:hAnsi="Times New Roman" w:cs="Times New Roman"/>
          <w:i/>
          <w:sz w:val="24"/>
          <w:szCs w:val="24"/>
          <w:lang w:val="fr-FR"/>
        </w:rPr>
        <w:t>.</w:t>
      </w:r>
      <w:r w:rsidRPr="00643290">
        <w:rPr>
          <w:rFonts w:ascii="Times New Roman" w:hAnsi="Times New Roman" w:cs="Times New Roman"/>
          <w:sz w:val="24"/>
          <w:szCs w:val="24"/>
          <w:lang w:val="fr-FR"/>
        </w:rPr>
        <w:t xml:space="preserve"> </w:t>
      </w:r>
      <w:proofErr w:type="spellStart"/>
      <w:r w:rsidRPr="00643290">
        <w:rPr>
          <w:rFonts w:ascii="Times New Roman" w:hAnsi="Times New Roman" w:cs="Times New Roman"/>
          <w:sz w:val="24"/>
          <w:szCs w:val="24"/>
          <w:lang w:val="fr-FR"/>
        </w:rPr>
        <w:t>París</w:t>
      </w:r>
      <w:proofErr w:type="spellEnd"/>
      <w:r w:rsidRPr="00643290">
        <w:rPr>
          <w:rFonts w:ascii="Times New Roman" w:hAnsi="Times New Roman" w:cs="Times New Roman"/>
          <w:sz w:val="24"/>
          <w:szCs w:val="24"/>
          <w:lang w:val="fr-FR"/>
        </w:rPr>
        <w:t> : La Documentation Française.</w:t>
      </w:r>
    </w:p>
    <w:p w:rsidR="00182928" w:rsidRPr="00643290" w:rsidRDefault="00182928" w:rsidP="00B209E9">
      <w:pPr>
        <w:spacing w:after="0"/>
        <w:jc w:val="both"/>
        <w:rPr>
          <w:rFonts w:ascii="Times New Roman" w:hAnsi="Times New Roman" w:cs="Times New Roman"/>
          <w:sz w:val="24"/>
          <w:szCs w:val="24"/>
          <w:lang w:val="fr-FR"/>
        </w:rPr>
      </w:pPr>
    </w:p>
    <w:p w:rsidR="00182928" w:rsidRDefault="00182928" w:rsidP="00B209E9">
      <w:pPr>
        <w:spacing w:after="0"/>
        <w:jc w:val="both"/>
        <w:rPr>
          <w:rFonts w:ascii="Times New Roman" w:hAnsi="Times New Roman" w:cs="Times New Roman"/>
          <w:sz w:val="24"/>
          <w:szCs w:val="24"/>
          <w:lang w:val="fr-FR"/>
        </w:rPr>
      </w:pPr>
      <w:proofErr w:type="spellStart"/>
      <w:r w:rsidRPr="00557966">
        <w:rPr>
          <w:rFonts w:ascii="Times New Roman" w:hAnsi="Times New Roman" w:cs="Times New Roman"/>
          <w:sz w:val="24"/>
          <w:szCs w:val="24"/>
          <w:lang w:val="fr-FR"/>
        </w:rPr>
        <w:lastRenderedPageBreak/>
        <w:t>Ducatte</w:t>
      </w:r>
      <w:proofErr w:type="spellEnd"/>
      <w:r w:rsidRPr="00557966">
        <w:rPr>
          <w:rFonts w:ascii="Times New Roman" w:hAnsi="Times New Roman" w:cs="Times New Roman"/>
          <w:sz w:val="24"/>
          <w:szCs w:val="24"/>
          <w:lang w:val="fr-FR"/>
        </w:rPr>
        <w:t xml:space="preserve">, J. C. (1998). </w:t>
      </w:r>
      <w:r w:rsidRPr="00643290">
        <w:rPr>
          <w:rFonts w:ascii="Times New Roman" w:hAnsi="Times New Roman" w:cs="Times New Roman"/>
          <w:i/>
          <w:sz w:val="24"/>
          <w:szCs w:val="24"/>
          <w:lang w:val="fr-FR"/>
        </w:rPr>
        <w:t xml:space="preserve">La Gestion de l’Influence ou le Lobbying au Service de l’Entreprise. </w:t>
      </w:r>
      <w:proofErr w:type="spellStart"/>
      <w:r w:rsidRPr="00643290">
        <w:rPr>
          <w:rFonts w:ascii="Times New Roman" w:hAnsi="Times New Roman" w:cs="Times New Roman"/>
          <w:sz w:val="24"/>
          <w:szCs w:val="24"/>
          <w:lang w:val="fr-FR"/>
        </w:rPr>
        <w:t>París</w:t>
      </w:r>
      <w:proofErr w:type="spellEnd"/>
      <w:r w:rsidRPr="00643290">
        <w:rPr>
          <w:rFonts w:ascii="Times New Roman" w:hAnsi="Times New Roman" w:cs="Times New Roman"/>
          <w:sz w:val="24"/>
          <w:szCs w:val="24"/>
          <w:lang w:val="fr-FR"/>
        </w:rPr>
        <w:t> : Liaisons.</w:t>
      </w:r>
    </w:p>
    <w:p w:rsidR="00182928" w:rsidRPr="00643290" w:rsidRDefault="00182928" w:rsidP="00B209E9">
      <w:pPr>
        <w:spacing w:after="0"/>
        <w:jc w:val="both"/>
        <w:rPr>
          <w:rFonts w:ascii="Times New Roman" w:hAnsi="Times New Roman" w:cs="Times New Roman"/>
          <w:sz w:val="24"/>
          <w:szCs w:val="24"/>
          <w:lang w:val="fr-FR"/>
        </w:rPr>
      </w:pPr>
    </w:p>
    <w:p w:rsidR="00182928" w:rsidRDefault="00182928" w:rsidP="00B209E9">
      <w:pPr>
        <w:spacing w:after="0"/>
        <w:jc w:val="both"/>
        <w:rPr>
          <w:rFonts w:ascii="Times New Roman" w:hAnsi="Times New Roman" w:cs="Times New Roman"/>
          <w:sz w:val="24"/>
          <w:szCs w:val="24"/>
        </w:rPr>
      </w:pPr>
      <w:proofErr w:type="spellStart"/>
      <w:r w:rsidRPr="00643290">
        <w:rPr>
          <w:rFonts w:ascii="Times New Roman" w:hAnsi="Times New Roman" w:cs="Times New Roman"/>
          <w:sz w:val="24"/>
          <w:szCs w:val="24"/>
        </w:rPr>
        <w:t>Gosselin</w:t>
      </w:r>
      <w:proofErr w:type="spellEnd"/>
      <w:r w:rsidRPr="00643290">
        <w:rPr>
          <w:rFonts w:ascii="Times New Roman" w:hAnsi="Times New Roman" w:cs="Times New Roman"/>
          <w:sz w:val="24"/>
          <w:szCs w:val="24"/>
        </w:rPr>
        <w:t xml:space="preserve">, B. (2003). </w:t>
      </w:r>
      <w:r w:rsidRPr="00643290">
        <w:rPr>
          <w:rFonts w:ascii="Times New Roman" w:hAnsi="Times New Roman" w:cs="Times New Roman"/>
          <w:i/>
          <w:sz w:val="24"/>
          <w:szCs w:val="24"/>
        </w:rPr>
        <w:t xml:space="preserve">Le </w:t>
      </w:r>
      <w:proofErr w:type="spellStart"/>
      <w:r w:rsidRPr="00643290">
        <w:rPr>
          <w:rFonts w:ascii="Times New Roman" w:hAnsi="Times New Roman" w:cs="Times New Roman"/>
          <w:i/>
          <w:sz w:val="24"/>
          <w:szCs w:val="24"/>
        </w:rPr>
        <w:t>Dictrionnaire</w:t>
      </w:r>
      <w:proofErr w:type="spellEnd"/>
      <w:r w:rsidRPr="00643290">
        <w:rPr>
          <w:rFonts w:ascii="Times New Roman" w:hAnsi="Times New Roman" w:cs="Times New Roman"/>
          <w:i/>
          <w:sz w:val="24"/>
          <w:szCs w:val="24"/>
        </w:rPr>
        <w:t xml:space="preserve"> du </w:t>
      </w:r>
      <w:proofErr w:type="spellStart"/>
      <w:r w:rsidRPr="00643290">
        <w:rPr>
          <w:rFonts w:ascii="Times New Roman" w:hAnsi="Times New Roman" w:cs="Times New Roman"/>
          <w:i/>
          <w:sz w:val="24"/>
          <w:szCs w:val="24"/>
        </w:rPr>
        <w:t>Lobbying</w:t>
      </w:r>
      <w:proofErr w:type="spellEnd"/>
      <w:r w:rsidRPr="00643290">
        <w:rPr>
          <w:rFonts w:ascii="Times New Roman" w:hAnsi="Times New Roman" w:cs="Times New Roman"/>
          <w:i/>
          <w:sz w:val="24"/>
          <w:szCs w:val="24"/>
        </w:rPr>
        <w:t xml:space="preserve">. </w:t>
      </w:r>
      <w:r w:rsidRPr="00643290">
        <w:rPr>
          <w:rFonts w:ascii="Times New Roman" w:hAnsi="Times New Roman" w:cs="Times New Roman"/>
          <w:sz w:val="24"/>
          <w:szCs w:val="24"/>
        </w:rPr>
        <w:t>París: EMS</w:t>
      </w:r>
    </w:p>
    <w:p w:rsidR="00182928" w:rsidRPr="00643290" w:rsidRDefault="00182928" w:rsidP="00B209E9">
      <w:pPr>
        <w:spacing w:after="0"/>
        <w:jc w:val="both"/>
        <w:rPr>
          <w:rFonts w:ascii="Times New Roman" w:hAnsi="Times New Roman" w:cs="Times New Roman"/>
          <w:sz w:val="24"/>
          <w:szCs w:val="24"/>
        </w:rPr>
      </w:pPr>
    </w:p>
    <w:p w:rsidR="00182928" w:rsidRDefault="00182928" w:rsidP="00B209E9">
      <w:pPr>
        <w:spacing w:after="0"/>
        <w:jc w:val="both"/>
        <w:rPr>
          <w:rFonts w:ascii="Times New Roman" w:hAnsi="Times New Roman" w:cs="Times New Roman"/>
          <w:sz w:val="24"/>
          <w:szCs w:val="24"/>
          <w:lang w:val="en-US"/>
        </w:rPr>
      </w:pPr>
      <w:proofErr w:type="gramStart"/>
      <w:r w:rsidRPr="00643290">
        <w:rPr>
          <w:rFonts w:ascii="Times New Roman" w:hAnsi="Times New Roman" w:cs="Times New Roman"/>
          <w:sz w:val="24"/>
          <w:szCs w:val="24"/>
          <w:lang w:val="en-US"/>
        </w:rPr>
        <w:t>Grant, J; Maloney, W. (1997).</w:t>
      </w:r>
      <w:proofErr w:type="gramEnd"/>
      <w:r w:rsidRPr="00643290">
        <w:rPr>
          <w:rFonts w:ascii="Times New Roman" w:hAnsi="Times New Roman" w:cs="Times New Roman"/>
          <w:sz w:val="24"/>
          <w:szCs w:val="24"/>
          <w:lang w:val="en-US"/>
        </w:rPr>
        <w:t xml:space="preserve"> </w:t>
      </w:r>
      <w:proofErr w:type="gramStart"/>
      <w:r w:rsidRPr="00643290">
        <w:rPr>
          <w:rFonts w:ascii="Times New Roman" w:hAnsi="Times New Roman" w:cs="Times New Roman"/>
          <w:i/>
          <w:sz w:val="24"/>
          <w:szCs w:val="24"/>
          <w:lang w:val="en-US"/>
        </w:rPr>
        <w:t>The Protest Business?</w:t>
      </w:r>
      <w:proofErr w:type="gramEnd"/>
      <w:r w:rsidRPr="00643290">
        <w:rPr>
          <w:rFonts w:ascii="Times New Roman" w:hAnsi="Times New Roman" w:cs="Times New Roman"/>
          <w:i/>
          <w:sz w:val="24"/>
          <w:szCs w:val="24"/>
          <w:lang w:val="en-US"/>
        </w:rPr>
        <w:t xml:space="preserve"> </w:t>
      </w:r>
      <w:proofErr w:type="spellStart"/>
      <w:proofErr w:type="gramStart"/>
      <w:r w:rsidRPr="00643290">
        <w:rPr>
          <w:rFonts w:ascii="Times New Roman" w:hAnsi="Times New Roman" w:cs="Times New Roman"/>
          <w:i/>
          <w:sz w:val="24"/>
          <w:szCs w:val="24"/>
          <w:lang w:val="en-US"/>
        </w:rPr>
        <w:t>Mobilising</w:t>
      </w:r>
      <w:proofErr w:type="spellEnd"/>
      <w:r w:rsidRPr="00643290">
        <w:rPr>
          <w:rFonts w:ascii="Times New Roman" w:hAnsi="Times New Roman" w:cs="Times New Roman"/>
          <w:i/>
          <w:sz w:val="24"/>
          <w:szCs w:val="24"/>
          <w:lang w:val="en-US"/>
        </w:rPr>
        <w:t xml:space="preserve"> Campaign Groups.</w:t>
      </w:r>
      <w:proofErr w:type="gramEnd"/>
      <w:r w:rsidRPr="00643290">
        <w:rPr>
          <w:rFonts w:ascii="Times New Roman" w:hAnsi="Times New Roman" w:cs="Times New Roman"/>
          <w:sz w:val="24"/>
          <w:szCs w:val="24"/>
          <w:lang w:val="en-US"/>
        </w:rPr>
        <w:t xml:space="preserve"> Manchester: Manchester </w:t>
      </w:r>
      <w:proofErr w:type="spellStart"/>
      <w:r w:rsidRPr="00643290">
        <w:rPr>
          <w:rFonts w:ascii="Times New Roman" w:hAnsi="Times New Roman" w:cs="Times New Roman"/>
          <w:sz w:val="24"/>
          <w:szCs w:val="24"/>
          <w:lang w:val="en-US"/>
        </w:rPr>
        <w:t>Universitiy</w:t>
      </w:r>
      <w:proofErr w:type="spellEnd"/>
      <w:r w:rsidRPr="00643290">
        <w:rPr>
          <w:rFonts w:ascii="Times New Roman" w:hAnsi="Times New Roman" w:cs="Times New Roman"/>
          <w:sz w:val="24"/>
          <w:szCs w:val="24"/>
          <w:lang w:val="en-US"/>
        </w:rPr>
        <w:t xml:space="preserve"> Press.</w:t>
      </w:r>
    </w:p>
    <w:p w:rsidR="00182928" w:rsidRDefault="00182928" w:rsidP="00B209E9">
      <w:pPr>
        <w:spacing w:after="0"/>
        <w:jc w:val="both"/>
        <w:rPr>
          <w:rFonts w:ascii="Times New Roman" w:hAnsi="Times New Roman" w:cs="Times New Roman"/>
          <w:sz w:val="24"/>
          <w:szCs w:val="24"/>
          <w:lang w:val="en-US"/>
        </w:rPr>
      </w:pPr>
    </w:p>
    <w:p w:rsidR="00182928" w:rsidRDefault="00182928" w:rsidP="00B209E9">
      <w:pPr>
        <w:spacing w:after="0"/>
        <w:jc w:val="both"/>
        <w:rPr>
          <w:rFonts w:ascii="Times New Roman" w:hAnsi="Times New Roman" w:cs="Times New Roman"/>
          <w:sz w:val="24"/>
          <w:szCs w:val="24"/>
          <w:lang w:val="en-US"/>
        </w:rPr>
      </w:pPr>
      <w:r w:rsidRPr="00643290">
        <w:rPr>
          <w:rFonts w:ascii="Times New Roman" w:hAnsi="Times New Roman" w:cs="Times New Roman"/>
          <w:sz w:val="24"/>
          <w:szCs w:val="24"/>
          <w:lang w:val="en-US"/>
        </w:rPr>
        <w:t xml:space="preserve">Greenwood, J. (2003). </w:t>
      </w:r>
      <w:proofErr w:type="gramStart"/>
      <w:r w:rsidRPr="00643290">
        <w:rPr>
          <w:rFonts w:ascii="Times New Roman" w:hAnsi="Times New Roman" w:cs="Times New Roman"/>
          <w:i/>
          <w:sz w:val="24"/>
          <w:szCs w:val="24"/>
          <w:lang w:val="en-US"/>
        </w:rPr>
        <w:t>Inside the EU Business Associations.</w:t>
      </w:r>
      <w:proofErr w:type="gramEnd"/>
      <w:r w:rsidRPr="00643290">
        <w:rPr>
          <w:rFonts w:ascii="Times New Roman" w:hAnsi="Times New Roman" w:cs="Times New Roman"/>
          <w:i/>
          <w:sz w:val="24"/>
          <w:szCs w:val="24"/>
          <w:lang w:val="en-US"/>
        </w:rPr>
        <w:t xml:space="preserve"> </w:t>
      </w:r>
      <w:r w:rsidRPr="00643290">
        <w:rPr>
          <w:rFonts w:ascii="Times New Roman" w:hAnsi="Times New Roman" w:cs="Times New Roman"/>
          <w:sz w:val="24"/>
          <w:szCs w:val="24"/>
          <w:lang w:val="en-US"/>
        </w:rPr>
        <w:t>Basingstoke: Palgrave.</w:t>
      </w:r>
    </w:p>
    <w:p w:rsidR="00182928" w:rsidRPr="00643290" w:rsidRDefault="00182928" w:rsidP="00B209E9">
      <w:pPr>
        <w:spacing w:after="0"/>
        <w:jc w:val="both"/>
        <w:rPr>
          <w:rFonts w:ascii="Times New Roman" w:hAnsi="Times New Roman" w:cs="Times New Roman"/>
          <w:sz w:val="24"/>
          <w:szCs w:val="24"/>
          <w:lang w:val="en-US"/>
        </w:rPr>
      </w:pPr>
    </w:p>
    <w:p w:rsidR="00182928" w:rsidRPr="00557966" w:rsidRDefault="00182928" w:rsidP="00B209E9">
      <w:pPr>
        <w:spacing w:after="0"/>
        <w:jc w:val="both"/>
        <w:rPr>
          <w:rFonts w:ascii="Times New Roman" w:hAnsi="Times New Roman" w:cs="Times New Roman"/>
          <w:sz w:val="24"/>
          <w:szCs w:val="24"/>
          <w:lang w:val="fr-FR"/>
        </w:rPr>
      </w:pPr>
      <w:r>
        <w:rPr>
          <w:rFonts w:ascii="Times New Roman" w:hAnsi="Times New Roman" w:cs="Times New Roman"/>
          <w:sz w:val="24"/>
          <w:szCs w:val="24"/>
          <w:lang w:val="en-US"/>
        </w:rPr>
        <w:t>Greenwood, J. (2007</w:t>
      </w:r>
      <w:r w:rsidRPr="00643290">
        <w:rPr>
          <w:rFonts w:ascii="Times New Roman" w:hAnsi="Times New Roman" w:cs="Times New Roman"/>
          <w:sz w:val="24"/>
          <w:szCs w:val="24"/>
          <w:lang w:val="en-US"/>
        </w:rPr>
        <w:t xml:space="preserve">). </w:t>
      </w:r>
      <w:proofErr w:type="gramStart"/>
      <w:r w:rsidRPr="00643290">
        <w:rPr>
          <w:rFonts w:ascii="Times New Roman" w:hAnsi="Times New Roman" w:cs="Times New Roman"/>
          <w:i/>
          <w:sz w:val="24"/>
          <w:szCs w:val="24"/>
          <w:lang w:val="en-US"/>
        </w:rPr>
        <w:t>Interest Representation in the European Union.</w:t>
      </w:r>
      <w:proofErr w:type="gramEnd"/>
      <w:r w:rsidRPr="00643290">
        <w:rPr>
          <w:rFonts w:ascii="Times New Roman" w:hAnsi="Times New Roman" w:cs="Times New Roman"/>
          <w:i/>
          <w:sz w:val="24"/>
          <w:szCs w:val="24"/>
          <w:lang w:val="en-US"/>
        </w:rPr>
        <w:t xml:space="preserve"> </w:t>
      </w:r>
      <w:r w:rsidRPr="00557966">
        <w:rPr>
          <w:rFonts w:ascii="Times New Roman" w:hAnsi="Times New Roman" w:cs="Times New Roman"/>
          <w:sz w:val="24"/>
          <w:szCs w:val="24"/>
          <w:lang w:val="fr-FR"/>
        </w:rPr>
        <w:t xml:space="preserve">Basingstoke: </w:t>
      </w:r>
      <w:proofErr w:type="spellStart"/>
      <w:r w:rsidRPr="00557966">
        <w:rPr>
          <w:rFonts w:ascii="Times New Roman" w:hAnsi="Times New Roman" w:cs="Times New Roman"/>
          <w:sz w:val="24"/>
          <w:szCs w:val="24"/>
          <w:lang w:val="fr-FR"/>
        </w:rPr>
        <w:t>Pelgrave</w:t>
      </w:r>
      <w:proofErr w:type="spellEnd"/>
      <w:r w:rsidRPr="00557966">
        <w:rPr>
          <w:rFonts w:ascii="Times New Roman" w:hAnsi="Times New Roman" w:cs="Times New Roman"/>
          <w:sz w:val="24"/>
          <w:szCs w:val="24"/>
          <w:lang w:val="fr-FR"/>
        </w:rPr>
        <w:t>.</w:t>
      </w:r>
    </w:p>
    <w:p w:rsidR="00182928" w:rsidRPr="00557966" w:rsidRDefault="00182928" w:rsidP="00B209E9">
      <w:pPr>
        <w:spacing w:after="0"/>
        <w:jc w:val="both"/>
        <w:rPr>
          <w:rFonts w:ascii="Times New Roman" w:hAnsi="Times New Roman" w:cs="Times New Roman"/>
          <w:sz w:val="24"/>
          <w:szCs w:val="24"/>
          <w:lang w:val="fr-FR"/>
        </w:rPr>
      </w:pPr>
    </w:p>
    <w:p w:rsidR="00182928" w:rsidRDefault="00182928" w:rsidP="00B209E9">
      <w:pPr>
        <w:spacing w:after="0"/>
        <w:jc w:val="both"/>
        <w:rPr>
          <w:rFonts w:ascii="Times New Roman" w:hAnsi="Times New Roman" w:cs="Times New Roman"/>
          <w:sz w:val="24"/>
          <w:szCs w:val="24"/>
          <w:lang w:val="fr-FR"/>
        </w:rPr>
      </w:pPr>
      <w:r w:rsidRPr="00182928">
        <w:rPr>
          <w:rFonts w:ascii="Times New Roman" w:hAnsi="Times New Roman" w:cs="Times New Roman"/>
          <w:sz w:val="24"/>
          <w:szCs w:val="24"/>
          <w:lang w:val="fr-FR"/>
        </w:rPr>
        <w:t xml:space="preserve">Hébert, M (2005). </w:t>
      </w:r>
      <w:r w:rsidRPr="00182928">
        <w:rPr>
          <w:rFonts w:ascii="Times New Roman" w:hAnsi="Times New Roman" w:cs="Times New Roman"/>
          <w:i/>
          <w:sz w:val="24"/>
          <w:szCs w:val="24"/>
          <w:lang w:val="fr-FR"/>
        </w:rPr>
        <w:t xml:space="preserve">Les </w:t>
      </w:r>
      <w:r w:rsidR="00557966">
        <w:rPr>
          <w:rFonts w:ascii="Times New Roman" w:hAnsi="Times New Roman" w:cs="Times New Roman"/>
          <w:i/>
          <w:sz w:val="24"/>
          <w:szCs w:val="24"/>
          <w:lang w:val="fr-FR"/>
        </w:rPr>
        <w:t xml:space="preserve">Secrets du </w:t>
      </w:r>
      <w:proofErr w:type="spellStart"/>
      <w:r w:rsidR="00557966">
        <w:rPr>
          <w:rFonts w:ascii="Times New Roman" w:hAnsi="Times New Roman" w:cs="Times New Roman"/>
          <w:i/>
          <w:sz w:val="24"/>
          <w:szCs w:val="24"/>
          <w:lang w:val="fr-FR"/>
        </w:rPr>
        <w:t>Lobbyying</w:t>
      </w:r>
      <w:proofErr w:type="spellEnd"/>
      <w:r w:rsidR="00557966">
        <w:rPr>
          <w:rFonts w:ascii="Times New Roman" w:hAnsi="Times New Roman" w:cs="Times New Roman"/>
          <w:i/>
          <w:sz w:val="24"/>
          <w:szCs w:val="24"/>
          <w:lang w:val="fr-FR"/>
        </w:rPr>
        <w:t>: Ou l’Art de Bien se Faire Com</w:t>
      </w:r>
      <w:r>
        <w:rPr>
          <w:rFonts w:ascii="Times New Roman" w:hAnsi="Times New Roman" w:cs="Times New Roman"/>
          <w:i/>
          <w:sz w:val="24"/>
          <w:szCs w:val="24"/>
          <w:lang w:val="fr-FR"/>
        </w:rPr>
        <w:t>p</w:t>
      </w:r>
      <w:r w:rsidR="00557966">
        <w:rPr>
          <w:rFonts w:ascii="Times New Roman" w:hAnsi="Times New Roman" w:cs="Times New Roman"/>
          <w:i/>
          <w:sz w:val="24"/>
          <w:szCs w:val="24"/>
          <w:lang w:val="fr-FR"/>
        </w:rPr>
        <w:t>r</w:t>
      </w:r>
      <w:r>
        <w:rPr>
          <w:rFonts w:ascii="Times New Roman" w:hAnsi="Times New Roman" w:cs="Times New Roman"/>
          <w:i/>
          <w:sz w:val="24"/>
          <w:szCs w:val="24"/>
          <w:lang w:val="fr-FR"/>
        </w:rPr>
        <w:t xml:space="preserve">endre du Gouvernement. </w:t>
      </w:r>
      <w:proofErr w:type="spellStart"/>
      <w:r>
        <w:rPr>
          <w:rFonts w:ascii="Times New Roman" w:hAnsi="Times New Roman" w:cs="Times New Roman"/>
          <w:sz w:val="24"/>
          <w:szCs w:val="24"/>
          <w:lang w:val="fr-FR"/>
        </w:rPr>
        <w:t>Montreal</w:t>
      </w:r>
      <w:proofErr w:type="spellEnd"/>
      <w:r>
        <w:rPr>
          <w:rFonts w:ascii="Times New Roman" w:hAnsi="Times New Roman" w:cs="Times New Roman"/>
          <w:sz w:val="24"/>
          <w:szCs w:val="24"/>
          <w:lang w:val="fr-FR"/>
        </w:rPr>
        <w:t> : Les Editions Varia.</w:t>
      </w:r>
    </w:p>
    <w:p w:rsidR="00182928" w:rsidRPr="00182928" w:rsidRDefault="00182928" w:rsidP="00B209E9">
      <w:pPr>
        <w:spacing w:after="0"/>
        <w:jc w:val="both"/>
        <w:rPr>
          <w:rFonts w:ascii="Times New Roman" w:hAnsi="Times New Roman" w:cs="Times New Roman"/>
          <w:sz w:val="24"/>
          <w:szCs w:val="24"/>
          <w:lang w:val="fr-FR"/>
        </w:rPr>
      </w:pPr>
    </w:p>
    <w:p w:rsidR="00182928" w:rsidRPr="00643290" w:rsidRDefault="00182928" w:rsidP="00B209E9">
      <w:pPr>
        <w:spacing w:after="0"/>
        <w:jc w:val="both"/>
        <w:rPr>
          <w:rFonts w:ascii="Times New Roman" w:hAnsi="Times New Roman" w:cs="Times New Roman"/>
          <w:sz w:val="24"/>
          <w:szCs w:val="24"/>
        </w:rPr>
      </w:pPr>
      <w:proofErr w:type="spellStart"/>
      <w:r w:rsidRPr="00643290">
        <w:rPr>
          <w:rFonts w:ascii="Times New Roman" w:hAnsi="Times New Roman" w:cs="Times New Roman"/>
          <w:sz w:val="24"/>
          <w:szCs w:val="24"/>
        </w:rPr>
        <w:t>Pedler</w:t>
      </w:r>
      <w:proofErr w:type="spellEnd"/>
      <w:r w:rsidRPr="00643290">
        <w:rPr>
          <w:rFonts w:ascii="Times New Roman" w:hAnsi="Times New Roman" w:cs="Times New Roman"/>
          <w:sz w:val="24"/>
          <w:szCs w:val="24"/>
        </w:rPr>
        <w:t xml:space="preserve">, R. (2001). </w:t>
      </w:r>
      <w:proofErr w:type="spellStart"/>
      <w:r w:rsidRPr="00643290">
        <w:rPr>
          <w:rFonts w:ascii="Times New Roman" w:hAnsi="Times New Roman" w:cs="Times New Roman"/>
          <w:i/>
          <w:sz w:val="24"/>
          <w:szCs w:val="24"/>
        </w:rPr>
        <w:t>Com</w:t>
      </w:r>
      <w:proofErr w:type="spellEnd"/>
      <w:r w:rsidRPr="00643290">
        <w:rPr>
          <w:rFonts w:ascii="Times New Roman" w:hAnsi="Times New Roman" w:cs="Times New Roman"/>
          <w:i/>
          <w:sz w:val="24"/>
          <w:szCs w:val="24"/>
        </w:rPr>
        <w:t xml:space="preserve"> </w:t>
      </w:r>
      <w:proofErr w:type="spellStart"/>
      <w:r w:rsidRPr="00643290">
        <w:rPr>
          <w:rFonts w:ascii="Times New Roman" w:hAnsi="Times New Roman" w:cs="Times New Roman"/>
          <w:i/>
          <w:sz w:val="24"/>
          <w:szCs w:val="24"/>
        </w:rPr>
        <w:t>tractar</w:t>
      </w:r>
      <w:proofErr w:type="spellEnd"/>
      <w:r w:rsidRPr="00643290">
        <w:rPr>
          <w:rFonts w:ascii="Times New Roman" w:hAnsi="Times New Roman" w:cs="Times New Roman"/>
          <w:i/>
          <w:sz w:val="24"/>
          <w:szCs w:val="24"/>
        </w:rPr>
        <w:t xml:space="preserve"> </w:t>
      </w:r>
      <w:proofErr w:type="spellStart"/>
      <w:r w:rsidRPr="00643290">
        <w:rPr>
          <w:rFonts w:ascii="Times New Roman" w:hAnsi="Times New Roman" w:cs="Times New Roman"/>
          <w:i/>
          <w:sz w:val="24"/>
          <w:szCs w:val="24"/>
        </w:rPr>
        <w:t>amb</w:t>
      </w:r>
      <w:proofErr w:type="spellEnd"/>
      <w:r w:rsidRPr="00643290">
        <w:rPr>
          <w:rFonts w:ascii="Times New Roman" w:hAnsi="Times New Roman" w:cs="Times New Roman"/>
          <w:i/>
          <w:sz w:val="24"/>
          <w:szCs w:val="24"/>
        </w:rPr>
        <w:t xml:space="preserve"> </w:t>
      </w:r>
      <w:proofErr w:type="spellStart"/>
      <w:r w:rsidRPr="00643290">
        <w:rPr>
          <w:rFonts w:ascii="Times New Roman" w:hAnsi="Times New Roman" w:cs="Times New Roman"/>
          <w:i/>
          <w:sz w:val="24"/>
          <w:szCs w:val="24"/>
        </w:rPr>
        <w:t>Brussel·</w:t>
      </w:r>
      <w:proofErr w:type="gramStart"/>
      <w:r w:rsidRPr="00643290">
        <w:rPr>
          <w:rFonts w:ascii="Times New Roman" w:hAnsi="Times New Roman" w:cs="Times New Roman"/>
          <w:i/>
          <w:sz w:val="24"/>
          <w:szCs w:val="24"/>
        </w:rPr>
        <w:t>les</w:t>
      </w:r>
      <w:proofErr w:type="spellEnd"/>
      <w:r w:rsidRPr="00643290">
        <w:rPr>
          <w:rFonts w:ascii="Times New Roman" w:hAnsi="Times New Roman" w:cs="Times New Roman"/>
          <w:i/>
          <w:sz w:val="24"/>
          <w:szCs w:val="24"/>
        </w:rPr>
        <w:t> :</w:t>
      </w:r>
      <w:proofErr w:type="gramEnd"/>
      <w:r w:rsidRPr="00643290">
        <w:rPr>
          <w:rFonts w:ascii="Times New Roman" w:hAnsi="Times New Roman" w:cs="Times New Roman"/>
          <w:i/>
          <w:sz w:val="24"/>
          <w:szCs w:val="24"/>
        </w:rPr>
        <w:t xml:space="preserve"> El Lobby a la </w:t>
      </w:r>
      <w:proofErr w:type="spellStart"/>
      <w:r w:rsidRPr="00643290">
        <w:rPr>
          <w:rFonts w:ascii="Times New Roman" w:hAnsi="Times New Roman" w:cs="Times New Roman"/>
          <w:i/>
          <w:sz w:val="24"/>
          <w:szCs w:val="24"/>
        </w:rPr>
        <w:t>Unió</w:t>
      </w:r>
      <w:proofErr w:type="spellEnd"/>
      <w:r w:rsidRPr="00643290">
        <w:rPr>
          <w:rFonts w:ascii="Times New Roman" w:hAnsi="Times New Roman" w:cs="Times New Roman"/>
          <w:i/>
          <w:sz w:val="24"/>
          <w:szCs w:val="24"/>
        </w:rPr>
        <w:t xml:space="preserve"> Europea.</w:t>
      </w:r>
      <w:r w:rsidRPr="00643290">
        <w:rPr>
          <w:rFonts w:ascii="Times New Roman" w:hAnsi="Times New Roman" w:cs="Times New Roman"/>
          <w:sz w:val="24"/>
          <w:szCs w:val="24"/>
        </w:rPr>
        <w:t xml:space="preserve"> Barcelona: Caixa </w:t>
      </w:r>
      <w:proofErr w:type="spellStart"/>
      <w:r w:rsidRPr="00643290">
        <w:rPr>
          <w:rFonts w:ascii="Times New Roman" w:hAnsi="Times New Roman" w:cs="Times New Roman"/>
          <w:sz w:val="24"/>
          <w:szCs w:val="24"/>
        </w:rPr>
        <w:t>d’Estalvis</w:t>
      </w:r>
      <w:proofErr w:type="spellEnd"/>
      <w:r w:rsidRPr="00643290">
        <w:rPr>
          <w:rFonts w:ascii="Times New Roman" w:hAnsi="Times New Roman" w:cs="Times New Roman"/>
          <w:sz w:val="24"/>
          <w:szCs w:val="24"/>
        </w:rPr>
        <w:t xml:space="preserve"> i </w:t>
      </w:r>
      <w:proofErr w:type="spellStart"/>
      <w:r w:rsidRPr="00643290">
        <w:rPr>
          <w:rFonts w:ascii="Times New Roman" w:hAnsi="Times New Roman" w:cs="Times New Roman"/>
          <w:sz w:val="24"/>
          <w:szCs w:val="24"/>
        </w:rPr>
        <w:t>Pensions</w:t>
      </w:r>
      <w:proofErr w:type="spellEnd"/>
      <w:r w:rsidRPr="00643290">
        <w:rPr>
          <w:rFonts w:ascii="Times New Roman" w:hAnsi="Times New Roman" w:cs="Times New Roman"/>
          <w:sz w:val="24"/>
          <w:szCs w:val="24"/>
        </w:rPr>
        <w:t xml:space="preserve"> de Barcelona.</w:t>
      </w:r>
    </w:p>
    <w:p w:rsidR="00182928" w:rsidRPr="00557966" w:rsidRDefault="00182928" w:rsidP="00B209E9">
      <w:pPr>
        <w:spacing w:after="0"/>
        <w:jc w:val="both"/>
        <w:rPr>
          <w:rFonts w:ascii="Times New Roman" w:hAnsi="Times New Roman" w:cs="Times New Roman"/>
          <w:sz w:val="24"/>
          <w:szCs w:val="24"/>
        </w:rPr>
      </w:pPr>
    </w:p>
    <w:p w:rsidR="00182928" w:rsidRPr="00643290" w:rsidRDefault="00182928" w:rsidP="00B209E9">
      <w:pPr>
        <w:spacing w:after="0"/>
        <w:jc w:val="both"/>
        <w:rPr>
          <w:rFonts w:ascii="Times New Roman" w:hAnsi="Times New Roman" w:cs="Times New Roman"/>
          <w:sz w:val="24"/>
          <w:szCs w:val="24"/>
          <w:lang w:val="en-US"/>
        </w:rPr>
      </w:pPr>
      <w:r w:rsidRPr="00557966">
        <w:rPr>
          <w:rFonts w:ascii="Times New Roman" w:hAnsi="Times New Roman" w:cs="Times New Roman"/>
          <w:sz w:val="24"/>
          <w:szCs w:val="24"/>
        </w:rPr>
        <w:t xml:space="preserve">Smith, J.A. (1991). </w:t>
      </w:r>
      <w:r w:rsidRPr="00643290">
        <w:rPr>
          <w:rFonts w:ascii="Times New Roman" w:hAnsi="Times New Roman" w:cs="Times New Roman"/>
          <w:i/>
          <w:sz w:val="24"/>
          <w:szCs w:val="24"/>
          <w:lang w:val="en-US"/>
        </w:rPr>
        <w:t xml:space="preserve">The Idea Brokers: Think Tanks and the Rise of the New Policy Elite. </w:t>
      </w:r>
      <w:r w:rsidRPr="00643290">
        <w:rPr>
          <w:rFonts w:ascii="Times New Roman" w:hAnsi="Times New Roman" w:cs="Times New Roman"/>
          <w:sz w:val="24"/>
          <w:szCs w:val="24"/>
          <w:lang w:val="en-US"/>
        </w:rPr>
        <w:t>Nueva York: The Free Press.</w:t>
      </w:r>
    </w:p>
    <w:p w:rsidR="00182928" w:rsidRDefault="00182928" w:rsidP="00B209E9">
      <w:pPr>
        <w:spacing w:after="0"/>
        <w:jc w:val="both"/>
        <w:rPr>
          <w:rFonts w:ascii="Times New Roman" w:hAnsi="Times New Roman" w:cs="Times New Roman"/>
          <w:sz w:val="24"/>
          <w:szCs w:val="24"/>
          <w:lang w:val="en-US"/>
        </w:rPr>
      </w:pPr>
    </w:p>
    <w:p w:rsidR="00182928" w:rsidRPr="00557966" w:rsidRDefault="00182928" w:rsidP="00B209E9">
      <w:pPr>
        <w:spacing w:after="0"/>
        <w:jc w:val="both"/>
        <w:rPr>
          <w:rFonts w:ascii="Times New Roman" w:hAnsi="Times New Roman" w:cs="Times New Roman"/>
          <w:sz w:val="24"/>
          <w:szCs w:val="24"/>
        </w:rPr>
      </w:pPr>
      <w:r w:rsidRPr="00643290">
        <w:rPr>
          <w:rFonts w:ascii="Times New Roman" w:hAnsi="Times New Roman" w:cs="Times New Roman"/>
          <w:sz w:val="24"/>
          <w:szCs w:val="24"/>
          <w:lang w:val="en-US"/>
        </w:rPr>
        <w:t xml:space="preserve">Van </w:t>
      </w:r>
      <w:proofErr w:type="spellStart"/>
      <w:r w:rsidRPr="00643290">
        <w:rPr>
          <w:rFonts w:ascii="Times New Roman" w:hAnsi="Times New Roman" w:cs="Times New Roman"/>
          <w:sz w:val="24"/>
          <w:szCs w:val="24"/>
          <w:lang w:val="en-US"/>
        </w:rPr>
        <w:t>Schendelen</w:t>
      </w:r>
      <w:proofErr w:type="spellEnd"/>
      <w:r w:rsidRPr="00643290">
        <w:rPr>
          <w:rFonts w:ascii="Times New Roman" w:hAnsi="Times New Roman" w:cs="Times New Roman"/>
          <w:sz w:val="24"/>
          <w:szCs w:val="24"/>
          <w:lang w:val="en-US"/>
        </w:rPr>
        <w:t xml:space="preserve">, R. (2000). </w:t>
      </w:r>
      <w:r w:rsidRPr="00643290">
        <w:rPr>
          <w:rFonts w:ascii="Times New Roman" w:hAnsi="Times New Roman" w:cs="Times New Roman"/>
          <w:i/>
          <w:sz w:val="24"/>
          <w:szCs w:val="24"/>
          <w:lang w:val="en-US"/>
        </w:rPr>
        <w:t>Mach</w:t>
      </w:r>
      <w:r>
        <w:rPr>
          <w:rFonts w:ascii="Times New Roman" w:hAnsi="Times New Roman" w:cs="Times New Roman"/>
          <w:i/>
          <w:sz w:val="24"/>
          <w:szCs w:val="24"/>
          <w:lang w:val="en-US"/>
        </w:rPr>
        <w:t>iavelli in Brussels: The Art of</w:t>
      </w:r>
      <w:r w:rsidRPr="00643290">
        <w:rPr>
          <w:rFonts w:ascii="Times New Roman" w:hAnsi="Times New Roman" w:cs="Times New Roman"/>
          <w:i/>
          <w:sz w:val="24"/>
          <w:szCs w:val="24"/>
          <w:lang w:val="en-US"/>
        </w:rPr>
        <w:t xml:space="preserve"> Lobbying in the EU. </w:t>
      </w:r>
      <w:proofErr w:type="spellStart"/>
      <w:r w:rsidRPr="00557966">
        <w:rPr>
          <w:rFonts w:ascii="Times New Roman" w:hAnsi="Times New Roman" w:cs="Times New Roman"/>
          <w:sz w:val="24"/>
          <w:szCs w:val="24"/>
        </w:rPr>
        <w:t>Amsterdam</w:t>
      </w:r>
      <w:proofErr w:type="spellEnd"/>
      <w:r w:rsidRPr="00557966">
        <w:rPr>
          <w:rFonts w:ascii="Times New Roman" w:hAnsi="Times New Roman" w:cs="Times New Roman"/>
          <w:sz w:val="24"/>
          <w:szCs w:val="24"/>
        </w:rPr>
        <w:t xml:space="preserve">: </w:t>
      </w:r>
      <w:proofErr w:type="spellStart"/>
      <w:r w:rsidRPr="00557966">
        <w:rPr>
          <w:rFonts w:ascii="Times New Roman" w:hAnsi="Times New Roman" w:cs="Times New Roman"/>
          <w:sz w:val="24"/>
          <w:szCs w:val="24"/>
        </w:rPr>
        <w:t>Amsterdam</w:t>
      </w:r>
      <w:proofErr w:type="spellEnd"/>
      <w:r w:rsidRPr="00557966">
        <w:rPr>
          <w:rFonts w:ascii="Times New Roman" w:hAnsi="Times New Roman" w:cs="Times New Roman"/>
          <w:sz w:val="24"/>
          <w:szCs w:val="24"/>
        </w:rPr>
        <w:t xml:space="preserve"> </w:t>
      </w:r>
      <w:proofErr w:type="spellStart"/>
      <w:r w:rsidRPr="00557966">
        <w:rPr>
          <w:rFonts w:ascii="Times New Roman" w:hAnsi="Times New Roman" w:cs="Times New Roman"/>
          <w:sz w:val="24"/>
          <w:szCs w:val="24"/>
        </w:rPr>
        <w:t>University</w:t>
      </w:r>
      <w:proofErr w:type="spellEnd"/>
      <w:r w:rsidRPr="00557966">
        <w:rPr>
          <w:rFonts w:ascii="Times New Roman" w:hAnsi="Times New Roman" w:cs="Times New Roman"/>
          <w:sz w:val="24"/>
          <w:szCs w:val="24"/>
        </w:rPr>
        <w:t xml:space="preserve"> </w:t>
      </w:r>
      <w:proofErr w:type="spellStart"/>
      <w:r w:rsidRPr="00557966">
        <w:rPr>
          <w:rFonts w:ascii="Times New Roman" w:hAnsi="Times New Roman" w:cs="Times New Roman"/>
          <w:sz w:val="24"/>
          <w:szCs w:val="24"/>
        </w:rPr>
        <w:t>Press</w:t>
      </w:r>
      <w:proofErr w:type="spellEnd"/>
      <w:r w:rsidRPr="00557966">
        <w:rPr>
          <w:rFonts w:ascii="Times New Roman" w:hAnsi="Times New Roman" w:cs="Times New Roman"/>
          <w:sz w:val="24"/>
          <w:szCs w:val="24"/>
        </w:rPr>
        <w:t>.</w:t>
      </w:r>
    </w:p>
    <w:p w:rsidR="00182928" w:rsidRDefault="00182928" w:rsidP="00B209E9">
      <w:pPr>
        <w:spacing w:after="0"/>
        <w:jc w:val="both"/>
        <w:rPr>
          <w:rFonts w:ascii="Times New Roman" w:hAnsi="Times New Roman" w:cs="Times New Roman"/>
          <w:sz w:val="24"/>
          <w:szCs w:val="24"/>
        </w:rPr>
      </w:pPr>
    </w:p>
    <w:p w:rsidR="00182928" w:rsidRPr="00643290" w:rsidRDefault="00182928" w:rsidP="00B209E9">
      <w:pPr>
        <w:spacing w:after="0"/>
        <w:jc w:val="both"/>
        <w:rPr>
          <w:rFonts w:ascii="Times New Roman" w:hAnsi="Times New Roman" w:cs="Times New Roman"/>
          <w:sz w:val="24"/>
          <w:szCs w:val="24"/>
        </w:rPr>
      </w:pPr>
      <w:proofErr w:type="spellStart"/>
      <w:r w:rsidRPr="00643290">
        <w:rPr>
          <w:rFonts w:ascii="Times New Roman" w:hAnsi="Times New Roman" w:cs="Times New Roman"/>
          <w:sz w:val="24"/>
          <w:szCs w:val="24"/>
        </w:rPr>
        <w:t>Xifra</w:t>
      </w:r>
      <w:proofErr w:type="spellEnd"/>
      <w:r w:rsidRPr="00643290">
        <w:rPr>
          <w:rFonts w:ascii="Times New Roman" w:hAnsi="Times New Roman" w:cs="Times New Roman"/>
          <w:sz w:val="24"/>
          <w:szCs w:val="24"/>
        </w:rPr>
        <w:t xml:space="preserve"> i </w:t>
      </w:r>
      <w:proofErr w:type="spellStart"/>
      <w:r w:rsidRPr="00643290">
        <w:rPr>
          <w:rFonts w:ascii="Times New Roman" w:hAnsi="Times New Roman" w:cs="Times New Roman"/>
          <w:sz w:val="24"/>
          <w:szCs w:val="24"/>
        </w:rPr>
        <w:t>Triadú</w:t>
      </w:r>
      <w:proofErr w:type="spellEnd"/>
      <w:r w:rsidRPr="00643290">
        <w:rPr>
          <w:rFonts w:ascii="Times New Roman" w:hAnsi="Times New Roman" w:cs="Times New Roman"/>
          <w:sz w:val="24"/>
          <w:szCs w:val="24"/>
        </w:rPr>
        <w:t xml:space="preserve">, J. (1998). </w:t>
      </w:r>
      <w:proofErr w:type="spellStart"/>
      <w:r>
        <w:rPr>
          <w:rFonts w:ascii="Times New Roman" w:hAnsi="Times New Roman" w:cs="Times New Roman"/>
          <w:i/>
          <w:sz w:val="24"/>
          <w:szCs w:val="24"/>
        </w:rPr>
        <w:t>Lobbying</w:t>
      </w:r>
      <w:proofErr w:type="spellEnd"/>
      <w:r>
        <w:rPr>
          <w:rFonts w:ascii="Times New Roman" w:hAnsi="Times New Roman" w:cs="Times New Roman"/>
          <w:i/>
          <w:sz w:val="24"/>
          <w:szCs w:val="24"/>
        </w:rPr>
        <w:t>: Có</w:t>
      </w:r>
      <w:r w:rsidRPr="00643290">
        <w:rPr>
          <w:rFonts w:ascii="Times New Roman" w:hAnsi="Times New Roman" w:cs="Times New Roman"/>
          <w:i/>
          <w:sz w:val="24"/>
          <w:szCs w:val="24"/>
        </w:rPr>
        <w:t xml:space="preserve">mo Influir Eficazmente en la Decisiones de las Instituciones </w:t>
      </w:r>
      <w:proofErr w:type="spellStart"/>
      <w:r w:rsidRPr="00643290">
        <w:rPr>
          <w:rFonts w:ascii="Times New Roman" w:hAnsi="Times New Roman" w:cs="Times New Roman"/>
          <w:i/>
          <w:sz w:val="24"/>
          <w:szCs w:val="24"/>
        </w:rPr>
        <w:t>Públicas.</w:t>
      </w:r>
      <w:r w:rsidRPr="00643290">
        <w:rPr>
          <w:rFonts w:ascii="Times New Roman" w:hAnsi="Times New Roman" w:cs="Times New Roman"/>
          <w:sz w:val="24"/>
          <w:szCs w:val="24"/>
        </w:rPr>
        <w:t>Barcelona</w:t>
      </w:r>
      <w:proofErr w:type="spellEnd"/>
      <w:r w:rsidRPr="00643290">
        <w:rPr>
          <w:rFonts w:ascii="Times New Roman" w:hAnsi="Times New Roman" w:cs="Times New Roman"/>
          <w:sz w:val="24"/>
          <w:szCs w:val="24"/>
        </w:rPr>
        <w:t>: Gestión 2000.</w:t>
      </w:r>
    </w:p>
    <w:p w:rsidR="00182928" w:rsidRPr="00557966" w:rsidRDefault="00182928" w:rsidP="00B209E9">
      <w:pPr>
        <w:spacing w:after="0"/>
        <w:jc w:val="both"/>
        <w:rPr>
          <w:rFonts w:ascii="Times New Roman" w:hAnsi="Times New Roman" w:cs="Times New Roman"/>
          <w:sz w:val="24"/>
          <w:szCs w:val="24"/>
        </w:rPr>
      </w:pPr>
    </w:p>
    <w:p w:rsidR="00182928" w:rsidRPr="00643290" w:rsidRDefault="00182928" w:rsidP="00B209E9">
      <w:pPr>
        <w:spacing w:after="0"/>
        <w:jc w:val="both"/>
        <w:rPr>
          <w:rFonts w:ascii="Times New Roman" w:hAnsi="Times New Roman" w:cs="Times New Roman"/>
          <w:sz w:val="24"/>
          <w:szCs w:val="24"/>
        </w:rPr>
      </w:pPr>
      <w:proofErr w:type="spellStart"/>
      <w:r w:rsidRPr="00557966">
        <w:rPr>
          <w:rFonts w:ascii="Times New Roman" w:hAnsi="Times New Roman" w:cs="Times New Roman"/>
          <w:sz w:val="24"/>
          <w:szCs w:val="24"/>
        </w:rPr>
        <w:t>Xifra</w:t>
      </w:r>
      <w:proofErr w:type="spellEnd"/>
      <w:r w:rsidRPr="00557966">
        <w:rPr>
          <w:rFonts w:ascii="Times New Roman" w:hAnsi="Times New Roman" w:cs="Times New Roman"/>
          <w:sz w:val="24"/>
          <w:szCs w:val="24"/>
        </w:rPr>
        <w:t xml:space="preserve"> i </w:t>
      </w:r>
      <w:proofErr w:type="spellStart"/>
      <w:r w:rsidRPr="00557966">
        <w:rPr>
          <w:rFonts w:ascii="Times New Roman" w:hAnsi="Times New Roman" w:cs="Times New Roman"/>
          <w:sz w:val="24"/>
          <w:szCs w:val="24"/>
        </w:rPr>
        <w:t>Triadú</w:t>
      </w:r>
      <w:proofErr w:type="spellEnd"/>
      <w:r w:rsidRPr="00557966">
        <w:rPr>
          <w:rFonts w:ascii="Times New Roman" w:hAnsi="Times New Roman" w:cs="Times New Roman"/>
          <w:sz w:val="24"/>
          <w:szCs w:val="24"/>
        </w:rPr>
        <w:t>, J</w:t>
      </w:r>
      <w:proofErr w:type="gramStart"/>
      <w:r w:rsidRPr="00557966">
        <w:rPr>
          <w:rFonts w:ascii="Times New Roman" w:hAnsi="Times New Roman" w:cs="Times New Roman"/>
          <w:sz w:val="24"/>
          <w:szCs w:val="24"/>
        </w:rPr>
        <w:t>.(</w:t>
      </w:r>
      <w:proofErr w:type="gramEnd"/>
      <w:r w:rsidRPr="00557966">
        <w:rPr>
          <w:rFonts w:ascii="Times New Roman" w:hAnsi="Times New Roman" w:cs="Times New Roman"/>
          <w:sz w:val="24"/>
          <w:szCs w:val="24"/>
        </w:rPr>
        <w:t xml:space="preserve">2007). </w:t>
      </w:r>
      <w:proofErr w:type="spellStart"/>
      <w:r w:rsidRPr="00643290">
        <w:rPr>
          <w:rFonts w:ascii="Times New Roman" w:hAnsi="Times New Roman" w:cs="Times New Roman"/>
          <w:i/>
          <w:sz w:val="24"/>
          <w:szCs w:val="24"/>
        </w:rPr>
        <w:t>Lobbisme</w:t>
      </w:r>
      <w:proofErr w:type="spellEnd"/>
      <w:r w:rsidRPr="00643290">
        <w:rPr>
          <w:rFonts w:ascii="Times New Roman" w:hAnsi="Times New Roman" w:cs="Times New Roman"/>
          <w:i/>
          <w:sz w:val="24"/>
          <w:szCs w:val="24"/>
        </w:rPr>
        <w:t xml:space="preserve"> i </w:t>
      </w:r>
      <w:proofErr w:type="spellStart"/>
      <w:r w:rsidRPr="00643290">
        <w:rPr>
          <w:rFonts w:ascii="Times New Roman" w:hAnsi="Times New Roman" w:cs="Times New Roman"/>
          <w:i/>
          <w:sz w:val="24"/>
          <w:szCs w:val="24"/>
        </w:rPr>
        <w:t>Grups</w:t>
      </w:r>
      <w:proofErr w:type="spellEnd"/>
      <w:r w:rsidRPr="00643290">
        <w:rPr>
          <w:rFonts w:ascii="Times New Roman" w:hAnsi="Times New Roman" w:cs="Times New Roman"/>
          <w:i/>
          <w:sz w:val="24"/>
          <w:szCs w:val="24"/>
        </w:rPr>
        <w:t xml:space="preserve"> </w:t>
      </w:r>
      <w:proofErr w:type="spellStart"/>
      <w:r w:rsidRPr="00643290">
        <w:rPr>
          <w:rFonts w:ascii="Times New Roman" w:hAnsi="Times New Roman" w:cs="Times New Roman"/>
          <w:i/>
          <w:sz w:val="24"/>
          <w:szCs w:val="24"/>
        </w:rPr>
        <w:t>d’Influència</w:t>
      </w:r>
      <w:proofErr w:type="spellEnd"/>
      <w:proofErr w:type="gramStart"/>
      <w:r w:rsidRPr="00643290">
        <w:rPr>
          <w:rFonts w:ascii="Times New Roman" w:hAnsi="Times New Roman" w:cs="Times New Roman"/>
          <w:i/>
          <w:sz w:val="24"/>
          <w:szCs w:val="24"/>
        </w:rPr>
        <w:t>..</w:t>
      </w:r>
      <w:proofErr w:type="gramEnd"/>
      <w:r w:rsidRPr="00643290">
        <w:rPr>
          <w:rFonts w:ascii="Times New Roman" w:hAnsi="Times New Roman" w:cs="Times New Roman"/>
          <w:i/>
          <w:sz w:val="24"/>
          <w:szCs w:val="24"/>
        </w:rPr>
        <w:t xml:space="preserve"> </w:t>
      </w:r>
      <w:r w:rsidRPr="00643290">
        <w:rPr>
          <w:rFonts w:ascii="Times New Roman" w:hAnsi="Times New Roman" w:cs="Times New Roman"/>
          <w:sz w:val="24"/>
          <w:szCs w:val="24"/>
        </w:rPr>
        <w:t>Barcelona: FUOC</w:t>
      </w:r>
    </w:p>
    <w:p w:rsidR="00182928" w:rsidRPr="00557966" w:rsidRDefault="00182928" w:rsidP="00B209E9">
      <w:pPr>
        <w:spacing w:after="0"/>
        <w:jc w:val="both"/>
        <w:rPr>
          <w:rFonts w:ascii="Times New Roman" w:hAnsi="Times New Roman" w:cs="Times New Roman"/>
          <w:sz w:val="20"/>
          <w:szCs w:val="20"/>
        </w:rPr>
      </w:pPr>
    </w:p>
    <w:p w:rsidR="0021184D" w:rsidRPr="00557966" w:rsidRDefault="0021184D" w:rsidP="00B209E9">
      <w:pPr>
        <w:spacing w:after="0"/>
        <w:jc w:val="both"/>
        <w:rPr>
          <w:rFonts w:ascii="Times New Roman" w:hAnsi="Times New Roman" w:cs="Times New Roman"/>
          <w:b/>
          <w:sz w:val="24"/>
          <w:szCs w:val="24"/>
        </w:rPr>
      </w:pPr>
    </w:p>
    <w:p w:rsidR="0021184D" w:rsidRPr="00557966" w:rsidRDefault="0021184D" w:rsidP="00B209E9">
      <w:pPr>
        <w:spacing w:after="0"/>
        <w:jc w:val="both"/>
        <w:rPr>
          <w:rFonts w:ascii="Times New Roman" w:hAnsi="Times New Roman" w:cs="Times New Roman"/>
          <w:b/>
          <w:sz w:val="24"/>
          <w:szCs w:val="24"/>
        </w:rPr>
      </w:pPr>
    </w:p>
    <w:p w:rsidR="003C1B7E" w:rsidRDefault="00615C4D" w:rsidP="00B209E9">
      <w:pPr>
        <w:spacing w:after="0"/>
        <w:jc w:val="both"/>
        <w:rPr>
          <w:rFonts w:ascii="Times New Roman" w:hAnsi="Times New Roman" w:cs="Times New Roman"/>
          <w:b/>
          <w:sz w:val="24"/>
          <w:szCs w:val="24"/>
          <w:lang w:val="en-US"/>
        </w:rPr>
      </w:pPr>
      <w:r>
        <w:rPr>
          <w:rFonts w:ascii="Times New Roman" w:hAnsi="Times New Roman" w:cs="Times New Roman"/>
          <w:b/>
          <w:sz w:val="24"/>
          <w:szCs w:val="24"/>
          <w:lang w:val="en-US"/>
        </w:rPr>
        <w:t>INTERNET:</w:t>
      </w:r>
    </w:p>
    <w:p w:rsidR="00615C4D" w:rsidRDefault="00615C4D" w:rsidP="00B209E9">
      <w:pPr>
        <w:spacing w:after="0"/>
        <w:jc w:val="both"/>
        <w:rPr>
          <w:rFonts w:ascii="Times New Roman" w:hAnsi="Times New Roman" w:cs="Times New Roman"/>
          <w:b/>
          <w:sz w:val="24"/>
          <w:szCs w:val="24"/>
          <w:lang w:val="en-US"/>
        </w:rPr>
      </w:pPr>
    </w:p>
    <w:p w:rsidR="0021184D" w:rsidRDefault="004E3A05" w:rsidP="00916C26">
      <w:pPr>
        <w:spacing w:after="0"/>
        <w:jc w:val="both"/>
        <w:rPr>
          <w:rFonts w:ascii="Times New Roman" w:hAnsi="Times New Roman" w:cs="Times New Roman"/>
          <w:sz w:val="24"/>
          <w:szCs w:val="24"/>
        </w:rPr>
      </w:pPr>
      <w:hyperlink r:id="rId9" w:history="1">
        <w:proofErr w:type="gramStart"/>
        <w:r w:rsidR="0021184D" w:rsidRPr="00615C4D">
          <w:rPr>
            <w:rFonts w:ascii="Times New Roman" w:hAnsi="Times New Roman" w:cs="Times New Roman"/>
            <w:sz w:val="24"/>
            <w:szCs w:val="24"/>
            <w:lang w:val="en"/>
          </w:rPr>
          <w:t>Corporate Europe Observatory</w:t>
        </w:r>
      </w:hyperlink>
      <w:r w:rsidR="0021184D" w:rsidRPr="00615C4D">
        <w:rPr>
          <w:rFonts w:ascii="Times New Roman" w:hAnsi="Times New Roman" w:cs="Times New Roman"/>
          <w:sz w:val="24"/>
          <w:szCs w:val="24"/>
          <w:lang w:val="en"/>
        </w:rPr>
        <w:t xml:space="preserve">, </w:t>
      </w:r>
      <w:hyperlink r:id="rId10" w:history="1">
        <w:r w:rsidR="0021184D" w:rsidRPr="00615C4D">
          <w:rPr>
            <w:rFonts w:ascii="Times New Roman" w:hAnsi="Times New Roman" w:cs="Times New Roman"/>
            <w:sz w:val="24"/>
            <w:szCs w:val="24"/>
            <w:lang w:val="en"/>
          </w:rPr>
          <w:t>Friends of the Earth Europe</w:t>
        </w:r>
      </w:hyperlink>
      <w:r w:rsidR="0021184D" w:rsidRPr="00615C4D">
        <w:rPr>
          <w:rFonts w:ascii="Times New Roman" w:hAnsi="Times New Roman" w:cs="Times New Roman"/>
          <w:sz w:val="24"/>
          <w:szCs w:val="24"/>
          <w:lang w:val="en"/>
        </w:rPr>
        <w:t xml:space="preserve"> and </w:t>
      </w:r>
      <w:hyperlink r:id="rId11" w:history="1">
        <w:r w:rsidR="0021184D" w:rsidRPr="00615C4D">
          <w:rPr>
            <w:rFonts w:ascii="Times New Roman" w:hAnsi="Times New Roman" w:cs="Times New Roman"/>
            <w:sz w:val="24"/>
            <w:szCs w:val="24"/>
            <w:lang w:val="en"/>
          </w:rPr>
          <w:t>LobbyControl</w:t>
        </w:r>
      </w:hyperlink>
      <w:r w:rsidR="0021184D">
        <w:rPr>
          <w:rFonts w:ascii="Times New Roman" w:hAnsi="Times New Roman" w:cs="Times New Roman"/>
          <w:sz w:val="24"/>
          <w:szCs w:val="24"/>
          <w:lang w:val="en"/>
        </w:rPr>
        <w:t xml:space="preserve"> (2014).</w:t>
      </w:r>
      <w:proofErr w:type="gramEnd"/>
      <w:r w:rsidR="0021184D">
        <w:rPr>
          <w:rFonts w:ascii="Times New Roman" w:hAnsi="Times New Roman" w:cs="Times New Roman"/>
          <w:sz w:val="24"/>
          <w:szCs w:val="24"/>
          <w:lang w:val="en"/>
        </w:rPr>
        <w:t xml:space="preserve"> </w:t>
      </w:r>
      <w:r w:rsidR="0021184D" w:rsidRPr="00557966">
        <w:rPr>
          <w:rFonts w:ascii="Times New Roman" w:hAnsi="Times New Roman" w:cs="Times New Roman"/>
          <w:i/>
          <w:sz w:val="24"/>
          <w:szCs w:val="24"/>
        </w:rPr>
        <w:t xml:space="preserve">Lobbyfacts.eu. </w:t>
      </w:r>
      <w:r w:rsidR="0021184D" w:rsidRPr="00557966">
        <w:rPr>
          <w:rFonts w:ascii="Times New Roman" w:hAnsi="Times New Roman" w:cs="Times New Roman"/>
          <w:sz w:val="24"/>
          <w:szCs w:val="24"/>
        </w:rPr>
        <w:t xml:space="preserve">[Consultado el 5 de noviembre de 2014]. </w:t>
      </w:r>
      <w:r w:rsidR="0021184D" w:rsidRPr="00615C4D">
        <w:rPr>
          <w:rFonts w:ascii="Times New Roman" w:hAnsi="Times New Roman" w:cs="Times New Roman"/>
          <w:sz w:val="24"/>
          <w:szCs w:val="24"/>
        </w:rPr>
        <w:t xml:space="preserve">Disponible en internet: </w:t>
      </w:r>
      <w:r w:rsidR="0021184D">
        <w:rPr>
          <w:rFonts w:ascii="Times New Roman" w:hAnsi="Times New Roman" w:cs="Times New Roman"/>
          <w:sz w:val="24"/>
          <w:szCs w:val="24"/>
        </w:rPr>
        <w:t xml:space="preserve">&lt; </w:t>
      </w:r>
      <w:hyperlink r:id="rId12" w:history="1">
        <w:r w:rsidR="0021184D" w:rsidRPr="00A33A9C">
          <w:rPr>
            <w:rStyle w:val="Hipervnculo"/>
            <w:rFonts w:ascii="Times New Roman" w:hAnsi="Times New Roman" w:cs="Times New Roman"/>
            <w:sz w:val="24"/>
            <w:szCs w:val="24"/>
          </w:rPr>
          <w:t>http://www.lobbyfacts.eu/</w:t>
        </w:r>
      </w:hyperlink>
      <w:r w:rsidR="0021184D">
        <w:rPr>
          <w:rFonts w:ascii="Times New Roman" w:hAnsi="Times New Roman" w:cs="Times New Roman"/>
          <w:sz w:val="24"/>
          <w:szCs w:val="24"/>
        </w:rPr>
        <w:t xml:space="preserve"> &gt;</w:t>
      </w:r>
    </w:p>
    <w:p w:rsidR="0021184D" w:rsidRPr="00615C4D" w:rsidRDefault="0021184D" w:rsidP="00916C26">
      <w:pPr>
        <w:spacing w:after="0"/>
        <w:jc w:val="both"/>
        <w:rPr>
          <w:rFonts w:ascii="Times New Roman" w:hAnsi="Times New Roman" w:cs="Times New Roman"/>
          <w:sz w:val="24"/>
          <w:szCs w:val="24"/>
        </w:rPr>
      </w:pPr>
    </w:p>
    <w:p w:rsidR="0021184D" w:rsidRDefault="0021184D" w:rsidP="00916C26">
      <w:pPr>
        <w:spacing w:after="0"/>
        <w:jc w:val="both"/>
        <w:rPr>
          <w:rFonts w:ascii="Times New Roman" w:hAnsi="Times New Roman" w:cs="Times New Roman"/>
          <w:sz w:val="24"/>
          <w:szCs w:val="24"/>
        </w:rPr>
      </w:pPr>
      <w:proofErr w:type="spellStart"/>
      <w:proofErr w:type="gramStart"/>
      <w:r w:rsidRPr="00615C4D">
        <w:rPr>
          <w:rFonts w:ascii="Times New Roman" w:hAnsi="Times New Roman" w:cs="Times New Roman"/>
          <w:sz w:val="24"/>
          <w:szCs w:val="24"/>
          <w:lang w:val="en-US"/>
        </w:rPr>
        <w:t>Euractive</w:t>
      </w:r>
      <w:proofErr w:type="spellEnd"/>
      <w:r w:rsidRPr="00615C4D">
        <w:rPr>
          <w:rFonts w:ascii="Times New Roman" w:hAnsi="Times New Roman" w:cs="Times New Roman"/>
          <w:sz w:val="24"/>
          <w:szCs w:val="24"/>
          <w:lang w:val="en-US"/>
        </w:rPr>
        <w:t xml:space="preserve"> (2013).</w:t>
      </w:r>
      <w:proofErr w:type="gramEnd"/>
      <w:r w:rsidRPr="00615C4D">
        <w:rPr>
          <w:rFonts w:ascii="Times New Roman" w:hAnsi="Times New Roman" w:cs="Times New Roman"/>
          <w:sz w:val="24"/>
          <w:szCs w:val="24"/>
          <w:lang w:val="en-US"/>
        </w:rPr>
        <w:t xml:space="preserve"> </w:t>
      </w:r>
      <w:r w:rsidRPr="00615C4D">
        <w:rPr>
          <w:rFonts w:ascii="Times New Roman" w:hAnsi="Times New Roman" w:cs="Times New Roman"/>
          <w:i/>
          <w:sz w:val="24"/>
          <w:szCs w:val="24"/>
          <w:lang w:val="en-US"/>
        </w:rPr>
        <w:t>EU Lobby Regis</w:t>
      </w:r>
      <w:r>
        <w:rPr>
          <w:rFonts w:ascii="Times New Roman" w:hAnsi="Times New Roman" w:cs="Times New Roman"/>
          <w:i/>
          <w:sz w:val="24"/>
          <w:szCs w:val="24"/>
          <w:lang w:val="en-US"/>
        </w:rPr>
        <w:t xml:space="preserve">ter on Track to Becoming Mandatory. </w:t>
      </w:r>
      <w:r w:rsidRPr="00916C26">
        <w:rPr>
          <w:rFonts w:ascii="Times New Roman" w:hAnsi="Times New Roman" w:cs="Times New Roman"/>
          <w:sz w:val="24"/>
          <w:szCs w:val="24"/>
        </w:rPr>
        <w:t xml:space="preserve">[Consultado  el 10 de noviembre de 2014]. Disponible en Internet: &lt; </w:t>
      </w:r>
      <w:hyperlink r:id="rId13" w:history="1">
        <w:r w:rsidRPr="00A33A9C">
          <w:rPr>
            <w:rStyle w:val="Hipervnculo"/>
            <w:rFonts w:ascii="Times New Roman" w:hAnsi="Times New Roman" w:cs="Times New Roman"/>
            <w:sz w:val="24"/>
            <w:szCs w:val="24"/>
          </w:rPr>
          <w:t>http://www.euractiv.com/pa/brussels-lobbyism-register-road-news-532333</w:t>
        </w:r>
      </w:hyperlink>
      <w:r>
        <w:rPr>
          <w:rFonts w:ascii="Times New Roman" w:hAnsi="Times New Roman" w:cs="Times New Roman"/>
          <w:sz w:val="24"/>
          <w:szCs w:val="24"/>
        </w:rPr>
        <w:t xml:space="preserve"> &gt;</w:t>
      </w:r>
    </w:p>
    <w:p w:rsidR="0021184D" w:rsidRPr="00557966" w:rsidRDefault="0021184D" w:rsidP="00916C26">
      <w:pPr>
        <w:spacing w:after="0"/>
        <w:jc w:val="both"/>
        <w:rPr>
          <w:rFonts w:ascii="Times New Roman" w:hAnsi="Times New Roman" w:cs="Times New Roman"/>
          <w:sz w:val="24"/>
          <w:szCs w:val="24"/>
        </w:rPr>
      </w:pPr>
    </w:p>
    <w:p w:rsidR="0021184D" w:rsidRDefault="0021184D" w:rsidP="00916C26">
      <w:pPr>
        <w:spacing w:after="0"/>
        <w:jc w:val="both"/>
        <w:rPr>
          <w:rFonts w:ascii="Times New Roman" w:hAnsi="Times New Roman" w:cs="Times New Roman"/>
          <w:sz w:val="24"/>
          <w:szCs w:val="24"/>
        </w:rPr>
      </w:pPr>
      <w:proofErr w:type="gramStart"/>
      <w:r>
        <w:rPr>
          <w:rFonts w:ascii="Times New Roman" w:hAnsi="Times New Roman" w:cs="Times New Roman"/>
          <w:sz w:val="24"/>
          <w:szCs w:val="24"/>
          <w:lang w:val="en-US"/>
        </w:rPr>
        <w:t>European Commission (2014).</w:t>
      </w:r>
      <w:proofErr w:type="gram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The Transatlantic Trade and Investment Partnership: Making Trade Work for You.</w:t>
      </w:r>
      <w:r>
        <w:rPr>
          <w:rFonts w:ascii="Times New Roman" w:hAnsi="Times New Roman" w:cs="Times New Roman"/>
          <w:sz w:val="24"/>
          <w:szCs w:val="24"/>
          <w:lang w:val="en-US"/>
        </w:rPr>
        <w:t xml:space="preserve"> </w:t>
      </w:r>
      <w:r w:rsidRPr="00615C4D">
        <w:rPr>
          <w:rFonts w:ascii="Times New Roman" w:hAnsi="Times New Roman" w:cs="Times New Roman"/>
          <w:sz w:val="24"/>
          <w:szCs w:val="24"/>
        </w:rPr>
        <w:t xml:space="preserve">[Consultado el 21 de noviembre de 2014]. Disponible en internet: &lt; </w:t>
      </w:r>
      <w:hyperlink r:id="rId14" w:history="1">
        <w:r w:rsidRPr="00A33A9C">
          <w:rPr>
            <w:rStyle w:val="Hipervnculo"/>
            <w:rFonts w:ascii="Times New Roman" w:hAnsi="Times New Roman" w:cs="Times New Roman"/>
            <w:sz w:val="24"/>
            <w:szCs w:val="24"/>
          </w:rPr>
          <w:t>http://ec.europa.eu/trade/policy/in-focus/ttip/</w:t>
        </w:r>
      </w:hyperlink>
      <w:r>
        <w:rPr>
          <w:rFonts w:ascii="Times New Roman" w:hAnsi="Times New Roman" w:cs="Times New Roman"/>
          <w:sz w:val="24"/>
          <w:szCs w:val="24"/>
        </w:rPr>
        <w:t xml:space="preserve"> &gt;</w:t>
      </w:r>
    </w:p>
    <w:p w:rsidR="0021184D" w:rsidRDefault="0021184D" w:rsidP="00916C26">
      <w:pPr>
        <w:spacing w:after="0"/>
        <w:jc w:val="both"/>
        <w:rPr>
          <w:rFonts w:ascii="Times New Roman" w:hAnsi="Times New Roman" w:cs="Times New Roman"/>
          <w:sz w:val="24"/>
          <w:szCs w:val="24"/>
        </w:rPr>
      </w:pPr>
    </w:p>
    <w:p w:rsidR="0021184D" w:rsidRDefault="0021184D" w:rsidP="00916C26">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European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Commission</w:t>
      </w:r>
      <w:proofErr w:type="spellEnd"/>
      <w:r>
        <w:rPr>
          <w:rFonts w:ascii="Times New Roman" w:hAnsi="Times New Roman" w:cs="Times New Roman"/>
          <w:sz w:val="24"/>
          <w:szCs w:val="24"/>
        </w:rPr>
        <w:t xml:space="preserve"> (2014). </w:t>
      </w:r>
      <w:proofErr w:type="spellStart"/>
      <w:r>
        <w:rPr>
          <w:rFonts w:ascii="Times New Roman" w:hAnsi="Times New Roman" w:cs="Times New Roman"/>
          <w:i/>
          <w:sz w:val="24"/>
          <w:szCs w:val="24"/>
        </w:rPr>
        <w:t>Trade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Export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Helpdesk</w:t>
      </w:r>
      <w:proofErr w:type="spellEnd"/>
      <w:r>
        <w:rPr>
          <w:rFonts w:ascii="Times New Roman" w:hAnsi="Times New Roman" w:cs="Times New Roman"/>
          <w:i/>
          <w:sz w:val="24"/>
          <w:szCs w:val="24"/>
        </w:rPr>
        <w:t xml:space="preserve">; Acuerdos Preferenciales </w:t>
      </w:r>
      <w:r>
        <w:rPr>
          <w:rFonts w:ascii="Times New Roman" w:hAnsi="Times New Roman" w:cs="Times New Roman"/>
          <w:sz w:val="24"/>
          <w:szCs w:val="24"/>
        </w:rPr>
        <w:t xml:space="preserve">[Consultado el 20 de noviembre de 2014]. Disponible en internet: &lt; </w:t>
      </w:r>
      <w:hyperlink r:id="rId15" w:anchor="_other-countries" w:history="1">
        <w:r w:rsidRPr="00A33A9C">
          <w:rPr>
            <w:rStyle w:val="Hipervnculo"/>
            <w:rFonts w:ascii="Times New Roman" w:hAnsi="Times New Roman" w:cs="Times New Roman"/>
            <w:sz w:val="24"/>
            <w:szCs w:val="24"/>
          </w:rPr>
          <w:t>http://exporthelp.europa.eu/thdapp/display.htm?page=cd/cd_AcuerdosDeLibreComercio.html&amp;docType=main&amp;languageId=ES#_other-countries</w:t>
        </w:r>
      </w:hyperlink>
      <w:r>
        <w:rPr>
          <w:rFonts w:ascii="Times New Roman" w:hAnsi="Times New Roman" w:cs="Times New Roman"/>
          <w:sz w:val="24"/>
          <w:szCs w:val="24"/>
        </w:rPr>
        <w:t xml:space="preserve"> &gt;</w:t>
      </w:r>
    </w:p>
    <w:p w:rsidR="0021184D" w:rsidRPr="00557966" w:rsidRDefault="0021184D" w:rsidP="00916C26">
      <w:pPr>
        <w:spacing w:after="0"/>
        <w:jc w:val="both"/>
        <w:rPr>
          <w:rFonts w:ascii="Times New Roman" w:hAnsi="Times New Roman" w:cs="Times New Roman"/>
          <w:sz w:val="24"/>
          <w:szCs w:val="24"/>
        </w:rPr>
      </w:pPr>
    </w:p>
    <w:p w:rsidR="0021184D" w:rsidRDefault="0021184D" w:rsidP="00916C26">
      <w:pPr>
        <w:spacing w:after="0"/>
        <w:jc w:val="both"/>
        <w:rPr>
          <w:rFonts w:ascii="Times New Roman" w:hAnsi="Times New Roman" w:cs="Times New Roman"/>
          <w:sz w:val="24"/>
          <w:szCs w:val="24"/>
        </w:rPr>
      </w:pPr>
      <w:proofErr w:type="gramStart"/>
      <w:r w:rsidRPr="00916C26">
        <w:rPr>
          <w:rFonts w:ascii="Times New Roman" w:hAnsi="Times New Roman" w:cs="Times New Roman"/>
          <w:sz w:val="24"/>
          <w:szCs w:val="24"/>
          <w:lang w:val="en-US"/>
        </w:rPr>
        <w:t>Office of Uni</w:t>
      </w:r>
      <w:r>
        <w:rPr>
          <w:rFonts w:ascii="Times New Roman" w:hAnsi="Times New Roman" w:cs="Times New Roman"/>
          <w:sz w:val="24"/>
          <w:szCs w:val="24"/>
          <w:lang w:val="en-US"/>
        </w:rPr>
        <w:t>ted States Trade Representative (2014).</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i/>
          <w:sz w:val="24"/>
          <w:szCs w:val="24"/>
          <w:lang w:val="en-US"/>
        </w:rPr>
        <w:t>Transatlantic Trade and Investment Partnership</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r w:rsidRPr="00916C26">
        <w:rPr>
          <w:rFonts w:ascii="Times New Roman" w:hAnsi="Times New Roman" w:cs="Times New Roman"/>
          <w:sz w:val="24"/>
          <w:szCs w:val="24"/>
        </w:rPr>
        <w:t xml:space="preserve">[Consultado el 21 de noviembre de 2014]. Disponible en internet: &lt; </w:t>
      </w:r>
      <w:hyperlink r:id="rId16" w:history="1">
        <w:r w:rsidRPr="00A33A9C">
          <w:rPr>
            <w:rStyle w:val="Hipervnculo"/>
            <w:rFonts w:ascii="Times New Roman" w:hAnsi="Times New Roman" w:cs="Times New Roman"/>
            <w:sz w:val="24"/>
            <w:szCs w:val="24"/>
          </w:rPr>
          <w:t>http://www.ustr.gov/ttip</w:t>
        </w:r>
      </w:hyperlink>
      <w:r>
        <w:rPr>
          <w:rFonts w:ascii="Times New Roman" w:hAnsi="Times New Roman" w:cs="Times New Roman"/>
          <w:sz w:val="24"/>
          <w:szCs w:val="24"/>
        </w:rPr>
        <w:t xml:space="preserve"> &gt;</w:t>
      </w:r>
    </w:p>
    <w:p w:rsidR="0021184D" w:rsidRDefault="0021184D" w:rsidP="00916C26">
      <w:pPr>
        <w:spacing w:after="0"/>
        <w:jc w:val="both"/>
        <w:rPr>
          <w:rFonts w:ascii="Times New Roman" w:hAnsi="Times New Roman" w:cs="Times New Roman"/>
          <w:sz w:val="24"/>
          <w:szCs w:val="24"/>
        </w:rPr>
      </w:pPr>
    </w:p>
    <w:p w:rsidR="0021184D" w:rsidRDefault="0021184D" w:rsidP="00916C26">
      <w:pPr>
        <w:spacing w:after="0"/>
        <w:jc w:val="both"/>
        <w:rPr>
          <w:rFonts w:ascii="Times New Roman" w:hAnsi="Times New Roman" w:cs="Times New Roman"/>
          <w:sz w:val="24"/>
          <w:szCs w:val="24"/>
        </w:rPr>
      </w:pPr>
      <w:proofErr w:type="gramStart"/>
      <w:r w:rsidRPr="00557966">
        <w:rPr>
          <w:rFonts w:ascii="Times New Roman" w:hAnsi="Times New Roman" w:cs="Times New Roman"/>
          <w:sz w:val="24"/>
          <w:szCs w:val="24"/>
          <w:lang w:val="en-US"/>
        </w:rPr>
        <w:t>Publications Office (2014).</w:t>
      </w:r>
      <w:proofErr w:type="gramEnd"/>
      <w:r w:rsidRPr="00557966">
        <w:rPr>
          <w:rFonts w:ascii="Times New Roman" w:hAnsi="Times New Roman" w:cs="Times New Roman"/>
          <w:sz w:val="24"/>
          <w:szCs w:val="24"/>
          <w:lang w:val="en-US"/>
        </w:rPr>
        <w:t xml:space="preserve"> </w:t>
      </w:r>
      <w:r w:rsidRPr="00557966">
        <w:rPr>
          <w:rFonts w:ascii="Times New Roman" w:hAnsi="Times New Roman" w:cs="Times New Roman"/>
          <w:i/>
          <w:sz w:val="24"/>
          <w:szCs w:val="24"/>
          <w:lang w:val="en-US"/>
        </w:rPr>
        <w:t>EU</w:t>
      </w:r>
      <w:r w:rsidRPr="00557966">
        <w:rPr>
          <w:rFonts w:ascii="Times New Roman" w:hAnsi="Times New Roman" w:cs="Times New Roman"/>
          <w:sz w:val="24"/>
          <w:szCs w:val="24"/>
          <w:lang w:val="en-US"/>
        </w:rPr>
        <w:t xml:space="preserve"> </w:t>
      </w:r>
      <w:r w:rsidRPr="00557966">
        <w:rPr>
          <w:rFonts w:ascii="Times New Roman" w:hAnsi="Times New Roman" w:cs="Times New Roman"/>
          <w:i/>
          <w:sz w:val="24"/>
          <w:szCs w:val="24"/>
          <w:lang w:val="en-US"/>
        </w:rPr>
        <w:t xml:space="preserve">Who is </w:t>
      </w:r>
      <w:proofErr w:type="gramStart"/>
      <w:r w:rsidRPr="00557966">
        <w:rPr>
          <w:rFonts w:ascii="Times New Roman" w:hAnsi="Times New Roman" w:cs="Times New Roman"/>
          <w:i/>
          <w:sz w:val="24"/>
          <w:szCs w:val="24"/>
          <w:lang w:val="en-US"/>
        </w:rPr>
        <w:t>Who</w:t>
      </w:r>
      <w:proofErr w:type="gramEnd"/>
      <w:r w:rsidRPr="00557966">
        <w:rPr>
          <w:rFonts w:ascii="Times New Roman" w:hAnsi="Times New Roman" w:cs="Times New Roman"/>
          <w:i/>
          <w:sz w:val="24"/>
          <w:szCs w:val="24"/>
          <w:lang w:val="en-US"/>
        </w:rPr>
        <w:t xml:space="preserve">. </w:t>
      </w:r>
      <w:r>
        <w:rPr>
          <w:rFonts w:ascii="Times New Roman" w:hAnsi="Times New Roman" w:cs="Times New Roman"/>
          <w:sz w:val="24"/>
          <w:szCs w:val="24"/>
        </w:rPr>
        <w:t xml:space="preserve">[Consultado el 11 de noviembre de 2014]. Disponible en Internet: &lt; </w:t>
      </w:r>
      <w:hyperlink r:id="rId17" w:history="1">
        <w:r w:rsidRPr="00A33A9C">
          <w:rPr>
            <w:rStyle w:val="Hipervnculo"/>
            <w:rFonts w:ascii="Times New Roman" w:hAnsi="Times New Roman" w:cs="Times New Roman"/>
            <w:sz w:val="24"/>
            <w:szCs w:val="24"/>
          </w:rPr>
          <w:t>http://europa.eu/whoiswho/public/</w:t>
        </w:r>
      </w:hyperlink>
      <w:r>
        <w:rPr>
          <w:rFonts w:ascii="Times New Roman" w:hAnsi="Times New Roman" w:cs="Times New Roman"/>
          <w:sz w:val="24"/>
          <w:szCs w:val="24"/>
        </w:rPr>
        <w:t xml:space="preserve"> &gt;</w:t>
      </w:r>
    </w:p>
    <w:p w:rsidR="0021184D" w:rsidRDefault="0021184D" w:rsidP="00916C26">
      <w:pPr>
        <w:spacing w:after="0"/>
        <w:jc w:val="both"/>
        <w:rPr>
          <w:rFonts w:ascii="Times New Roman" w:hAnsi="Times New Roman" w:cs="Times New Roman"/>
          <w:sz w:val="24"/>
          <w:szCs w:val="24"/>
        </w:rPr>
      </w:pPr>
    </w:p>
    <w:p w:rsidR="0021184D" w:rsidRDefault="0021184D" w:rsidP="00916C26">
      <w:pPr>
        <w:spacing w:after="0"/>
        <w:jc w:val="both"/>
        <w:rPr>
          <w:rFonts w:ascii="Times New Roman" w:hAnsi="Times New Roman" w:cs="Times New Roman"/>
          <w:sz w:val="18"/>
          <w:szCs w:val="24"/>
        </w:rPr>
      </w:pPr>
      <w:r>
        <w:rPr>
          <w:rFonts w:ascii="Times New Roman" w:hAnsi="Times New Roman" w:cs="Times New Roman"/>
          <w:sz w:val="24"/>
          <w:szCs w:val="24"/>
        </w:rPr>
        <w:t xml:space="preserve">Unión Europea (2007). </w:t>
      </w:r>
      <w:r>
        <w:rPr>
          <w:rFonts w:ascii="Times New Roman" w:hAnsi="Times New Roman" w:cs="Times New Roman"/>
          <w:i/>
          <w:sz w:val="24"/>
          <w:szCs w:val="24"/>
        </w:rPr>
        <w:t xml:space="preserve">Tratado de Lisboa. </w:t>
      </w:r>
      <w:r>
        <w:rPr>
          <w:rFonts w:ascii="Times New Roman" w:hAnsi="Times New Roman" w:cs="Times New Roman"/>
          <w:sz w:val="24"/>
          <w:szCs w:val="24"/>
        </w:rPr>
        <w:t xml:space="preserve">[Consultado el 11 de noviembre de 2014]. Disponible en Internet: </w:t>
      </w:r>
      <w:r>
        <w:rPr>
          <w:rFonts w:ascii="Times New Roman" w:hAnsi="Times New Roman" w:cs="Times New Roman"/>
          <w:szCs w:val="24"/>
        </w:rPr>
        <w:t xml:space="preserve">&lt; </w:t>
      </w:r>
      <w:hyperlink r:id="rId18" w:history="1">
        <w:r w:rsidRPr="00A33A9C">
          <w:rPr>
            <w:rStyle w:val="Hipervnculo"/>
            <w:rFonts w:ascii="Times New Roman" w:hAnsi="Times New Roman" w:cs="Times New Roman"/>
            <w:szCs w:val="24"/>
          </w:rPr>
          <w:t>http://europa.eu/lisbon_treaty/full_text/index_es.htmv</w:t>
        </w:r>
      </w:hyperlink>
      <w:r>
        <w:rPr>
          <w:rFonts w:ascii="Times New Roman" w:hAnsi="Times New Roman" w:cs="Times New Roman"/>
          <w:szCs w:val="24"/>
        </w:rPr>
        <w:t xml:space="preserve"> </w:t>
      </w:r>
      <w:r>
        <w:rPr>
          <w:rFonts w:ascii="Times New Roman" w:hAnsi="Times New Roman" w:cs="Times New Roman"/>
          <w:sz w:val="18"/>
          <w:szCs w:val="24"/>
        </w:rPr>
        <w:t>&gt;</w:t>
      </w:r>
    </w:p>
    <w:p w:rsidR="0021184D" w:rsidRDefault="0021184D" w:rsidP="00916C26">
      <w:pPr>
        <w:spacing w:after="0"/>
        <w:jc w:val="both"/>
        <w:rPr>
          <w:rFonts w:ascii="Times New Roman" w:hAnsi="Times New Roman" w:cs="Times New Roman"/>
          <w:sz w:val="24"/>
          <w:szCs w:val="24"/>
        </w:rPr>
      </w:pPr>
    </w:p>
    <w:p w:rsidR="0021184D" w:rsidRPr="00557966" w:rsidRDefault="0021184D" w:rsidP="00916C26">
      <w:pPr>
        <w:spacing w:after="0"/>
        <w:jc w:val="both"/>
        <w:rPr>
          <w:rFonts w:ascii="Times New Roman" w:hAnsi="Times New Roman" w:cs="Times New Roman"/>
          <w:sz w:val="24"/>
          <w:szCs w:val="24"/>
        </w:rPr>
      </w:pPr>
      <w:r>
        <w:rPr>
          <w:rFonts w:ascii="Times New Roman" w:hAnsi="Times New Roman" w:cs="Times New Roman"/>
          <w:sz w:val="24"/>
          <w:szCs w:val="24"/>
        </w:rPr>
        <w:t xml:space="preserve">Unión Europea: Registro de Transparencia (2014). </w:t>
      </w:r>
      <w:r>
        <w:rPr>
          <w:rFonts w:ascii="Times New Roman" w:hAnsi="Times New Roman" w:cs="Times New Roman"/>
          <w:i/>
          <w:sz w:val="24"/>
          <w:szCs w:val="24"/>
        </w:rPr>
        <w:t>Registro de Grupos de Interés</w:t>
      </w:r>
      <w:r>
        <w:rPr>
          <w:rFonts w:ascii="Times New Roman" w:hAnsi="Times New Roman" w:cs="Times New Roman"/>
          <w:sz w:val="24"/>
          <w:szCs w:val="24"/>
        </w:rPr>
        <w:t xml:space="preserve">. [Consultado el 10 de noviembre de 2014]. </w:t>
      </w:r>
      <w:r w:rsidRPr="00557966">
        <w:rPr>
          <w:rFonts w:ascii="Times New Roman" w:hAnsi="Times New Roman" w:cs="Times New Roman"/>
          <w:sz w:val="24"/>
          <w:szCs w:val="24"/>
        </w:rPr>
        <w:t xml:space="preserve">Disponible en internet: &lt; </w:t>
      </w:r>
      <w:hyperlink r:id="rId19" w:history="1">
        <w:r w:rsidRPr="00557966">
          <w:rPr>
            <w:rStyle w:val="Hipervnculo"/>
            <w:rFonts w:ascii="Times New Roman" w:hAnsi="Times New Roman" w:cs="Times New Roman"/>
            <w:sz w:val="24"/>
            <w:szCs w:val="24"/>
          </w:rPr>
          <w:t>http://ec.europa.eu/transparencyregister/info/homePage.do</w:t>
        </w:r>
      </w:hyperlink>
      <w:r w:rsidRPr="00557966">
        <w:rPr>
          <w:rFonts w:ascii="Times New Roman" w:hAnsi="Times New Roman" w:cs="Times New Roman"/>
          <w:sz w:val="24"/>
          <w:szCs w:val="24"/>
        </w:rPr>
        <w:t xml:space="preserve"> &gt;</w:t>
      </w:r>
    </w:p>
    <w:p w:rsidR="0021184D" w:rsidRPr="00916C26" w:rsidRDefault="0021184D" w:rsidP="00916C26">
      <w:pPr>
        <w:spacing w:after="0" w:line="360" w:lineRule="auto"/>
        <w:jc w:val="both"/>
        <w:rPr>
          <w:rFonts w:ascii="Times New Roman" w:hAnsi="Times New Roman" w:cs="Times New Roman"/>
          <w:sz w:val="40"/>
          <w:szCs w:val="40"/>
        </w:rPr>
      </w:pPr>
    </w:p>
    <w:p w:rsidR="0003723E" w:rsidRPr="00615C4D" w:rsidRDefault="0003723E" w:rsidP="0003723E">
      <w:pPr>
        <w:spacing w:after="0" w:line="360" w:lineRule="auto"/>
        <w:jc w:val="both"/>
        <w:rPr>
          <w:rFonts w:ascii="Times New Roman" w:hAnsi="Times New Roman" w:cs="Times New Roman"/>
          <w:b/>
          <w:sz w:val="40"/>
          <w:szCs w:val="40"/>
          <w:u w:val="single"/>
        </w:rPr>
      </w:pPr>
      <w:r w:rsidRPr="00615C4D">
        <w:rPr>
          <w:rFonts w:ascii="Times New Roman" w:hAnsi="Times New Roman" w:cs="Times New Roman"/>
          <w:b/>
          <w:sz w:val="40"/>
          <w:szCs w:val="40"/>
          <w:u w:val="single"/>
        </w:rPr>
        <w:t>Cronograma.</w:t>
      </w:r>
    </w:p>
    <w:p w:rsidR="00115832" w:rsidRPr="00615C4D" w:rsidRDefault="00115832" w:rsidP="0003723E">
      <w:pPr>
        <w:spacing w:after="0" w:line="360" w:lineRule="auto"/>
        <w:jc w:val="both"/>
        <w:rPr>
          <w:rFonts w:ascii="Times New Roman" w:hAnsi="Times New Roman" w:cs="Times New Roman"/>
          <w:b/>
          <w:sz w:val="40"/>
          <w:szCs w:val="40"/>
          <w:u w:val="single"/>
        </w:rPr>
      </w:pPr>
    </w:p>
    <w:p w:rsidR="00115832" w:rsidRDefault="00115832" w:rsidP="000372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continuación exponemos el cronograma en el cual calendarizamos todas las actuaciones que prevemos realizar durante el proceso de investigación y redactado de la tesina:</w:t>
      </w:r>
    </w:p>
    <w:p w:rsidR="00C33902" w:rsidRDefault="00C33902" w:rsidP="0003723E">
      <w:pPr>
        <w:spacing w:after="0" w:line="360" w:lineRule="auto"/>
        <w:jc w:val="both"/>
        <w:rPr>
          <w:rFonts w:ascii="Times New Roman" w:hAnsi="Times New Roman" w:cs="Times New Roman"/>
          <w:sz w:val="24"/>
          <w:szCs w:val="24"/>
        </w:rPr>
      </w:pPr>
    </w:p>
    <w:p w:rsidR="00C33902" w:rsidRDefault="00C33902" w:rsidP="0003723E">
      <w:pPr>
        <w:spacing w:after="0" w:line="360" w:lineRule="auto"/>
        <w:jc w:val="both"/>
        <w:rPr>
          <w:rFonts w:ascii="Times New Roman" w:hAnsi="Times New Roman" w:cs="Times New Roman"/>
          <w:sz w:val="24"/>
          <w:szCs w:val="24"/>
        </w:rPr>
      </w:pPr>
    </w:p>
    <w:p w:rsidR="00C33902" w:rsidRDefault="00C33902" w:rsidP="0003723E">
      <w:pPr>
        <w:spacing w:after="0" w:line="360" w:lineRule="auto"/>
        <w:jc w:val="both"/>
        <w:rPr>
          <w:rFonts w:ascii="Times New Roman" w:hAnsi="Times New Roman" w:cs="Times New Roman"/>
          <w:sz w:val="24"/>
          <w:szCs w:val="24"/>
        </w:rPr>
      </w:pPr>
    </w:p>
    <w:p w:rsidR="00C33902" w:rsidRDefault="00C33902" w:rsidP="0003723E">
      <w:pPr>
        <w:spacing w:after="0" w:line="360" w:lineRule="auto"/>
        <w:jc w:val="both"/>
        <w:rPr>
          <w:rFonts w:ascii="Times New Roman" w:hAnsi="Times New Roman" w:cs="Times New Roman"/>
          <w:sz w:val="24"/>
          <w:szCs w:val="24"/>
        </w:rPr>
      </w:pPr>
    </w:p>
    <w:p w:rsidR="00C33902" w:rsidRDefault="00C33902" w:rsidP="0003723E">
      <w:pPr>
        <w:spacing w:after="0" w:line="360" w:lineRule="auto"/>
        <w:jc w:val="both"/>
        <w:rPr>
          <w:rFonts w:ascii="Times New Roman" w:hAnsi="Times New Roman" w:cs="Times New Roman"/>
          <w:sz w:val="24"/>
          <w:szCs w:val="24"/>
        </w:rPr>
      </w:pPr>
    </w:p>
    <w:p w:rsidR="00115832" w:rsidRPr="00115832" w:rsidRDefault="00115832" w:rsidP="0003723E">
      <w:pPr>
        <w:spacing w:after="0" w:line="360" w:lineRule="auto"/>
        <w:jc w:val="both"/>
        <w:rPr>
          <w:rFonts w:ascii="Times New Roman" w:hAnsi="Times New Roman" w:cs="Times New Roman"/>
          <w:sz w:val="24"/>
          <w:szCs w:val="24"/>
        </w:rPr>
      </w:pPr>
    </w:p>
    <w:tbl>
      <w:tblPr>
        <w:tblW w:w="8462" w:type="dxa"/>
        <w:tblInd w:w="55" w:type="dxa"/>
        <w:tblCellMar>
          <w:left w:w="70" w:type="dxa"/>
          <w:right w:w="70" w:type="dxa"/>
        </w:tblCellMar>
        <w:tblLook w:val="04A0" w:firstRow="1" w:lastRow="0" w:firstColumn="1" w:lastColumn="0" w:noHBand="0" w:noVBand="1"/>
      </w:tblPr>
      <w:tblGrid>
        <w:gridCol w:w="2445"/>
        <w:gridCol w:w="493"/>
        <w:gridCol w:w="446"/>
        <w:gridCol w:w="464"/>
        <w:gridCol w:w="478"/>
        <w:gridCol w:w="483"/>
        <w:gridCol w:w="464"/>
        <w:gridCol w:w="513"/>
        <w:gridCol w:w="436"/>
        <w:gridCol w:w="397"/>
        <w:gridCol w:w="493"/>
        <w:gridCol w:w="454"/>
        <w:gridCol w:w="446"/>
        <w:gridCol w:w="450"/>
      </w:tblGrid>
      <w:tr w:rsidR="00115832" w:rsidRPr="00115832" w:rsidTr="00115832">
        <w:trPr>
          <w:trHeight w:val="231"/>
        </w:trPr>
        <w:tc>
          <w:tcPr>
            <w:tcW w:w="2445"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939"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115832" w:rsidRPr="00115832" w:rsidRDefault="00115832" w:rsidP="00115832">
            <w:pPr>
              <w:spacing w:after="0" w:line="240" w:lineRule="auto"/>
              <w:jc w:val="center"/>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2014</w:t>
            </w:r>
          </w:p>
        </w:tc>
        <w:tc>
          <w:tcPr>
            <w:tcW w:w="5078" w:type="dxa"/>
            <w:gridSpan w:val="11"/>
            <w:tcBorders>
              <w:top w:val="single" w:sz="8" w:space="0" w:color="auto"/>
              <w:left w:val="nil"/>
              <w:bottom w:val="single" w:sz="4" w:space="0" w:color="auto"/>
              <w:right w:val="single" w:sz="8" w:space="0" w:color="000000"/>
            </w:tcBorders>
            <w:shd w:val="clear" w:color="auto" w:fill="auto"/>
            <w:noWrap/>
            <w:vAlign w:val="bottom"/>
            <w:hideMark/>
          </w:tcPr>
          <w:p w:rsidR="00115832" w:rsidRPr="00115832" w:rsidRDefault="005F375E" w:rsidP="00115832">
            <w:pPr>
              <w:spacing w:after="0" w:line="240" w:lineRule="auto"/>
              <w:jc w:val="center"/>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2015</w:t>
            </w:r>
          </w:p>
        </w:tc>
      </w:tr>
      <w:tr w:rsidR="00115832" w:rsidRPr="00115832" w:rsidTr="00115832">
        <w:trPr>
          <w:trHeight w:val="246"/>
        </w:trPr>
        <w:tc>
          <w:tcPr>
            <w:tcW w:w="2445"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93" w:type="dxa"/>
            <w:tcBorders>
              <w:top w:val="nil"/>
              <w:left w:val="single" w:sz="8" w:space="0" w:color="auto"/>
              <w:bottom w:val="single" w:sz="8" w:space="0" w:color="auto"/>
              <w:right w:val="single" w:sz="4" w:space="0" w:color="auto"/>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Nov.</w:t>
            </w:r>
          </w:p>
        </w:tc>
        <w:tc>
          <w:tcPr>
            <w:tcW w:w="446" w:type="dxa"/>
            <w:tcBorders>
              <w:top w:val="nil"/>
              <w:left w:val="nil"/>
              <w:bottom w:val="single" w:sz="8" w:space="0" w:color="auto"/>
              <w:right w:val="single" w:sz="4" w:space="0" w:color="auto"/>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Dic.</w:t>
            </w:r>
          </w:p>
        </w:tc>
        <w:tc>
          <w:tcPr>
            <w:tcW w:w="464" w:type="dxa"/>
            <w:tcBorders>
              <w:top w:val="nil"/>
              <w:left w:val="nil"/>
              <w:bottom w:val="single" w:sz="8" w:space="0" w:color="auto"/>
              <w:right w:val="single" w:sz="4" w:space="0" w:color="auto"/>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Ene.</w:t>
            </w:r>
          </w:p>
        </w:tc>
        <w:tc>
          <w:tcPr>
            <w:tcW w:w="478" w:type="dxa"/>
            <w:tcBorders>
              <w:top w:val="nil"/>
              <w:left w:val="nil"/>
              <w:bottom w:val="single" w:sz="8" w:space="0" w:color="auto"/>
              <w:right w:val="single" w:sz="4" w:space="0" w:color="auto"/>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roofErr w:type="gramStart"/>
            <w:r w:rsidRPr="00115832">
              <w:rPr>
                <w:rFonts w:ascii="Times New Roman" w:eastAsia="Times New Roman" w:hAnsi="Times New Roman" w:cs="Times New Roman"/>
                <w:color w:val="000000"/>
                <w:sz w:val="16"/>
                <w:szCs w:val="16"/>
                <w:lang w:eastAsia="es-ES"/>
              </w:rPr>
              <w:t>Feb .</w:t>
            </w:r>
            <w:proofErr w:type="gramEnd"/>
          </w:p>
        </w:tc>
        <w:tc>
          <w:tcPr>
            <w:tcW w:w="483" w:type="dxa"/>
            <w:tcBorders>
              <w:top w:val="nil"/>
              <w:left w:val="nil"/>
              <w:bottom w:val="single" w:sz="8" w:space="0" w:color="auto"/>
              <w:right w:val="single" w:sz="4" w:space="0" w:color="auto"/>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Mar.</w:t>
            </w:r>
          </w:p>
        </w:tc>
        <w:tc>
          <w:tcPr>
            <w:tcW w:w="464" w:type="dxa"/>
            <w:tcBorders>
              <w:top w:val="nil"/>
              <w:left w:val="nil"/>
              <w:bottom w:val="single" w:sz="8" w:space="0" w:color="auto"/>
              <w:right w:val="single" w:sz="4" w:space="0" w:color="auto"/>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Abr.</w:t>
            </w:r>
          </w:p>
        </w:tc>
        <w:tc>
          <w:tcPr>
            <w:tcW w:w="513" w:type="dxa"/>
            <w:tcBorders>
              <w:top w:val="nil"/>
              <w:left w:val="nil"/>
              <w:bottom w:val="single" w:sz="8" w:space="0" w:color="auto"/>
              <w:right w:val="single" w:sz="4" w:space="0" w:color="auto"/>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roofErr w:type="spellStart"/>
            <w:r w:rsidRPr="00115832">
              <w:rPr>
                <w:rFonts w:ascii="Times New Roman" w:eastAsia="Times New Roman" w:hAnsi="Times New Roman" w:cs="Times New Roman"/>
                <w:color w:val="000000"/>
                <w:sz w:val="16"/>
                <w:szCs w:val="16"/>
                <w:lang w:eastAsia="es-ES"/>
              </w:rPr>
              <w:t>May</w:t>
            </w:r>
            <w:proofErr w:type="spellEnd"/>
            <w:r w:rsidRPr="00115832">
              <w:rPr>
                <w:rFonts w:ascii="Times New Roman" w:eastAsia="Times New Roman" w:hAnsi="Times New Roman" w:cs="Times New Roman"/>
                <w:color w:val="000000"/>
                <w:sz w:val="16"/>
                <w:szCs w:val="16"/>
                <w:lang w:eastAsia="es-ES"/>
              </w:rPr>
              <w:t>.</w:t>
            </w:r>
          </w:p>
        </w:tc>
        <w:tc>
          <w:tcPr>
            <w:tcW w:w="436" w:type="dxa"/>
            <w:tcBorders>
              <w:top w:val="nil"/>
              <w:left w:val="nil"/>
              <w:bottom w:val="single" w:sz="8" w:space="0" w:color="auto"/>
              <w:right w:val="single" w:sz="4" w:space="0" w:color="auto"/>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Jun.</w:t>
            </w:r>
          </w:p>
        </w:tc>
        <w:tc>
          <w:tcPr>
            <w:tcW w:w="397" w:type="dxa"/>
            <w:tcBorders>
              <w:top w:val="nil"/>
              <w:left w:val="nil"/>
              <w:bottom w:val="single" w:sz="8" w:space="0" w:color="auto"/>
              <w:right w:val="single" w:sz="4" w:space="0" w:color="auto"/>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Jul.</w:t>
            </w:r>
          </w:p>
        </w:tc>
        <w:tc>
          <w:tcPr>
            <w:tcW w:w="493" w:type="dxa"/>
            <w:tcBorders>
              <w:top w:val="nil"/>
              <w:left w:val="nil"/>
              <w:bottom w:val="single" w:sz="8" w:space="0" w:color="auto"/>
              <w:right w:val="single" w:sz="4" w:space="0" w:color="auto"/>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Ago.</w:t>
            </w:r>
          </w:p>
        </w:tc>
        <w:tc>
          <w:tcPr>
            <w:tcW w:w="454" w:type="dxa"/>
            <w:tcBorders>
              <w:top w:val="nil"/>
              <w:left w:val="nil"/>
              <w:bottom w:val="single" w:sz="8" w:space="0" w:color="auto"/>
              <w:right w:val="single" w:sz="4" w:space="0" w:color="auto"/>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Sep.</w:t>
            </w:r>
          </w:p>
        </w:tc>
        <w:tc>
          <w:tcPr>
            <w:tcW w:w="446" w:type="dxa"/>
            <w:tcBorders>
              <w:top w:val="nil"/>
              <w:left w:val="nil"/>
              <w:bottom w:val="single" w:sz="8" w:space="0" w:color="auto"/>
              <w:right w:val="single" w:sz="4" w:space="0" w:color="auto"/>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Oct.</w:t>
            </w:r>
          </w:p>
        </w:tc>
        <w:tc>
          <w:tcPr>
            <w:tcW w:w="450" w:type="dxa"/>
            <w:tcBorders>
              <w:top w:val="nil"/>
              <w:left w:val="nil"/>
              <w:bottom w:val="single" w:sz="8" w:space="0" w:color="auto"/>
              <w:right w:val="single" w:sz="8" w:space="0" w:color="auto"/>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Nov</w:t>
            </w:r>
          </w:p>
        </w:tc>
      </w:tr>
      <w:tr w:rsidR="00115832" w:rsidRPr="00115832" w:rsidTr="00115832">
        <w:trPr>
          <w:trHeight w:val="231"/>
        </w:trPr>
        <w:tc>
          <w:tcPr>
            <w:tcW w:w="2445" w:type="dxa"/>
            <w:tcBorders>
              <w:top w:val="single" w:sz="8" w:space="0" w:color="auto"/>
              <w:left w:val="single" w:sz="8" w:space="0" w:color="auto"/>
              <w:bottom w:val="single" w:sz="4" w:space="0" w:color="auto"/>
              <w:right w:val="single" w:sz="8" w:space="0" w:color="auto"/>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b/>
                <w:bCs/>
                <w:color w:val="000000"/>
                <w:sz w:val="16"/>
                <w:szCs w:val="16"/>
                <w:lang w:eastAsia="es-ES"/>
              </w:rPr>
            </w:pPr>
            <w:r w:rsidRPr="00115832">
              <w:rPr>
                <w:rFonts w:ascii="Times New Roman" w:eastAsia="Times New Roman" w:hAnsi="Times New Roman" w:cs="Times New Roman"/>
                <w:b/>
                <w:bCs/>
                <w:color w:val="000000"/>
                <w:sz w:val="16"/>
                <w:szCs w:val="16"/>
                <w:lang w:eastAsia="es-ES"/>
              </w:rPr>
              <w:t>Entrega proyecto</w:t>
            </w:r>
          </w:p>
        </w:tc>
        <w:tc>
          <w:tcPr>
            <w:tcW w:w="493" w:type="dxa"/>
            <w:tcBorders>
              <w:top w:val="nil"/>
              <w:left w:val="nil"/>
              <w:bottom w:val="nil"/>
              <w:right w:val="nil"/>
            </w:tcBorders>
            <w:shd w:val="clear" w:color="000000" w:fill="FF0000"/>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46"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64"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78"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83"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64"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513"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36"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397"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93"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54"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46"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50" w:type="dxa"/>
            <w:tcBorders>
              <w:top w:val="nil"/>
              <w:left w:val="nil"/>
              <w:bottom w:val="nil"/>
              <w:right w:val="single" w:sz="8" w:space="0" w:color="auto"/>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r>
      <w:tr w:rsidR="00115832" w:rsidRPr="00115832" w:rsidTr="00115832">
        <w:trPr>
          <w:trHeight w:val="231"/>
        </w:trPr>
        <w:tc>
          <w:tcPr>
            <w:tcW w:w="2445" w:type="dxa"/>
            <w:tcBorders>
              <w:top w:val="nil"/>
              <w:left w:val="single" w:sz="8" w:space="0" w:color="auto"/>
              <w:bottom w:val="single" w:sz="4" w:space="0" w:color="auto"/>
              <w:right w:val="single" w:sz="8" w:space="0" w:color="auto"/>
            </w:tcBorders>
            <w:shd w:val="clear" w:color="auto" w:fill="auto"/>
            <w:vAlign w:val="bottom"/>
            <w:hideMark/>
          </w:tcPr>
          <w:p w:rsidR="00115832" w:rsidRPr="00115832" w:rsidRDefault="00115832" w:rsidP="00115832">
            <w:pPr>
              <w:spacing w:after="0" w:line="240" w:lineRule="auto"/>
              <w:rPr>
                <w:rFonts w:ascii="Times New Roman" w:eastAsia="Times New Roman" w:hAnsi="Times New Roman" w:cs="Times New Roman"/>
                <w:b/>
                <w:bCs/>
                <w:color w:val="000000"/>
                <w:sz w:val="16"/>
                <w:szCs w:val="16"/>
                <w:lang w:eastAsia="es-ES"/>
              </w:rPr>
            </w:pPr>
            <w:r w:rsidRPr="00115832">
              <w:rPr>
                <w:rFonts w:ascii="Times New Roman" w:eastAsia="Times New Roman" w:hAnsi="Times New Roman" w:cs="Times New Roman"/>
                <w:b/>
                <w:bCs/>
                <w:color w:val="000000"/>
                <w:sz w:val="16"/>
                <w:szCs w:val="16"/>
                <w:lang w:eastAsia="es-ES"/>
              </w:rPr>
              <w:t>Modificación proyecto</w:t>
            </w:r>
          </w:p>
        </w:tc>
        <w:tc>
          <w:tcPr>
            <w:tcW w:w="493"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46"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64" w:type="dxa"/>
            <w:tcBorders>
              <w:top w:val="nil"/>
              <w:left w:val="nil"/>
              <w:bottom w:val="nil"/>
              <w:right w:val="nil"/>
            </w:tcBorders>
            <w:shd w:val="clear" w:color="000000" w:fill="FF0000"/>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78"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83"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64"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513"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36"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397"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93"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54"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46"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50" w:type="dxa"/>
            <w:tcBorders>
              <w:top w:val="nil"/>
              <w:left w:val="nil"/>
              <w:bottom w:val="nil"/>
              <w:right w:val="single" w:sz="8" w:space="0" w:color="auto"/>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r>
      <w:tr w:rsidR="00115832" w:rsidRPr="00115832" w:rsidTr="00115832">
        <w:trPr>
          <w:trHeight w:val="231"/>
        </w:trPr>
        <w:tc>
          <w:tcPr>
            <w:tcW w:w="2445" w:type="dxa"/>
            <w:tcBorders>
              <w:top w:val="nil"/>
              <w:left w:val="single" w:sz="8" w:space="0" w:color="auto"/>
              <w:bottom w:val="single" w:sz="4" w:space="0" w:color="auto"/>
              <w:right w:val="single" w:sz="8" w:space="0" w:color="auto"/>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b/>
                <w:bCs/>
                <w:color w:val="000000"/>
                <w:sz w:val="16"/>
                <w:szCs w:val="16"/>
                <w:lang w:eastAsia="es-ES"/>
              </w:rPr>
            </w:pPr>
            <w:r w:rsidRPr="00115832">
              <w:rPr>
                <w:rFonts w:ascii="Times New Roman" w:eastAsia="Times New Roman" w:hAnsi="Times New Roman" w:cs="Times New Roman"/>
                <w:b/>
                <w:bCs/>
                <w:color w:val="000000"/>
                <w:sz w:val="16"/>
                <w:szCs w:val="16"/>
                <w:lang w:eastAsia="es-ES"/>
              </w:rPr>
              <w:t>Ampliación lecturas</w:t>
            </w:r>
          </w:p>
        </w:tc>
        <w:tc>
          <w:tcPr>
            <w:tcW w:w="493"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46" w:type="dxa"/>
            <w:tcBorders>
              <w:top w:val="nil"/>
              <w:left w:val="nil"/>
              <w:bottom w:val="nil"/>
              <w:right w:val="nil"/>
            </w:tcBorders>
            <w:shd w:val="clear" w:color="000000" w:fill="FF0000"/>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64" w:type="dxa"/>
            <w:tcBorders>
              <w:top w:val="nil"/>
              <w:left w:val="nil"/>
              <w:bottom w:val="nil"/>
              <w:right w:val="nil"/>
            </w:tcBorders>
            <w:shd w:val="clear" w:color="000000" w:fill="FF0000"/>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78" w:type="dxa"/>
            <w:tcBorders>
              <w:top w:val="nil"/>
              <w:left w:val="nil"/>
              <w:bottom w:val="nil"/>
              <w:right w:val="nil"/>
            </w:tcBorders>
            <w:shd w:val="clear" w:color="000000" w:fill="FF0000"/>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83" w:type="dxa"/>
            <w:tcBorders>
              <w:top w:val="nil"/>
              <w:left w:val="nil"/>
              <w:bottom w:val="nil"/>
              <w:right w:val="nil"/>
            </w:tcBorders>
            <w:shd w:val="clear" w:color="000000" w:fill="FF0000"/>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64" w:type="dxa"/>
            <w:tcBorders>
              <w:top w:val="nil"/>
              <w:left w:val="nil"/>
              <w:bottom w:val="nil"/>
              <w:right w:val="nil"/>
            </w:tcBorders>
            <w:shd w:val="clear" w:color="000000" w:fill="FF0000"/>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513" w:type="dxa"/>
            <w:tcBorders>
              <w:top w:val="nil"/>
              <w:left w:val="nil"/>
              <w:bottom w:val="nil"/>
              <w:right w:val="nil"/>
            </w:tcBorders>
            <w:shd w:val="clear" w:color="000000" w:fill="FF0000"/>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36" w:type="dxa"/>
            <w:tcBorders>
              <w:top w:val="nil"/>
              <w:left w:val="nil"/>
              <w:bottom w:val="nil"/>
              <w:right w:val="nil"/>
            </w:tcBorders>
            <w:shd w:val="clear" w:color="000000" w:fill="FF0000"/>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397" w:type="dxa"/>
            <w:tcBorders>
              <w:top w:val="nil"/>
              <w:left w:val="nil"/>
              <w:bottom w:val="nil"/>
              <w:right w:val="nil"/>
            </w:tcBorders>
            <w:shd w:val="clear" w:color="000000" w:fill="FF0000"/>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93"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54"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46"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50" w:type="dxa"/>
            <w:tcBorders>
              <w:top w:val="nil"/>
              <w:left w:val="nil"/>
              <w:bottom w:val="nil"/>
              <w:right w:val="single" w:sz="8" w:space="0" w:color="auto"/>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r>
      <w:tr w:rsidR="00115832" w:rsidRPr="00115832" w:rsidTr="005F375E">
        <w:trPr>
          <w:trHeight w:val="231"/>
        </w:trPr>
        <w:tc>
          <w:tcPr>
            <w:tcW w:w="2445" w:type="dxa"/>
            <w:tcBorders>
              <w:top w:val="nil"/>
              <w:left w:val="single" w:sz="8" w:space="0" w:color="auto"/>
              <w:bottom w:val="single" w:sz="4" w:space="0" w:color="auto"/>
              <w:right w:val="single" w:sz="8" w:space="0" w:color="auto"/>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b/>
                <w:bCs/>
                <w:color w:val="000000"/>
                <w:sz w:val="16"/>
                <w:szCs w:val="16"/>
                <w:lang w:eastAsia="es-ES"/>
              </w:rPr>
            </w:pPr>
            <w:r w:rsidRPr="00115832">
              <w:rPr>
                <w:rFonts w:ascii="Times New Roman" w:eastAsia="Times New Roman" w:hAnsi="Times New Roman" w:cs="Times New Roman"/>
                <w:b/>
                <w:bCs/>
                <w:color w:val="000000"/>
                <w:sz w:val="16"/>
                <w:szCs w:val="16"/>
                <w:lang w:eastAsia="es-ES"/>
              </w:rPr>
              <w:t>Redactado de tesina</w:t>
            </w:r>
          </w:p>
        </w:tc>
        <w:tc>
          <w:tcPr>
            <w:tcW w:w="493"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46"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64"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78" w:type="dxa"/>
            <w:tcBorders>
              <w:top w:val="nil"/>
              <w:left w:val="nil"/>
              <w:bottom w:val="nil"/>
              <w:right w:val="nil"/>
            </w:tcBorders>
            <w:shd w:val="clear" w:color="auto" w:fill="auto"/>
            <w:noWrap/>
            <w:vAlign w:val="bottom"/>
            <w:hideMark/>
          </w:tcPr>
          <w:p w:rsidR="00115832" w:rsidRPr="005F375E" w:rsidRDefault="00115832" w:rsidP="00115832">
            <w:pPr>
              <w:spacing w:after="0" w:line="240" w:lineRule="auto"/>
              <w:rPr>
                <w:rFonts w:ascii="Times New Roman" w:eastAsia="Times New Roman" w:hAnsi="Times New Roman" w:cs="Times New Roman"/>
                <w:color w:val="000000"/>
                <w:sz w:val="16"/>
                <w:szCs w:val="16"/>
                <w:lang w:eastAsia="es-ES"/>
              </w:rPr>
            </w:pPr>
            <w:r w:rsidRPr="005F375E">
              <w:rPr>
                <w:rFonts w:ascii="Times New Roman" w:eastAsia="Times New Roman" w:hAnsi="Times New Roman" w:cs="Times New Roman"/>
                <w:color w:val="000000"/>
                <w:sz w:val="16"/>
                <w:szCs w:val="16"/>
                <w:lang w:eastAsia="es-ES"/>
              </w:rPr>
              <w:t> </w:t>
            </w:r>
          </w:p>
        </w:tc>
        <w:tc>
          <w:tcPr>
            <w:tcW w:w="483" w:type="dxa"/>
            <w:tcBorders>
              <w:top w:val="nil"/>
              <w:left w:val="nil"/>
              <w:bottom w:val="nil"/>
              <w:right w:val="nil"/>
            </w:tcBorders>
            <w:shd w:val="clear" w:color="000000" w:fill="FF0000"/>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64" w:type="dxa"/>
            <w:tcBorders>
              <w:top w:val="nil"/>
              <w:left w:val="nil"/>
              <w:bottom w:val="nil"/>
              <w:right w:val="nil"/>
            </w:tcBorders>
            <w:shd w:val="clear" w:color="000000" w:fill="FF0000"/>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513" w:type="dxa"/>
            <w:tcBorders>
              <w:top w:val="nil"/>
              <w:left w:val="nil"/>
              <w:bottom w:val="nil"/>
              <w:right w:val="nil"/>
            </w:tcBorders>
            <w:shd w:val="clear" w:color="000000" w:fill="FF0000"/>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36" w:type="dxa"/>
            <w:tcBorders>
              <w:top w:val="nil"/>
              <w:left w:val="nil"/>
              <w:bottom w:val="nil"/>
              <w:right w:val="nil"/>
            </w:tcBorders>
            <w:shd w:val="clear" w:color="000000" w:fill="FF0000"/>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397" w:type="dxa"/>
            <w:tcBorders>
              <w:top w:val="nil"/>
              <w:left w:val="nil"/>
              <w:bottom w:val="nil"/>
              <w:right w:val="nil"/>
            </w:tcBorders>
            <w:shd w:val="clear" w:color="000000" w:fill="FF0000"/>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93" w:type="dxa"/>
            <w:tcBorders>
              <w:top w:val="nil"/>
              <w:left w:val="nil"/>
              <w:bottom w:val="nil"/>
              <w:right w:val="nil"/>
            </w:tcBorders>
            <w:shd w:val="clear" w:color="000000" w:fill="FF0000"/>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54" w:type="dxa"/>
            <w:tcBorders>
              <w:top w:val="nil"/>
              <w:left w:val="nil"/>
              <w:bottom w:val="nil"/>
              <w:right w:val="nil"/>
            </w:tcBorders>
            <w:shd w:val="clear" w:color="000000" w:fill="FF0000"/>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46" w:type="dxa"/>
            <w:tcBorders>
              <w:top w:val="nil"/>
              <w:left w:val="nil"/>
              <w:bottom w:val="nil"/>
              <w:right w:val="nil"/>
            </w:tcBorders>
            <w:shd w:val="clear" w:color="000000" w:fill="FF0000"/>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50" w:type="dxa"/>
            <w:tcBorders>
              <w:top w:val="nil"/>
              <w:left w:val="nil"/>
              <w:bottom w:val="nil"/>
              <w:right w:val="single" w:sz="8" w:space="0" w:color="auto"/>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r>
      <w:tr w:rsidR="00115832" w:rsidRPr="00115832" w:rsidTr="008D575F">
        <w:trPr>
          <w:trHeight w:val="231"/>
        </w:trPr>
        <w:tc>
          <w:tcPr>
            <w:tcW w:w="2445" w:type="dxa"/>
            <w:tcBorders>
              <w:top w:val="nil"/>
              <w:left w:val="single" w:sz="8" w:space="0" w:color="auto"/>
              <w:bottom w:val="single" w:sz="4" w:space="0" w:color="auto"/>
              <w:right w:val="single" w:sz="8" w:space="0" w:color="auto"/>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b/>
                <w:bCs/>
                <w:color w:val="000000"/>
                <w:sz w:val="16"/>
                <w:szCs w:val="16"/>
                <w:lang w:eastAsia="es-ES"/>
              </w:rPr>
            </w:pPr>
            <w:r w:rsidRPr="00115832">
              <w:rPr>
                <w:rFonts w:ascii="Times New Roman" w:eastAsia="Times New Roman" w:hAnsi="Times New Roman" w:cs="Times New Roman"/>
                <w:b/>
                <w:bCs/>
                <w:color w:val="000000"/>
                <w:sz w:val="16"/>
                <w:szCs w:val="16"/>
                <w:lang w:eastAsia="es-ES"/>
              </w:rPr>
              <w:t>Presentación informe 1</w:t>
            </w:r>
          </w:p>
        </w:tc>
        <w:tc>
          <w:tcPr>
            <w:tcW w:w="493"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46"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64"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78"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83" w:type="dxa"/>
            <w:tcBorders>
              <w:top w:val="nil"/>
              <w:left w:val="nil"/>
              <w:bottom w:val="nil"/>
              <w:right w:val="nil"/>
            </w:tcBorders>
            <w:shd w:val="clear" w:color="auto" w:fill="FFFFFF" w:themeFill="background1"/>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64" w:type="dxa"/>
            <w:tcBorders>
              <w:top w:val="nil"/>
              <w:left w:val="nil"/>
              <w:bottom w:val="nil"/>
              <w:right w:val="nil"/>
            </w:tcBorders>
            <w:shd w:val="clear" w:color="auto" w:fill="FF0000"/>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513"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36"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397"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93"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54"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46"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50" w:type="dxa"/>
            <w:tcBorders>
              <w:top w:val="nil"/>
              <w:left w:val="nil"/>
              <w:bottom w:val="nil"/>
              <w:right w:val="single" w:sz="8" w:space="0" w:color="auto"/>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r>
      <w:tr w:rsidR="00115832" w:rsidRPr="00115832" w:rsidTr="008D575F">
        <w:trPr>
          <w:trHeight w:val="231"/>
        </w:trPr>
        <w:tc>
          <w:tcPr>
            <w:tcW w:w="2445" w:type="dxa"/>
            <w:tcBorders>
              <w:top w:val="nil"/>
              <w:left w:val="single" w:sz="8" w:space="0" w:color="auto"/>
              <w:bottom w:val="single" w:sz="4" w:space="0" w:color="auto"/>
              <w:right w:val="single" w:sz="8" w:space="0" w:color="auto"/>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b/>
                <w:bCs/>
                <w:color w:val="000000"/>
                <w:sz w:val="16"/>
                <w:szCs w:val="16"/>
                <w:lang w:eastAsia="es-ES"/>
              </w:rPr>
            </w:pPr>
            <w:r w:rsidRPr="00115832">
              <w:rPr>
                <w:rFonts w:ascii="Times New Roman" w:eastAsia="Times New Roman" w:hAnsi="Times New Roman" w:cs="Times New Roman"/>
                <w:b/>
                <w:bCs/>
                <w:color w:val="000000"/>
                <w:sz w:val="16"/>
                <w:szCs w:val="16"/>
                <w:lang w:eastAsia="es-ES"/>
              </w:rPr>
              <w:t xml:space="preserve">Modificaciones </w:t>
            </w:r>
          </w:p>
        </w:tc>
        <w:tc>
          <w:tcPr>
            <w:tcW w:w="493"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46"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64"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78"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83" w:type="dxa"/>
            <w:tcBorders>
              <w:top w:val="nil"/>
              <w:left w:val="nil"/>
              <w:bottom w:val="nil"/>
              <w:right w:val="nil"/>
            </w:tcBorders>
            <w:shd w:val="clear" w:color="auto" w:fill="FFFFFF" w:themeFill="background1"/>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64" w:type="dxa"/>
            <w:tcBorders>
              <w:top w:val="nil"/>
              <w:left w:val="nil"/>
              <w:bottom w:val="nil"/>
              <w:right w:val="nil"/>
            </w:tcBorders>
            <w:shd w:val="clear" w:color="000000" w:fill="FF0000"/>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513" w:type="dxa"/>
            <w:tcBorders>
              <w:top w:val="nil"/>
              <w:left w:val="nil"/>
              <w:bottom w:val="nil"/>
              <w:right w:val="nil"/>
            </w:tcBorders>
            <w:shd w:val="clear" w:color="000000" w:fill="FF0000"/>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36"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397"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93"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54"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46"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50" w:type="dxa"/>
            <w:tcBorders>
              <w:top w:val="nil"/>
              <w:left w:val="nil"/>
              <w:bottom w:val="nil"/>
              <w:right w:val="single" w:sz="8" w:space="0" w:color="auto"/>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r>
      <w:tr w:rsidR="00115832" w:rsidRPr="00115832" w:rsidTr="00115832">
        <w:trPr>
          <w:trHeight w:val="231"/>
        </w:trPr>
        <w:tc>
          <w:tcPr>
            <w:tcW w:w="2445" w:type="dxa"/>
            <w:tcBorders>
              <w:top w:val="nil"/>
              <w:left w:val="single" w:sz="8" w:space="0" w:color="auto"/>
              <w:bottom w:val="single" w:sz="4" w:space="0" w:color="auto"/>
              <w:right w:val="single" w:sz="8" w:space="0" w:color="auto"/>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b/>
                <w:bCs/>
                <w:color w:val="000000"/>
                <w:sz w:val="16"/>
                <w:szCs w:val="16"/>
                <w:lang w:eastAsia="es-ES"/>
              </w:rPr>
            </w:pPr>
            <w:r w:rsidRPr="00115832">
              <w:rPr>
                <w:rFonts w:ascii="Times New Roman" w:eastAsia="Times New Roman" w:hAnsi="Times New Roman" w:cs="Times New Roman"/>
                <w:b/>
                <w:bCs/>
                <w:color w:val="000000"/>
                <w:sz w:val="16"/>
                <w:szCs w:val="16"/>
                <w:lang w:eastAsia="es-ES"/>
              </w:rPr>
              <w:t>Presentación informe 2</w:t>
            </w:r>
          </w:p>
        </w:tc>
        <w:tc>
          <w:tcPr>
            <w:tcW w:w="493"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46"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64"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78"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83"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64"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513" w:type="dxa"/>
            <w:tcBorders>
              <w:top w:val="nil"/>
              <w:left w:val="nil"/>
              <w:bottom w:val="nil"/>
              <w:right w:val="nil"/>
            </w:tcBorders>
            <w:shd w:val="clear" w:color="000000" w:fill="FF0000"/>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36"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397"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93"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54"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46"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50" w:type="dxa"/>
            <w:tcBorders>
              <w:top w:val="nil"/>
              <w:left w:val="nil"/>
              <w:bottom w:val="nil"/>
              <w:right w:val="single" w:sz="8" w:space="0" w:color="auto"/>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r>
      <w:tr w:rsidR="00115832" w:rsidRPr="00115832" w:rsidTr="00115832">
        <w:trPr>
          <w:trHeight w:val="231"/>
        </w:trPr>
        <w:tc>
          <w:tcPr>
            <w:tcW w:w="2445" w:type="dxa"/>
            <w:tcBorders>
              <w:top w:val="nil"/>
              <w:left w:val="single" w:sz="8" w:space="0" w:color="auto"/>
              <w:bottom w:val="single" w:sz="4" w:space="0" w:color="auto"/>
              <w:right w:val="single" w:sz="8" w:space="0" w:color="auto"/>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b/>
                <w:bCs/>
                <w:color w:val="000000"/>
                <w:sz w:val="16"/>
                <w:szCs w:val="16"/>
                <w:lang w:eastAsia="es-ES"/>
              </w:rPr>
            </w:pPr>
            <w:r w:rsidRPr="00115832">
              <w:rPr>
                <w:rFonts w:ascii="Times New Roman" w:eastAsia="Times New Roman" w:hAnsi="Times New Roman" w:cs="Times New Roman"/>
                <w:b/>
                <w:bCs/>
                <w:color w:val="000000"/>
                <w:sz w:val="16"/>
                <w:szCs w:val="16"/>
                <w:lang w:eastAsia="es-ES"/>
              </w:rPr>
              <w:t xml:space="preserve">Modificaciones </w:t>
            </w:r>
          </w:p>
        </w:tc>
        <w:tc>
          <w:tcPr>
            <w:tcW w:w="493"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46"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64"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78"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83"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64"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513" w:type="dxa"/>
            <w:tcBorders>
              <w:top w:val="nil"/>
              <w:left w:val="nil"/>
              <w:bottom w:val="nil"/>
              <w:right w:val="nil"/>
            </w:tcBorders>
            <w:shd w:val="clear" w:color="000000" w:fill="FF0000"/>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36" w:type="dxa"/>
            <w:tcBorders>
              <w:top w:val="nil"/>
              <w:left w:val="nil"/>
              <w:bottom w:val="nil"/>
              <w:right w:val="nil"/>
            </w:tcBorders>
            <w:shd w:val="clear" w:color="000000" w:fill="FF0000"/>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397" w:type="dxa"/>
            <w:tcBorders>
              <w:top w:val="nil"/>
              <w:left w:val="nil"/>
              <w:bottom w:val="nil"/>
              <w:right w:val="nil"/>
            </w:tcBorders>
            <w:shd w:val="clear" w:color="000000" w:fill="FF0000"/>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93"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54"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46"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50" w:type="dxa"/>
            <w:tcBorders>
              <w:top w:val="nil"/>
              <w:left w:val="nil"/>
              <w:bottom w:val="nil"/>
              <w:right w:val="single" w:sz="8" w:space="0" w:color="auto"/>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r>
      <w:tr w:rsidR="00115832" w:rsidRPr="00115832" w:rsidTr="00115832">
        <w:trPr>
          <w:trHeight w:val="231"/>
        </w:trPr>
        <w:tc>
          <w:tcPr>
            <w:tcW w:w="2445" w:type="dxa"/>
            <w:tcBorders>
              <w:top w:val="nil"/>
              <w:left w:val="single" w:sz="8" w:space="0" w:color="auto"/>
              <w:bottom w:val="single" w:sz="4" w:space="0" w:color="auto"/>
              <w:right w:val="single" w:sz="8" w:space="0" w:color="auto"/>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b/>
                <w:bCs/>
                <w:color w:val="000000"/>
                <w:sz w:val="16"/>
                <w:szCs w:val="16"/>
                <w:lang w:eastAsia="es-ES"/>
              </w:rPr>
            </w:pPr>
            <w:r w:rsidRPr="00115832">
              <w:rPr>
                <w:rFonts w:ascii="Times New Roman" w:eastAsia="Times New Roman" w:hAnsi="Times New Roman" w:cs="Times New Roman"/>
                <w:b/>
                <w:bCs/>
                <w:color w:val="000000"/>
                <w:sz w:val="16"/>
                <w:szCs w:val="16"/>
                <w:lang w:eastAsia="es-ES"/>
              </w:rPr>
              <w:t>Presentación informe 3</w:t>
            </w:r>
          </w:p>
        </w:tc>
        <w:tc>
          <w:tcPr>
            <w:tcW w:w="493"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46"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64"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78"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83"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64"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513"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36"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397" w:type="dxa"/>
            <w:tcBorders>
              <w:top w:val="nil"/>
              <w:left w:val="nil"/>
              <w:bottom w:val="nil"/>
              <w:right w:val="nil"/>
            </w:tcBorders>
            <w:shd w:val="clear" w:color="000000" w:fill="FF0000"/>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93"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54"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46"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50" w:type="dxa"/>
            <w:tcBorders>
              <w:top w:val="nil"/>
              <w:left w:val="nil"/>
              <w:bottom w:val="nil"/>
              <w:right w:val="single" w:sz="8" w:space="0" w:color="auto"/>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r>
      <w:tr w:rsidR="00115832" w:rsidRPr="00115832" w:rsidTr="00115832">
        <w:trPr>
          <w:trHeight w:val="231"/>
        </w:trPr>
        <w:tc>
          <w:tcPr>
            <w:tcW w:w="2445" w:type="dxa"/>
            <w:tcBorders>
              <w:top w:val="nil"/>
              <w:left w:val="single" w:sz="8" w:space="0" w:color="auto"/>
              <w:bottom w:val="single" w:sz="4" w:space="0" w:color="auto"/>
              <w:right w:val="single" w:sz="8" w:space="0" w:color="auto"/>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b/>
                <w:bCs/>
                <w:color w:val="000000"/>
                <w:sz w:val="16"/>
                <w:szCs w:val="16"/>
                <w:lang w:eastAsia="es-ES"/>
              </w:rPr>
            </w:pPr>
            <w:r w:rsidRPr="00115832">
              <w:rPr>
                <w:rFonts w:ascii="Times New Roman" w:eastAsia="Times New Roman" w:hAnsi="Times New Roman" w:cs="Times New Roman"/>
                <w:b/>
                <w:bCs/>
                <w:color w:val="000000"/>
                <w:sz w:val="16"/>
                <w:szCs w:val="16"/>
                <w:lang w:eastAsia="es-ES"/>
              </w:rPr>
              <w:t xml:space="preserve">Modificaciones </w:t>
            </w:r>
          </w:p>
        </w:tc>
        <w:tc>
          <w:tcPr>
            <w:tcW w:w="493"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46"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64"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78"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83"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64"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513"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36"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397" w:type="dxa"/>
            <w:tcBorders>
              <w:top w:val="nil"/>
              <w:left w:val="nil"/>
              <w:bottom w:val="nil"/>
              <w:right w:val="nil"/>
            </w:tcBorders>
            <w:shd w:val="clear" w:color="000000" w:fill="FF0000"/>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93" w:type="dxa"/>
            <w:tcBorders>
              <w:top w:val="nil"/>
              <w:left w:val="nil"/>
              <w:bottom w:val="nil"/>
              <w:right w:val="nil"/>
            </w:tcBorders>
            <w:shd w:val="clear" w:color="000000" w:fill="FF0000"/>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54" w:type="dxa"/>
            <w:tcBorders>
              <w:top w:val="nil"/>
              <w:left w:val="nil"/>
              <w:bottom w:val="nil"/>
              <w:right w:val="nil"/>
            </w:tcBorders>
            <w:shd w:val="clear" w:color="000000" w:fill="FF0000"/>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46"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50" w:type="dxa"/>
            <w:tcBorders>
              <w:top w:val="nil"/>
              <w:left w:val="nil"/>
              <w:bottom w:val="nil"/>
              <w:right w:val="single" w:sz="8" w:space="0" w:color="auto"/>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r>
      <w:tr w:rsidR="00115832" w:rsidRPr="00115832" w:rsidTr="00115832">
        <w:trPr>
          <w:trHeight w:val="231"/>
        </w:trPr>
        <w:tc>
          <w:tcPr>
            <w:tcW w:w="2445" w:type="dxa"/>
            <w:tcBorders>
              <w:top w:val="nil"/>
              <w:left w:val="single" w:sz="8" w:space="0" w:color="auto"/>
              <w:bottom w:val="single" w:sz="4" w:space="0" w:color="auto"/>
              <w:right w:val="single" w:sz="8" w:space="0" w:color="auto"/>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b/>
                <w:bCs/>
                <w:color w:val="000000"/>
                <w:sz w:val="16"/>
                <w:szCs w:val="16"/>
                <w:lang w:eastAsia="es-ES"/>
              </w:rPr>
            </w:pPr>
            <w:r w:rsidRPr="00115832">
              <w:rPr>
                <w:rFonts w:ascii="Times New Roman" w:eastAsia="Times New Roman" w:hAnsi="Times New Roman" w:cs="Times New Roman"/>
                <w:b/>
                <w:bCs/>
                <w:color w:val="000000"/>
                <w:sz w:val="16"/>
                <w:szCs w:val="16"/>
                <w:lang w:eastAsia="es-ES"/>
              </w:rPr>
              <w:t>Presentación tesina a tutor</w:t>
            </w:r>
          </w:p>
        </w:tc>
        <w:tc>
          <w:tcPr>
            <w:tcW w:w="493"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46"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64"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78"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83"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64"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513"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36"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397"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93"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54" w:type="dxa"/>
            <w:tcBorders>
              <w:top w:val="nil"/>
              <w:left w:val="nil"/>
              <w:bottom w:val="nil"/>
              <w:right w:val="nil"/>
            </w:tcBorders>
            <w:shd w:val="clear" w:color="000000" w:fill="FF0000"/>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46" w:type="dxa"/>
            <w:tcBorders>
              <w:top w:val="nil"/>
              <w:left w:val="nil"/>
              <w:bottom w:val="nil"/>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50" w:type="dxa"/>
            <w:tcBorders>
              <w:top w:val="nil"/>
              <w:left w:val="nil"/>
              <w:bottom w:val="nil"/>
              <w:right w:val="single" w:sz="8" w:space="0" w:color="auto"/>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r>
      <w:tr w:rsidR="00115832" w:rsidRPr="00115832" w:rsidTr="00115832">
        <w:trPr>
          <w:trHeight w:val="250"/>
        </w:trPr>
        <w:tc>
          <w:tcPr>
            <w:tcW w:w="2445" w:type="dxa"/>
            <w:tcBorders>
              <w:top w:val="nil"/>
              <w:left w:val="single" w:sz="8" w:space="0" w:color="auto"/>
              <w:bottom w:val="single" w:sz="4" w:space="0" w:color="auto"/>
              <w:right w:val="single" w:sz="8" w:space="0" w:color="auto"/>
            </w:tcBorders>
            <w:shd w:val="clear" w:color="auto" w:fill="auto"/>
            <w:vAlign w:val="bottom"/>
            <w:hideMark/>
          </w:tcPr>
          <w:p w:rsidR="00115832" w:rsidRPr="00115832" w:rsidRDefault="00115832" w:rsidP="00115832">
            <w:pPr>
              <w:spacing w:after="0" w:line="240" w:lineRule="auto"/>
              <w:rPr>
                <w:rFonts w:ascii="Times New Roman" w:eastAsia="Times New Roman" w:hAnsi="Times New Roman" w:cs="Times New Roman"/>
                <w:b/>
                <w:bCs/>
                <w:color w:val="000000"/>
                <w:sz w:val="16"/>
                <w:szCs w:val="16"/>
                <w:lang w:eastAsia="es-ES"/>
              </w:rPr>
            </w:pPr>
            <w:proofErr w:type="spellStart"/>
            <w:r w:rsidRPr="00115832">
              <w:rPr>
                <w:rFonts w:ascii="Times New Roman" w:eastAsia="Times New Roman" w:hAnsi="Times New Roman" w:cs="Times New Roman"/>
                <w:b/>
                <w:bCs/>
                <w:color w:val="000000"/>
                <w:sz w:val="16"/>
                <w:szCs w:val="16"/>
                <w:lang w:eastAsia="es-ES"/>
              </w:rPr>
              <w:t>Modif</w:t>
            </w:r>
            <w:proofErr w:type="spellEnd"/>
            <w:r w:rsidRPr="00115832">
              <w:rPr>
                <w:rFonts w:ascii="Times New Roman" w:eastAsia="Times New Roman" w:hAnsi="Times New Roman" w:cs="Times New Roman"/>
                <w:b/>
                <w:bCs/>
                <w:color w:val="000000"/>
                <w:sz w:val="16"/>
                <w:szCs w:val="16"/>
                <w:lang w:eastAsia="es-ES"/>
              </w:rPr>
              <w:t>. y ampliaciones finales</w:t>
            </w:r>
          </w:p>
        </w:tc>
        <w:tc>
          <w:tcPr>
            <w:tcW w:w="493"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46"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64"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78"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83"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64"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513"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36"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397"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93" w:type="dxa"/>
            <w:tcBorders>
              <w:top w:val="nil"/>
              <w:left w:val="nil"/>
              <w:bottom w:val="nil"/>
              <w:right w:val="nil"/>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p>
        </w:tc>
        <w:tc>
          <w:tcPr>
            <w:tcW w:w="454" w:type="dxa"/>
            <w:tcBorders>
              <w:top w:val="nil"/>
              <w:left w:val="nil"/>
              <w:bottom w:val="nil"/>
              <w:right w:val="nil"/>
            </w:tcBorders>
            <w:shd w:val="clear" w:color="000000" w:fill="FF0000"/>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46" w:type="dxa"/>
            <w:tcBorders>
              <w:top w:val="nil"/>
              <w:left w:val="nil"/>
              <w:bottom w:val="nil"/>
              <w:right w:val="nil"/>
            </w:tcBorders>
            <w:shd w:val="clear" w:color="000000" w:fill="FF0000"/>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50" w:type="dxa"/>
            <w:tcBorders>
              <w:top w:val="nil"/>
              <w:left w:val="nil"/>
              <w:bottom w:val="nil"/>
              <w:right w:val="single" w:sz="8" w:space="0" w:color="auto"/>
            </w:tcBorders>
            <w:shd w:val="clear" w:color="auto" w:fill="auto"/>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r>
      <w:tr w:rsidR="00115832" w:rsidRPr="00115832" w:rsidTr="00115832">
        <w:trPr>
          <w:trHeight w:val="246"/>
        </w:trPr>
        <w:tc>
          <w:tcPr>
            <w:tcW w:w="2445" w:type="dxa"/>
            <w:tcBorders>
              <w:top w:val="nil"/>
              <w:left w:val="single" w:sz="8" w:space="0" w:color="auto"/>
              <w:bottom w:val="single" w:sz="8" w:space="0" w:color="auto"/>
              <w:right w:val="single" w:sz="8" w:space="0" w:color="auto"/>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b/>
                <w:bCs/>
                <w:color w:val="000000"/>
                <w:sz w:val="16"/>
                <w:szCs w:val="16"/>
                <w:lang w:eastAsia="es-ES"/>
              </w:rPr>
            </w:pPr>
            <w:r w:rsidRPr="00115832">
              <w:rPr>
                <w:rFonts w:ascii="Times New Roman" w:eastAsia="Times New Roman" w:hAnsi="Times New Roman" w:cs="Times New Roman"/>
                <w:b/>
                <w:bCs/>
                <w:color w:val="000000"/>
                <w:sz w:val="16"/>
                <w:szCs w:val="16"/>
                <w:lang w:eastAsia="es-ES"/>
              </w:rPr>
              <w:t>Entrega final</w:t>
            </w:r>
          </w:p>
        </w:tc>
        <w:tc>
          <w:tcPr>
            <w:tcW w:w="493" w:type="dxa"/>
            <w:tcBorders>
              <w:top w:val="nil"/>
              <w:left w:val="nil"/>
              <w:bottom w:val="single" w:sz="8" w:space="0" w:color="auto"/>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46" w:type="dxa"/>
            <w:tcBorders>
              <w:top w:val="nil"/>
              <w:left w:val="nil"/>
              <w:bottom w:val="single" w:sz="8" w:space="0" w:color="auto"/>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64" w:type="dxa"/>
            <w:tcBorders>
              <w:top w:val="nil"/>
              <w:left w:val="nil"/>
              <w:bottom w:val="single" w:sz="8" w:space="0" w:color="auto"/>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78" w:type="dxa"/>
            <w:tcBorders>
              <w:top w:val="nil"/>
              <w:left w:val="nil"/>
              <w:bottom w:val="single" w:sz="8" w:space="0" w:color="auto"/>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83" w:type="dxa"/>
            <w:tcBorders>
              <w:top w:val="nil"/>
              <w:left w:val="nil"/>
              <w:bottom w:val="single" w:sz="8" w:space="0" w:color="auto"/>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64" w:type="dxa"/>
            <w:tcBorders>
              <w:top w:val="nil"/>
              <w:left w:val="nil"/>
              <w:bottom w:val="single" w:sz="8" w:space="0" w:color="auto"/>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513" w:type="dxa"/>
            <w:tcBorders>
              <w:top w:val="nil"/>
              <w:left w:val="nil"/>
              <w:bottom w:val="single" w:sz="8" w:space="0" w:color="auto"/>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36" w:type="dxa"/>
            <w:tcBorders>
              <w:top w:val="nil"/>
              <w:left w:val="nil"/>
              <w:bottom w:val="single" w:sz="8" w:space="0" w:color="auto"/>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397" w:type="dxa"/>
            <w:tcBorders>
              <w:top w:val="nil"/>
              <w:left w:val="nil"/>
              <w:bottom w:val="single" w:sz="8" w:space="0" w:color="auto"/>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93" w:type="dxa"/>
            <w:tcBorders>
              <w:top w:val="nil"/>
              <w:left w:val="nil"/>
              <w:bottom w:val="single" w:sz="8" w:space="0" w:color="auto"/>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54" w:type="dxa"/>
            <w:tcBorders>
              <w:top w:val="nil"/>
              <w:left w:val="nil"/>
              <w:bottom w:val="single" w:sz="8" w:space="0" w:color="auto"/>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46" w:type="dxa"/>
            <w:tcBorders>
              <w:top w:val="nil"/>
              <w:left w:val="nil"/>
              <w:bottom w:val="single" w:sz="8" w:space="0" w:color="auto"/>
              <w:right w:val="nil"/>
            </w:tcBorders>
            <w:shd w:val="clear" w:color="000000" w:fill="F2F2F2"/>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c>
          <w:tcPr>
            <w:tcW w:w="450" w:type="dxa"/>
            <w:tcBorders>
              <w:top w:val="nil"/>
              <w:left w:val="nil"/>
              <w:bottom w:val="single" w:sz="8" w:space="0" w:color="auto"/>
              <w:right w:val="single" w:sz="8" w:space="0" w:color="auto"/>
            </w:tcBorders>
            <w:shd w:val="clear" w:color="000000" w:fill="FF0000"/>
            <w:noWrap/>
            <w:vAlign w:val="bottom"/>
            <w:hideMark/>
          </w:tcPr>
          <w:p w:rsidR="00115832" w:rsidRPr="00115832" w:rsidRDefault="00115832" w:rsidP="00115832">
            <w:pPr>
              <w:spacing w:after="0" w:line="240" w:lineRule="auto"/>
              <w:rPr>
                <w:rFonts w:ascii="Times New Roman" w:eastAsia="Times New Roman" w:hAnsi="Times New Roman" w:cs="Times New Roman"/>
                <w:color w:val="000000"/>
                <w:sz w:val="16"/>
                <w:szCs w:val="16"/>
                <w:lang w:eastAsia="es-ES"/>
              </w:rPr>
            </w:pPr>
            <w:r w:rsidRPr="00115832">
              <w:rPr>
                <w:rFonts w:ascii="Times New Roman" w:eastAsia="Times New Roman" w:hAnsi="Times New Roman" w:cs="Times New Roman"/>
                <w:color w:val="000000"/>
                <w:sz w:val="16"/>
                <w:szCs w:val="16"/>
                <w:lang w:eastAsia="es-ES"/>
              </w:rPr>
              <w:t> </w:t>
            </w:r>
          </w:p>
        </w:tc>
      </w:tr>
    </w:tbl>
    <w:p w:rsidR="0003723E" w:rsidRDefault="0003723E" w:rsidP="0003723E">
      <w:pPr>
        <w:spacing w:after="0" w:line="360" w:lineRule="auto"/>
        <w:jc w:val="both"/>
        <w:rPr>
          <w:rFonts w:ascii="Times New Roman" w:hAnsi="Times New Roman" w:cs="Times New Roman"/>
          <w:b/>
          <w:sz w:val="40"/>
          <w:szCs w:val="40"/>
          <w:u w:val="single"/>
        </w:rPr>
      </w:pPr>
    </w:p>
    <w:p w:rsidR="00115832" w:rsidRDefault="00115832" w:rsidP="0003723E">
      <w:pPr>
        <w:spacing w:after="0" w:line="360" w:lineRule="auto"/>
        <w:jc w:val="both"/>
        <w:rPr>
          <w:rFonts w:ascii="Times New Roman" w:hAnsi="Times New Roman" w:cs="Times New Roman"/>
          <w:b/>
          <w:sz w:val="40"/>
          <w:szCs w:val="40"/>
          <w:u w:val="single"/>
        </w:rPr>
      </w:pPr>
    </w:p>
    <w:p w:rsidR="0003723E" w:rsidRDefault="0003723E" w:rsidP="0003723E">
      <w:pPr>
        <w:spacing w:after="0" w:line="360" w:lineRule="auto"/>
        <w:jc w:val="both"/>
        <w:rPr>
          <w:rFonts w:ascii="Times New Roman" w:hAnsi="Times New Roman" w:cs="Times New Roman"/>
          <w:b/>
          <w:sz w:val="40"/>
          <w:szCs w:val="40"/>
          <w:u w:val="single"/>
        </w:rPr>
      </w:pPr>
      <w:r>
        <w:rPr>
          <w:rFonts w:ascii="Times New Roman" w:hAnsi="Times New Roman" w:cs="Times New Roman"/>
          <w:b/>
          <w:sz w:val="40"/>
          <w:szCs w:val="40"/>
          <w:u w:val="single"/>
        </w:rPr>
        <w:t>Anotaciones y comentarios finales.</w:t>
      </w:r>
    </w:p>
    <w:p w:rsidR="0003723E" w:rsidRDefault="0003723E" w:rsidP="0003723E">
      <w:pPr>
        <w:spacing w:after="0" w:line="360" w:lineRule="auto"/>
        <w:jc w:val="both"/>
        <w:rPr>
          <w:rFonts w:ascii="Times New Roman" w:hAnsi="Times New Roman" w:cs="Times New Roman"/>
          <w:b/>
          <w:sz w:val="40"/>
          <w:szCs w:val="40"/>
          <w:u w:val="single"/>
        </w:rPr>
      </w:pPr>
    </w:p>
    <w:p w:rsidR="0003723E" w:rsidRDefault="0003723E" w:rsidP="000372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Como se puede haber observado después de la lectura del proyecto de tesina, esto no es más que eso, un proyecto, que se tiene que ver sometido a continuas evoluciones, que incluso pueden llevarnos a cambios de enfoques o de planteamientos que, en el momento de realizar el proyecto, parecían esenciales y cuya importancia puede verse </w:t>
      </w:r>
      <w:r w:rsidR="00557966">
        <w:rPr>
          <w:rFonts w:ascii="Times New Roman" w:hAnsi="Times New Roman" w:cs="Times New Roman"/>
          <w:sz w:val="24"/>
          <w:szCs w:val="24"/>
        </w:rPr>
        <w:t>afectada</w:t>
      </w:r>
      <w:r>
        <w:rPr>
          <w:rFonts w:ascii="Times New Roman" w:hAnsi="Times New Roman" w:cs="Times New Roman"/>
          <w:sz w:val="24"/>
          <w:szCs w:val="24"/>
        </w:rPr>
        <w:t xml:space="preserve"> en función de las circunstancias o los conocimientos que se vayan adquiriendo a lo largo del proceso.</w:t>
      </w:r>
    </w:p>
    <w:p w:rsidR="0003723E" w:rsidRDefault="0003723E" w:rsidP="000372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bibliografía, por naturaleza, se tiene que ver incrementada, el índice es susceptible de sufrir cambios según se vaya desarrollando la tarea investigadora, mientras que lo que sí es seguro</w:t>
      </w:r>
      <w:r w:rsidR="00A3037E">
        <w:rPr>
          <w:rFonts w:ascii="Times New Roman" w:hAnsi="Times New Roman" w:cs="Times New Roman"/>
          <w:sz w:val="24"/>
          <w:szCs w:val="24"/>
        </w:rPr>
        <w:t xml:space="preserve"> es que debemos mantener la metodología de trabajo para que todo el conjunto quede lo más cohesionado y estructurado posible.</w:t>
      </w:r>
      <w:r w:rsidR="00643290">
        <w:rPr>
          <w:rFonts w:ascii="Times New Roman" w:hAnsi="Times New Roman" w:cs="Times New Roman"/>
          <w:sz w:val="24"/>
          <w:szCs w:val="24"/>
        </w:rPr>
        <w:t xml:space="preserve"> Asimismo, y como es lógico por el tiempo dispuesto hasta el momento, e</w:t>
      </w:r>
      <w:r w:rsidR="00557966">
        <w:rPr>
          <w:rFonts w:ascii="Times New Roman" w:hAnsi="Times New Roman" w:cs="Times New Roman"/>
          <w:sz w:val="24"/>
          <w:szCs w:val="24"/>
        </w:rPr>
        <w:t>sta bibliografía está compuesta</w:t>
      </w:r>
      <w:r w:rsidR="00643290">
        <w:rPr>
          <w:rFonts w:ascii="Times New Roman" w:hAnsi="Times New Roman" w:cs="Times New Roman"/>
          <w:sz w:val="24"/>
          <w:szCs w:val="24"/>
        </w:rPr>
        <w:t xml:space="preserve"> por libros leídos hasta la fecha, webs consultadas y libros que, tras un vistazo muy rápido, se considera que pueden resultar productivos (algo que, en todo caso, se confirmará tras una lectura cuidadosa).</w:t>
      </w:r>
    </w:p>
    <w:p w:rsidR="00A3037E" w:rsidRPr="0003723E" w:rsidRDefault="00A3037E" w:rsidP="000372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cuanto al cronograma, es una mera previsión que se puede ver afectada dependiendo de nuestra evolución y de si el proyecto es aprobado o debe verse modificado. Como se </w:t>
      </w:r>
      <w:r>
        <w:rPr>
          <w:rFonts w:ascii="Times New Roman" w:hAnsi="Times New Roman" w:cs="Times New Roman"/>
          <w:sz w:val="24"/>
          <w:szCs w:val="24"/>
        </w:rPr>
        <w:lastRenderedPageBreak/>
        <w:t xml:space="preserve">ha podido comprobar, se ha basado en un escenario negativo, en el que se contemplan modificaciones varias gracias a las aportaciones y comentarios del tutor, así como una posible mejora </w:t>
      </w:r>
      <w:r w:rsidR="00557966">
        <w:rPr>
          <w:rFonts w:ascii="Times New Roman" w:hAnsi="Times New Roman" w:cs="Times New Roman"/>
          <w:sz w:val="24"/>
          <w:szCs w:val="24"/>
        </w:rPr>
        <w:t>del p</w:t>
      </w:r>
      <w:bookmarkStart w:id="0" w:name="_GoBack"/>
      <w:bookmarkEnd w:id="0"/>
      <w:r w:rsidR="00557966">
        <w:rPr>
          <w:rFonts w:ascii="Times New Roman" w:hAnsi="Times New Roman" w:cs="Times New Roman"/>
          <w:sz w:val="24"/>
          <w:szCs w:val="24"/>
        </w:rPr>
        <w:t>resente proyecto de tesina en su globalidad.</w:t>
      </w:r>
    </w:p>
    <w:sectPr w:rsidR="00A3037E" w:rsidRPr="0003723E">
      <w:headerReference w:type="default" r:id="rId20"/>
      <w:footerReference w:type="default" r:id="rId2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A05" w:rsidRDefault="004E3A05" w:rsidP="00DF7DE6">
      <w:pPr>
        <w:spacing w:after="0" w:line="240" w:lineRule="auto"/>
      </w:pPr>
      <w:r>
        <w:separator/>
      </w:r>
    </w:p>
  </w:endnote>
  <w:endnote w:type="continuationSeparator" w:id="0">
    <w:p w:rsidR="004E3A05" w:rsidRDefault="004E3A05" w:rsidP="00DF7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1492012"/>
      <w:docPartObj>
        <w:docPartGallery w:val="Page Numbers (Bottom of Page)"/>
        <w:docPartUnique/>
      </w:docPartObj>
    </w:sdtPr>
    <w:sdtEndPr/>
    <w:sdtContent>
      <w:p w:rsidR="00916C26" w:rsidRDefault="00916C26">
        <w:pPr>
          <w:pStyle w:val="Piedepgina"/>
          <w:jc w:val="right"/>
        </w:pPr>
        <w:r>
          <w:fldChar w:fldCharType="begin"/>
        </w:r>
        <w:r>
          <w:instrText>PAGE   \* MERGEFORMAT</w:instrText>
        </w:r>
        <w:r>
          <w:fldChar w:fldCharType="separate"/>
        </w:r>
        <w:r w:rsidR="00EE2FF1">
          <w:rPr>
            <w:noProof/>
          </w:rPr>
          <w:t>17</w:t>
        </w:r>
        <w:r>
          <w:fldChar w:fldCharType="end"/>
        </w:r>
      </w:p>
    </w:sdtContent>
  </w:sdt>
  <w:p w:rsidR="00916C26" w:rsidRDefault="00916C2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A05" w:rsidRDefault="004E3A05" w:rsidP="00DF7DE6">
      <w:pPr>
        <w:spacing w:after="0" w:line="240" w:lineRule="auto"/>
      </w:pPr>
      <w:r>
        <w:separator/>
      </w:r>
    </w:p>
  </w:footnote>
  <w:footnote w:type="continuationSeparator" w:id="0">
    <w:p w:rsidR="004E3A05" w:rsidRDefault="004E3A05" w:rsidP="00DF7D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bCs/>
        <w:color w:val="1F497D" w:themeColor="text2"/>
        <w:sz w:val="16"/>
        <w:szCs w:val="16"/>
      </w:rPr>
      <w:alias w:val="Título"/>
      <w:id w:val="77887899"/>
      <w:placeholder>
        <w:docPart w:val="447BE8D94D074E6DA6574AEC7A4C4CD1"/>
      </w:placeholder>
      <w:dataBinding w:prefixMappings="xmlns:ns0='http://schemas.openxmlformats.org/package/2006/metadata/core-properties' xmlns:ns1='http://purl.org/dc/elements/1.1/'" w:xpath="/ns0:coreProperties[1]/ns1:title[1]" w:storeItemID="{6C3C8BC8-F283-45AE-878A-BAB7291924A1}"/>
      <w:text/>
    </w:sdtPr>
    <w:sdtEndPr/>
    <w:sdtContent>
      <w:p w:rsidR="00916C26" w:rsidRDefault="00916C26">
        <w:pPr>
          <w:pStyle w:val="Encabezado"/>
          <w:tabs>
            <w:tab w:val="left" w:pos="2580"/>
            <w:tab w:val="left" w:pos="2985"/>
          </w:tabs>
          <w:spacing w:after="120" w:line="276" w:lineRule="auto"/>
          <w:jc w:val="right"/>
          <w:rPr>
            <w:b/>
            <w:bCs/>
            <w:color w:val="1F497D" w:themeColor="text2"/>
            <w:sz w:val="28"/>
            <w:szCs w:val="28"/>
          </w:rPr>
        </w:pPr>
        <w:r w:rsidRPr="006209CB">
          <w:rPr>
            <w:b/>
            <w:bCs/>
            <w:color w:val="1F497D" w:themeColor="text2"/>
            <w:sz w:val="16"/>
            <w:szCs w:val="16"/>
          </w:rPr>
          <w:t>PRO</w:t>
        </w:r>
        <w:r w:rsidR="00EE2FF1">
          <w:rPr>
            <w:b/>
            <w:bCs/>
            <w:color w:val="1F497D" w:themeColor="text2"/>
            <w:sz w:val="16"/>
            <w:szCs w:val="16"/>
          </w:rPr>
          <w:t>YECTO DE TESINA: “LOS LOBBIES Y SU INFLUENCIA REAL EN LA POLÍTA DE COMERCIO EXTERIOR DE LA UE</w:t>
        </w:r>
        <w:r>
          <w:rPr>
            <w:b/>
            <w:bCs/>
            <w:color w:val="1F497D" w:themeColor="text2"/>
            <w:sz w:val="16"/>
            <w:szCs w:val="16"/>
          </w:rPr>
          <w:t>”</w:t>
        </w:r>
      </w:p>
    </w:sdtContent>
  </w:sdt>
  <w:sdt>
    <w:sdtPr>
      <w:rPr>
        <w:color w:val="4F81BD" w:themeColor="accent1"/>
        <w:sz w:val="24"/>
        <w:szCs w:val="24"/>
      </w:rPr>
      <w:alias w:val="Subtítulo"/>
      <w:id w:val="77887903"/>
      <w:placeholder>
        <w:docPart w:val="25AF7E28DB624EAB9285BE3A0B58364F"/>
      </w:placeholder>
      <w:dataBinding w:prefixMappings="xmlns:ns0='http://schemas.openxmlformats.org/package/2006/metadata/core-properties' xmlns:ns1='http://purl.org/dc/elements/1.1/'" w:xpath="/ns0:coreProperties[1]/ns1:subject[1]" w:storeItemID="{6C3C8BC8-F283-45AE-878A-BAB7291924A1}"/>
      <w:text/>
    </w:sdtPr>
    <w:sdtEndPr/>
    <w:sdtContent>
      <w:p w:rsidR="00916C26" w:rsidRPr="006209CB" w:rsidRDefault="00916C26">
        <w:pPr>
          <w:pStyle w:val="Encabezado"/>
          <w:tabs>
            <w:tab w:val="left" w:pos="2580"/>
            <w:tab w:val="left" w:pos="2985"/>
          </w:tabs>
          <w:spacing w:after="120" w:line="276" w:lineRule="auto"/>
          <w:jc w:val="right"/>
          <w:rPr>
            <w:color w:val="4F81BD" w:themeColor="accent1"/>
            <w:sz w:val="24"/>
            <w:szCs w:val="24"/>
          </w:rPr>
        </w:pPr>
        <w:r>
          <w:rPr>
            <w:color w:val="4F81BD" w:themeColor="accent1"/>
            <w:sz w:val="24"/>
            <w:szCs w:val="24"/>
          </w:rPr>
          <w:t>Raúl Mena Alarcón</w:t>
        </w:r>
      </w:p>
    </w:sdtContent>
  </w:sdt>
  <w:sdt>
    <w:sdtPr>
      <w:rPr>
        <w:color w:val="7F7F7F" w:themeColor="text1" w:themeTint="80"/>
        <w:sz w:val="24"/>
        <w:szCs w:val="24"/>
      </w:rPr>
      <w:alias w:val="Autor"/>
      <w:id w:val="77887908"/>
      <w:placeholder>
        <w:docPart w:val="78BC25F40417452394390AE450FE5AF1"/>
      </w:placeholder>
      <w:dataBinding w:prefixMappings="xmlns:ns0='http://schemas.openxmlformats.org/package/2006/metadata/core-properties' xmlns:ns1='http://purl.org/dc/elements/1.1/'" w:xpath="/ns0:coreProperties[1]/ns1:creator[1]" w:storeItemID="{6C3C8BC8-F283-45AE-878A-BAB7291924A1}"/>
      <w:text/>
    </w:sdtPr>
    <w:sdtEndPr/>
    <w:sdtContent>
      <w:p w:rsidR="00916C26" w:rsidRPr="006209CB" w:rsidRDefault="00916C26">
        <w:pPr>
          <w:pStyle w:val="Encabezado"/>
          <w:pBdr>
            <w:bottom w:val="single" w:sz="4" w:space="1" w:color="A5A5A5" w:themeColor="background1" w:themeShade="A5"/>
          </w:pBdr>
          <w:tabs>
            <w:tab w:val="left" w:pos="2580"/>
            <w:tab w:val="left" w:pos="2985"/>
          </w:tabs>
          <w:spacing w:after="120" w:line="276" w:lineRule="auto"/>
          <w:jc w:val="right"/>
          <w:rPr>
            <w:color w:val="7F7F7F" w:themeColor="text1" w:themeTint="80"/>
            <w:sz w:val="24"/>
            <w:szCs w:val="24"/>
          </w:rPr>
        </w:pPr>
        <w:r>
          <w:rPr>
            <w:color w:val="7F7F7F" w:themeColor="text1" w:themeTint="80"/>
            <w:sz w:val="24"/>
            <w:szCs w:val="24"/>
          </w:rPr>
          <w:t xml:space="preserve">MCFI, </w:t>
        </w:r>
        <w:r w:rsidRPr="006209CB">
          <w:rPr>
            <w:color w:val="7F7F7F" w:themeColor="text1" w:themeTint="80"/>
            <w:sz w:val="24"/>
            <w:szCs w:val="24"/>
          </w:rPr>
          <w:t>2014-2015</w:t>
        </w:r>
      </w:p>
    </w:sdtContent>
  </w:sdt>
  <w:p w:rsidR="00916C26" w:rsidRDefault="00916C2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9E0DB5"/>
    <w:multiLevelType w:val="multilevel"/>
    <w:tmpl w:val="07F6E18E"/>
    <w:lvl w:ilvl="0">
      <w:start w:val="3"/>
      <w:numFmt w:val="decimal"/>
      <w:lvlText w:val="%1."/>
      <w:lvlJc w:val="left"/>
      <w:pPr>
        <w:ind w:left="540" w:hanging="540"/>
      </w:pPr>
      <w:rPr>
        <w:rFonts w:hint="default"/>
      </w:rPr>
    </w:lvl>
    <w:lvl w:ilvl="1">
      <w:start w:val="3"/>
      <w:numFmt w:val="decimal"/>
      <w:lvlText w:val="%1.%2."/>
      <w:lvlJc w:val="left"/>
      <w:pPr>
        <w:ind w:left="1200" w:hanging="54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
    <w:nsid w:val="61327B89"/>
    <w:multiLevelType w:val="multilevel"/>
    <w:tmpl w:val="37A64148"/>
    <w:lvl w:ilvl="0">
      <w:start w:val="1"/>
      <w:numFmt w:val="decimal"/>
      <w:lvlText w:val="%1."/>
      <w:lvlJc w:val="left"/>
      <w:pPr>
        <w:ind w:left="720" w:hanging="720"/>
      </w:pPr>
      <w:rPr>
        <w:rFonts w:hint="default"/>
      </w:rPr>
    </w:lvl>
    <w:lvl w:ilvl="1">
      <w:start w:val="1"/>
      <w:numFmt w:val="decimal"/>
      <w:lvlText w:val="%1.%2."/>
      <w:lvlJc w:val="left"/>
      <w:pPr>
        <w:ind w:left="1320" w:hanging="720"/>
      </w:pPr>
      <w:rPr>
        <w:rFonts w:hint="default"/>
      </w:rPr>
    </w:lvl>
    <w:lvl w:ilvl="2">
      <w:start w:val="3"/>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
    <w:nsid w:val="745C372A"/>
    <w:multiLevelType w:val="multilevel"/>
    <w:tmpl w:val="A0846CDE"/>
    <w:lvl w:ilvl="0">
      <w:start w:val="1"/>
      <w:numFmt w:val="upperRoman"/>
      <w:lvlText w:val="%1."/>
      <w:lvlJc w:val="left"/>
      <w:pPr>
        <w:ind w:left="1080" w:hanging="720"/>
      </w:pPr>
      <w:rPr>
        <w:rFonts w:hint="default"/>
      </w:rPr>
    </w:lvl>
    <w:lvl w:ilvl="1">
      <w:start w:val="1"/>
      <w:numFmt w:val="decimal"/>
      <w:isLgl/>
      <w:lvlText w:val="%1.%2."/>
      <w:lvlJc w:val="left"/>
      <w:pPr>
        <w:ind w:left="1776" w:hanging="360"/>
      </w:pPr>
      <w:rPr>
        <w:rFonts w:hint="default"/>
      </w:rPr>
    </w:lvl>
    <w:lvl w:ilvl="2">
      <w:start w:val="1"/>
      <w:numFmt w:val="decimal"/>
      <w:isLgl/>
      <w:lvlText w:val="%1.%2.%3."/>
      <w:lvlJc w:val="left"/>
      <w:pPr>
        <w:ind w:left="3192" w:hanging="720"/>
      </w:pPr>
      <w:rPr>
        <w:rFonts w:hint="default"/>
      </w:rPr>
    </w:lvl>
    <w:lvl w:ilvl="3">
      <w:start w:val="1"/>
      <w:numFmt w:val="decimal"/>
      <w:isLgl/>
      <w:lvlText w:val="%1.%2.%3.%4."/>
      <w:lvlJc w:val="left"/>
      <w:pPr>
        <w:ind w:left="4248" w:hanging="720"/>
      </w:pPr>
      <w:rPr>
        <w:rFonts w:hint="default"/>
      </w:rPr>
    </w:lvl>
    <w:lvl w:ilvl="4">
      <w:start w:val="1"/>
      <w:numFmt w:val="decimal"/>
      <w:isLgl/>
      <w:lvlText w:val="%1.%2.%3.%4.%5."/>
      <w:lvlJc w:val="left"/>
      <w:pPr>
        <w:ind w:left="5664" w:hanging="1080"/>
      </w:pPr>
      <w:rPr>
        <w:rFonts w:hint="default"/>
      </w:rPr>
    </w:lvl>
    <w:lvl w:ilvl="5">
      <w:start w:val="1"/>
      <w:numFmt w:val="decimal"/>
      <w:isLgl/>
      <w:lvlText w:val="%1.%2.%3.%4.%5.%6."/>
      <w:lvlJc w:val="left"/>
      <w:pPr>
        <w:ind w:left="6720" w:hanging="1080"/>
      </w:pPr>
      <w:rPr>
        <w:rFonts w:hint="default"/>
      </w:rPr>
    </w:lvl>
    <w:lvl w:ilvl="6">
      <w:start w:val="1"/>
      <w:numFmt w:val="decimal"/>
      <w:isLgl/>
      <w:lvlText w:val="%1.%2.%3.%4.%5.%6.%7."/>
      <w:lvlJc w:val="left"/>
      <w:pPr>
        <w:ind w:left="8136" w:hanging="1440"/>
      </w:pPr>
      <w:rPr>
        <w:rFonts w:hint="default"/>
      </w:rPr>
    </w:lvl>
    <w:lvl w:ilvl="7">
      <w:start w:val="1"/>
      <w:numFmt w:val="decimal"/>
      <w:isLgl/>
      <w:lvlText w:val="%1.%2.%3.%4.%5.%6.%7.%8."/>
      <w:lvlJc w:val="left"/>
      <w:pPr>
        <w:ind w:left="9192" w:hanging="1440"/>
      </w:pPr>
      <w:rPr>
        <w:rFonts w:hint="default"/>
      </w:rPr>
    </w:lvl>
    <w:lvl w:ilvl="8">
      <w:start w:val="1"/>
      <w:numFmt w:val="decimal"/>
      <w:isLgl/>
      <w:lvlText w:val="%1.%2.%3.%4.%5.%6.%7.%8.%9."/>
      <w:lvlJc w:val="left"/>
      <w:pPr>
        <w:ind w:left="10608" w:hanging="1800"/>
      </w:pPr>
      <w:rPr>
        <w:rFonts w:hint="default"/>
      </w:rPr>
    </w:lvl>
  </w:abstractNum>
  <w:abstractNum w:abstractNumId="3">
    <w:nsid w:val="77D27FA3"/>
    <w:multiLevelType w:val="multilevel"/>
    <w:tmpl w:val="3DE85CC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DD2"/>
    <w:rsid w:val="0003723E"/>
    <w:rsid w:val="000A2A20"/>
    <w:rsid w:val="000E0622"/>
    <w:rsid w:val="001059FC"/>
    <w:rsid w:val="00115832"/>
    <w:rsid w:val="0015309C"/>
    <w:rsid w:val="00182928"/>
    <w:rsid w:val="001E7E8C"/>
    <w:rsid w:val="0021184D"/>
    <w:rsid w:val="00254148"/>
    <w:rsid w:val="0025699E"/>
    <w:rsid w:val="00276B9B"/>
    <w:rsid w:val="00320249"/>
    <w:rsid w:val="00370936"/>
    <w:rsid w:val="003C1B7E"/>
    <w:rsid w:val="003D3D2D"/>
    <w:rsid w:val="00400DD2"/>
    <w:rsid w:val="00484A41"/>
    <w:rsid w:val="004A5756"/>
    <w:rsid w:val="004C78A9"/>
    <w:rsid w:val="004E3A05"/>
    <w:rsid w:val="004F500A"/>
    <w:rsid w:val="00521A9B"/>
    <w:rsid w:val="00530D9D"/>
    <w:rsid w:val="00557966"/>
    <w:rsid w:val="005F375E"/>
    <w:rsid w:val="00615C4D"/>
    <w:rsid w:val="006209CB"/>
    <w:rsid w:val="00643290"/>
    <w:rsid w:val="006B2D3E"/>
    <w:rsid w:val="006B7B5C"/>
    <w:rsid w:val="006C25BB"/>
    <w:rsid w:val="006F0615"/>
    <w:rsid w:val="00714AD1"/>
    <w:rsid w:val="00753A8E"/>
    <w:rsid w:val="007D4690"/>
    <w:rsid w:val="007E07F2"/>
    <w:rsid w:val="008049E1"/>
    <w:rsid w:val="00816D4D"/>
    <w:rsid w:val="008225CB"/>
    <w:rsid w:val="0085214C"/>
    <w:rsid w:val="00855B4D"/>
    <w:rsid w:val="008B3424"/>
    <w:rsid w:val="008D575F"/>
    <w:rsid w:val="00916C26"/>
    <w:rsid w:val="009239E4"/>
    <w:rsid w:val="0093680E"/>
    <w:rsid w:val="009E0EB4"/>
    <w:rsid w:val="00A0778F"/>
    <w:rsid w:val="00A3037E"/>
    <w:rsid w:val="00A902E5"/>
    <w:rsid w:val="00B209E9"/>
    <w:rsid w:val="00B2454D"/>
    <w:rsid w:val="00C31560"/>
    <w:rsid w:val="00C33902"/>
    <w:rsid w:val="00C669B6"/>
    <w:rsid w:val="00C73787"/>
    <w:rsid w:val="00CF64C4"/>
    <w:rsid w:val="00D37A33"/>
    <w:rsid w:val="00D64777"/>
    <w:rsid w:val="00DE72BA"/>
    <w:rsid w:val="00DF7DE6"/>
    <w:rsid w:val="00E0569F"/>
    <w:rsid w:val="00E468A0"/>
    <w:rsid w:val="00E857CE"/>
    <w:rsid w:val="00EB4471"/>
    <w:rsid w:val="00EE2F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7DE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F7DE6"/>
  </w:style>
  <w:style w:type="paragraph" w:styleId="Piedepgina">
    <w:name w:val="footer"/>
    <w:basedOn w:val="Normal"/>
    <w:link w:val="PiedepginaCar"/>
    <w:uiPriority w:val="99"/>
    <w:unhideWhenUsed/>
    <w:rsid w:val="00DF7DE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F7DE6"/>
  </w:style>
  <w:style w:type="paragraph" w:styleId="Textodeglobo">
    <w:name w:val="Balloon Text"/>
    <w:basedOn w:val="Normal"/>
    <w:link w:val="TextodegloboCar"/>
    <w:uiPriority w:val="99"/>
    <w:semiHidden/>
    <w:unhideWhenUsed/>
    <w:rsid w:val="00DF7DE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7DE6"/>
    <w:rPr>
      <w:rFonts w:ascii="Tahoma" w:hAnsi="Tahoma" w:cs="Tahoma"/>
      <w:sz w:val="16"/>
      <w:szCs w:val="16"/>
    </w:rPr>
  </w:style>
  <w:style w:type="paragraph" w:styleId="Prrafodelista">
    <w:name w:val="List Paragraph"/>
    <w:basedOn w:val="Normal"/>
    <w:uiPriority w:val="34"/>
    <w:qFormat/>
    <w:rsid w:val="00E0569F"/>
    <w:pPr>
      <w:ind w:left="720"/>
      <w:contextualSpacing/>
    </w:pPr>
  </w:style>
  <w:style w:type="character" w:styleId="Hipervnculo">
    <w:name w:val="Hyperlink"/>
    <w:unhideWhenUsed/>
    <w:rsid w:val="00B209E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7DE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F7DE6"/>
  </w:style>
  <w:style w:type="paragraph" w:styleId="Piedepgina">
    <w:name w:val="footer"/>
    <w:basedOn w:val="Normal"/>
    <w:link w:val="PiedepginaCar"/>
    <w:uiPriority w:val="99"/>
    <w:unhideWhenUsed/>
    <w:rsid w:val="00DF7DE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F7DE6"/>
  </w:style>
  <w:style w:type="paragraph" w:styleId="Textodeglobo">
    <w:name w:val="Balloon Text"/>
    <w:basedOn w:val="Normal"/>
    <w:link w:val="TextodegloboCar"/>
    <w:uiPriority w:val="99"/>
    <w:semiHidden/>
    <w:unhideWhenUsed/>
    <w:rsid w:val="00DF7DE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7DE6"/>
    <w:rPr>
      <w:rFonts w:ascii="Tahoma" w:hAnsi="Tahoma" w:cs="Tahoma"/>
      <w:sz w:val="16"/>
      <w:szCs w:val="16"/>
    </w:rPr>
  </w:style>
  <w:style w:type="paragraph" w:styleId="Prrafodelista">
    <w:name w:val="List Paragraph"/>
    <w:basedOn w:val="Normal"/>
    <w:uiPriority w:val="34"/>
    <w:qFormat/>
    <w:rsid w:val="00E0569F"/>
    <w:pPr>
      <w:ind w:left="720"/>
      <w:contextualSpacing/>
    </w:pPr>
  </w:style>
  <w:style w:type="character" w:styleId="Hipervnculo">
    <w:name w:val="Hyperlink"/>
    <w:unhideWhenUsed/>
    <w:rsid w:val="00B209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376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uractiv.com/pa/brussels-lobbyism-register-road-news-532333" TargetMode="External"/><Relationship Id="rId18" Type="http://schemas.openxmlformats.org/officeDocument/2006/relationships/hyperlink" Target="http://europa.eu/lisbon_treaty/full_text/index_es.htmv"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lobbyfacts.eu/" TargetMode="External"/><Relationship Id="rId17" Type="http://schemas.openxmlformats.org/officeDocument/2006/relationships/hyperlink" Target="http://europa.eu/whoiswho/public/" TargetMode="External"/><Relationship Id="rId2" Type="http://schemas.openxmlformats.org/officeDocument/2006/relationships/numbering" Target="numbering.xml"/><Relationship Id="rId16" Type="http://schemas.openxmlformats.org/officeDocument/2006/relationships/hyperlink" Target="http://www.ustr.gov/tt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obbycontrol.de/"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exporthelp.europa.eu/thdapp/display.htm?page=cd/cd_AcuerdosDeLibreComercio.html&amp;docType=main&amp;languageId=ES" TargetMode="External"/><Relationship Id="rId23" Type="http://schemas.openxmlformats.org/officeDocument/2006/relationships/glossaryDocument" Target="glossary/document.xml"/><Relationship Id="rId10" Type="http://schemas.openxmlformats.org/officeDocument/2006/relationships/hyperlink" Target="http://www.foeeurope.org/" TargetMode="External"/><Relationship Id="rId19" Type="http://schemas.openxmlformats.org/officeDocument/2006/relationships/hyperlink" Target="http://ec.europa.eu/transparencyregister/info/homePage.do" TargetMode="External"/><Relationship Id="rId4" Type="http://schemas.microsoft.com/office/2007/relationships/stylesWithEffects" Target="stylesWithEffects.xml"/><Relationship Id="rId9" Type="http://schemas.openxmlformats.org/officeDocument/2006/relationships/hyperlink" Target="http://www.corporateeurope.org/" TargetMode="External"/><Relationship Id="rId14" Type="http://schemas.openxmlformats.org/officeDocument/2006/relationships/hyperlink" Target="http://ec.europa.eu/trade/policy/in-focus/ttip/"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47BE8D94D074E6DA6574AEC7A4C4CD1"/>
        <w:category>
          <w:name w:val="General"/>
          <w:gallery w:val="placeholder"/>
        </w:category>
        <w:types>
          <w:type w:val="bbPlcHdr"/>
        </w:types>
        <w:behaviors>
          <w:behavior w:val="content"/>
        </w:behaviors>
        <w:guid w:val="{A28E31DB-D9AE-4D65-8D6D-EC19131AAA7D}"/>
      </w:docPartPr>
      <w:docPartBody>
        <w:p w:rsidR="00CB1F18" w:rsidRDefault="004502D0" w:rsidP="004502D0">
          <w:pPr>
            <w:pStyle w:val="447BE8D94D074E6DA6574AEC7A4C4CD1"/>
          </w:pPr>
          <w:r>
            <w:rPr>
              <w:b/>
              <w:bCs/>
              <w:color w:val="1F497D" w:themeColor="text2"/>
              <w:sz w:val="28"/>
              <w:szCs w:val="28"/>
            </w:rPr>
            <w:t>[Escriba el título del documento]</w:t>
          </w:r>
        </w:p>
      </w:docPartBody>
    </w:docPart>
    <w:docPart>
      <w:docPartPr>
        <w:name w:val="25AF7E28DB624EAB9285BE3A0B58364F"/>
        <w:category>
          <w:name w:val="General"/>
          <w:gallery w:val="placeholder"/>
        </w:category>
        <w:types>
          <w:type w:val="bbPlcHdr"/>
        </w:types>
        <w:behaviors>
          <w:behavior w:val="content"/>
        </w:behaviors>
        <w:guid w:val="{1ED6D250-CE63-4AAF-8CB0-7B214374730D}"/>
      </w:docPartPr>
      <w:docPartBody>
        <w:p w:rsidR="00CB1F18" w:rsidRDefault="004502D0" w:rsidP="004502D0">
          <w:pPr>
            <w:pStyle w:val="25AF7E28DB624EAB9285BE3A0B58364F"/>
          </w:pPr>
          <w:r>
            <w:rPr>
              <w:color w:val="4F81BD" w:themeColor="accent1"/>
            </w:rPr>
            <w:t>[Escriba el subtítulo del documento]</w:t>
          </w:r>
        </w:p>
      </w:docPartBody>
    </w:docPart>
    <w:docPart>
      <w:docPartPr>
        <w:name w:val="78BC25F40417452394390AE450FE5AF1"/>
        <w:category>
          <w:name w:val="General"/>
          <w:gallery w:val="placeholder"/>
        </w:category>
        <w:types>
          <w:type w:val="bbPlcHdr"/>
        </w:types>
        <w:behaviors>
          <w:behavior w:val="content"/>
        </w:behaviors>
        <w:guid w:val="{080937AA-7A28-4956-8CBC-4DE0EF7F4BA3}"/>
      </w:docPartPr>
      <w:docPartBody>
        <w:p w:rsidR="00CB1F18" w:rsidRDefault="004502D0" w:rsidP="004502D0">
          <w:pPr>
            <w:pStyle w:val="78BC25F40417452394390AE450FE5AF1"/>
          </w:pPr>
          <w:r>
            <w:rPr>
              <w:color w:val="808080" w:themeColor="text1" w:themeTint="7F"/>
            </w:rPr>
            <w:t>[Escriba el nombre del 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2D0"/>
    <w:rsid w:val="00003E86"/>
    <w:rsid w:val="00050882"/>
    <w:rsid w:val="001A5D53"/>
    <w:rsid w:val="0022245E"/>
    <w:rsid w:val="004502D0"/>
    <w:rsid w:val="00657201"/>
    <w:rsid w:val="00750755"/>
    <w:rsid w:val="00B82713"/>
    <w:rsid w:val="00CB1F18"/>
    <w:rsid w:val="00E1152A"/>
    <w:rsid w:val="00FE57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5E914C0758DC470DA1C20FF0D3F7E8BD">
    <w:name w:val="5E914C0758DC470DA1C20FF0D3F7E8BD"/>
    <w:rsid w:val="004502D0"/>
  </w:style>
  <w:style w:type="paragraph" w:customStyle="1" w:styleId="050DD5C5572341C2B3171B08F4025CBD">
    <w:name w:val="050DD5C5572341C2B3171B08F4025CBD"/>
    <w:rsid w:val="004502D0"/>
  </w:style>
  <w:style w:type="paragraph" w:customStyle="1" w:styleId="447BE8D94D074E6DA6574AEC7A4C4CD1">
    <w:name w:val="447BE8D94D074E6DA6574AEC7A4C4CD1"/>
    <w:rsid w:val="004502D0"/>
  </w:style>
  <w:style w:type="paragraph" w:customStyle="1" w:styleId="25AF7E28DB624EAB9285BE3A0B58364F">
    <w:name w:val="25AF7E28DB624EAB9285BE3A0B58364F"/>
    <w:rsid w:val="004502D0"/>
  </w:style>
  <w:style w:type="paragraph" w:customStyle="1" w:styleId="78BC25F40417452394390AE450FE5AF1">
    <w:name w:val="78BC25F40417452394390AE450FE5AF1"/>
    <w:rsid w:val="004502D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5E914C0758DC470DA1C20FF0D3F7E8BD">
    <w:name w:val="5E914C0758DC470DA1C20FF0D3F7E8BD"/>
    <w:rsid w:val="004502D0"/>
  </w:style>
  <w:style w:type="paragraph" w:customStyle="1" w:styleId="050DD5C5572341C2B3171B08F4025CBD">
    <w:name w:val="050DD5C5572341C2B3171B08F4025CBD"/>
    <w:rsid w:val="004502D0"/>
  </w:style>
  <w:style w:type="paragraph" w:customStyle="1" w:styleId="447BE8D94D074E6DA6574AEC7A4C4CD1">
    <w:name w:val="447BE8D94D074E6DA6574AEC7A4C4CD1"/>
    <w:rsid w:val="004502D0"/>
  </w:style>
  <w:style w:type="paragraph" w:customStyle="1" w:styleId="25AF7E28DB624EAB9285BE3A0B58364F">
    <w:name w:val="25AF7E28DB624EAB9285BE3A0B58364F"/>
    <w:rsid w:val="004502D0"/>
  </w:style>
  <w:style w:type="paragraph" w:customStyle="1" w:styleId="78BC25F40417452394390AE450FE5AF1">
    <w:name w:val="78BC25F40417452394390AE450FE5AF1"/>
    <w:rsid w:val="004502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2014-15</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17</Pages>
  <Words>4017</Words>
  <Characters>22094</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PROYECTO DE TESINA: “LOS LOBBIES EN LA UE: ¿TAL ES SU INFLUENCIA EN EL COMERCIO EXTERIOR?”</vt:lpstr>
    </vt:vector>
  </TitlesOfParts>
  <Company>Hewlett-Packard</Company>
  <LinksUpToDate>false</LinksUpToDate>
  <CharactersWithSpaces>26059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TESINA: “LOS LOBBIES Y SU INFLUENCIA REAL EN LA POLÍTA DE COMERCIO EXTERIOR DE LA UE”</dc:title>
  <dc:subject>Raúl Mena Alarcón</dc:subject>
  <dc:creator>MCFI, 2014-2015</dc:creator>
  <cp:lastModifiedBy>rmena</cp:lastModifiedBy>
  <cp:revision>50</cp:revision>
  <dcterms:created xsi:type="dcterms:W3CDTF">2014-11-22T07:22:00Z</dcterms:created>
  <dcterms:modified xsi:type="dcterms:W3CDTF">2015-03-23T20:02:00Z</dcterms:modified>
</cp:coreProperties>
</file>