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032" w:rsidRPr="00F815DE" w:rsidRDefault="00333032" w:rsidP="00333032">
      <w:pPr>
        <w:pStyle w:val="Standard"/>
        <w:jc w:val="center"/>
        <w:rPr>
          <w:rFonts w:eastAsiaTheme="minorEastAsia" w:cs="Times New Roman"/>
          <w:b/>
          <w:kern w:val="2"/>
          <w:sz w:val="44"/>
          <w:szCs w:val="44"/>
          <w:lang w:eastAsia="zh-CN"/>
        </w:rPr>
      </w:pPr>
      <w:r w:rsidRPr="00F815DE">
        <w:rPr>
          <w:rFonts w:eastAsiaTheme="minorEastAsia" w:cs="Times New Roman"/>
          <w:b/>
          <w:kern w:val="2"/>
          <w:sz w:val="44"/>
          <w:szCs w:val="44"/>
          <w:lang w:eastAsia="zh-CN"/>
        </w:rPr>
        <w:t>PROYECTO DE TESINA</w:t>
      </w:r>
    </w:p>
    <w:p w:rsidR="00333032" w:rsidRDefault="00333032" w:rsidP="00333032">
      <w:pPr>
        <w:pStyle w:val="Standard"/>
        <w:jc w:val="center"/>
        <w:rPr>
          <w:rFonts w:eastAsiaTheme="minorEastAsia" w:cs="Times New Roman"/>
          <w:sz w:val="28"/>
          <w:szCs w:val="28"/>
          <w:lang w:eastAsia="zh-CN"/>
        </w:rPr>
      </w:pPr>
    </w:p>
    <w:p w:rsidR="00333032" w:rsidRPr="006E0C1C" w:rsidRDefault="00333032" w:rsidP="00333032">
      <w:pPr>
        <w:pStyle w:val="Standard"/>
        <w:jc w:val="center"/>
        <w:rPr>
          <w:rFonts w:eastAsiaTheme="minorEastAsia" w:cs="Times New Roman"/>
          <w:sz w:val="36"/>
          <w:szCs w:val="36"/>
          <w:lang w:eastAsia="zh-CN"/>
        </w:rPr>
      </w:pPr>
      <w:r w:rsidRPr="006E0C1C">
        <w:rPr>
          <w:rFonts w:cs="Times New Roman"/>
          <w:sz w:val="36"/>
          <w:szCs w:val="36"/>
        </w:rPr>
        <w:t>Máster en Comercio y Finanzas</w:t>
      </w:r>
      <w:r w:rsidRPr="006E0C1C">
        <w:rPr>
          <w:rFonts w:eastAsiaTheme="minorEastAsia" w:cs="Times New Roman" w:hint="eastAsia"/>
          <w:sz w:val="36"/>
          <w:szCs w:val="36"/>
          <w:lang w:eastAsia="zh-CN"/>
        </w:rPr>
        <w:t xml:space="preserve"> </w:t>
      </w:r>
      <w:r w:rsidRPr="006E0C1C">
        <w:rPr>
          <w:rFonts w:cs="Times New Roman"/>
          <w:sz w:val="36"/>
          <w:szCs w:val="36"/>
        </w:rPr>
        <w:t>Internacionales</w:t>
      </w:r>
    </w:p>
    <w:p w:rsidR="00333032" w:rsidRPr="006E0C1C" w:rsidRDefault="00333032" w:rsidP="00333032">
      <w:pPr>
        <w:pStyle w:val="Standard"/>
        <w:jc w:val="center"/>
        <w:rPr>
          <w:rFonts w:cs="Times New Roman"/>
          <w:sz w:val="36"/>
          <w:szCs w:val="36"/>
        </w:rPr>
      </w:pPr>
      <w:r w:rsidRPr="006E0C1C">
        <w:rPr>
          <w:rFonts w:cs="Times New Roman"/>
          <w:sz w:val="36"/>
          <w:szCs w:val="36"/>
        </w:rPr>
        <w:t>Universidad de Barcelona (UB)</w:t>
      </w:r>
    </w:p>
    <w:p w:rsidR="00333032" w:rsidRPr="006E0C1C" w:rsidRDefault="00333032" w:rsidP="00333032">
      <w:pPr>
        <w:pStyle w:val="Standard"/>
        <w:jc w:val="center"/>
        <w:rPr>
          <w:rFonts w:eastAsiaTheme="minorEastAsia" w:cs="Times New Roman"/>
          <w:sz w:val="36"/>
          <w:szCs w:val="36"/>
          <w:lang w:eastAsia="zh-CN"/>
        </w:rPr>
      </w:pPr>
      <w:r w:rsidRPr="006E0C1C">
        <w:rPr>
          <w:rFonts w:cs="Times New Roman"/>
          <w:sz w:val="36"/>
          <w:szCs w:val="36"/>
        </w:rPr>
        <w:t>201</w:t>
      </w:r>
      <w:r w:rsidRPr="006E0C1C">
        <w:rPr>
          <w:rFonts w:eastAsiaTheme="minorEastAsia" w:cs="Times New Roman"/>
          <w:sz w:val="36"/>
          <w:szCs w:val="36"/>
          <w:lang w:eastAsia="zh-CN"/>
        </w:rPr>
        <w:t>3</w:t>
      </w:r>
      <w:r w:rsidRPr="006E0C1C">
        <w:rPr>
          <w:rFonts w:cs="Times New Roman"/>
          <w:sz w:val="36"/>
          <w:szCs w:val="36"/>
        </w:rPr>
        <w:t>-201</w:t>
      </w:r>
      <w:r w:rsidRPr="006E0C1C">
        <w:rPr>
          <w:rFonts w:eastAsiaTheme="minorEastAsia" w:cs="Times New Roman"/>
          <w:sz w:val="36"/>
          <w:szCs w:val="36"/>
          <w:lang w:eastAsia="zh-CN"/>
        </w:rPr>
        <w:t>4</w:t>
      </w:r>
    </w:p>
    <w:p w:rsidR="00333032" w:rsidRDefault="00333032" w:rsidP="00333032">
      <w:pPr>
        <w:pStyle w:val="Standard"/>
        <w:jc w:val="center"/>
        <w:rPr>
          <w:rFonts w:eastAsiaTheme="minorEastAsia" w:cs="Times New Roman"/>
          <w:sz w:val="36"/>
          <w:szCs w:val="36"/>
          <w:lang w:eastAsia="zh-CN"/>
        </w:rPr>
      </w:pPr>
      <w:r w:rsidRPr="006E0C1C">
        <w:rPr>
          <w:rFonts w:cs="Times New Roman"/>
          <w:sz w:val="36"/>
          <w:szCs w:val="36"/>
        </w:rPr>
        <w:t>Módulo III</w:t>
      </w:r>
    </w:p>
    <w:p w:rsidR="00333032" w:rsidRPr="00F815DE" w:rsidRDefault="00333032" w:rsidP="00333032">
      <w:pPr>
        <w:pStyle w:val="Standard"/>
        <w:jc w:val="center"/>
        <w:rPr>
          <w:rFonts w:eastAsiaTheme="minorEastAsia" w:cs="Times New Roman"/>
          <w:sz w:val="36"/>
          <w:szCs w:val="36"/>
          <w:lang w:eastAsia="zh-CN"/>
        </w:rPr>
      </w:pPr>
    </w:p>
    <w:p w:rsidR="00333032" w:rsidRDefault="006F0565" w:rsidP="00333032">
      <w:pPr>
        <w:jc w:val="center"/>
        <w:rPr>
          <w:rFonts w:ascii="Times New Roman" w:hAnsi="Times New Roman"/>
          <w:sz w:val="28"/>
          <w:szCs w:val="28"/>
          <w:lang w:val="es-ES_tradnl"/>
        </w:rPr>
      </w:pPr>
      <w:r w:rsidRPr="006F0565">
        <w:rPr>
          <w:rFonts w:ascii="Times New Roman" w:hAnsi="Times New Roman"/>
          <w:noProof/>
          <w:sz w:val="28"/>
          <w:szCs w:val="28"/>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35pt;height:111.35pt;visibility:visible;mso-wrap-style:square">
            <v:imagedata r:id="rId8" o:title="bimba_lola-781841"/>
          </v:shape>
        </w:pict>
      </w:r>
    </w:p>
    <w:p w:rsidR="00333032" w:rsidRDefault="00333032" w:rsidP="00333032">
      <w:pPr>
        <w:jc w:val="center"/>
        <w:rPr>
          <w:rFonts w:ascii="Times New Roman" w:hAnsi="Times New Roman"/>
          <w:sz w:val="28"/>
          <w:szCs w:val="28"/>
          <w:lang w:val="es-ES_tradnl"/>
        </w:rPr>
      </w:pPr>
    </w:p>
    <w:p w:rsidR="00EB5E57" w:rsidRDefault="00333032" w:rsidP="00333032">
      <w:pPr>
        <w:jc w:val="center"/>
        <w:rPr>
          <w:rFonts w:ascii="Times New Roman" w:hAnsi="Times New Roman"/>
          <w:kern w:val="3"/>
          <w:sz w:val="36"/>
          <w:szCs w:val="36"/>
          <w:lang w:eastAsia="zh-CN"/>
        </w:rPr>
      </w:pPr>
      <w:r>
        <w:rPr>
          <w:rFonts w:ascii="Times New Roman" w:eastAsia="SimSun" w:hAnsi="Times New Roman"/>
          <w:kern w:val="3"/>
          <w:sz w:val="36"/>
          <w:szCs w:val="36"/>
          <w:lang w:eastAsia="es-ES"/>
        </w:rPr>
        <w:t>El mercado chino de la moda y complementos de lujo y semilujo. Oportunidades para las marcas españolas</w:t>
      </w:r>
      <w:r>
        <w:rPr>
          <w:rFonts w:ascii="Times New Roman" w:hAnsi="Times New Roman" w:hint="eastAsia"/>
          <w:kern w:val="3"/>
          <w:sz w:val="36"/>
          <w:szCs w:val="36"/>
        </w:rPr>
        <w:t xml:space="preserve">:   </w:t>
      </w:r>
      <w:r w:rsidR="00EB5E57">
        <w:rPr>
          <w:rFonts w:ascii="Times New Roman" w:hAnsi="Times New Roman" w:hint="eastAsia"/>
          <w:kern w:val="3"/>
          <w:sz w:val="36"/>
          <w:szCs w:val="36"/>
          <w:lang w:eastAsia="zh-CN"/>
        </w:rPr>
        <w:t xml:space="preserve">     </w:t>
      </w:r>
      <w:r>
        <w:rPr>
          <w:rFonts w:ascii="Times New Roman" w:hAnsi="Times New Roman" w:hint="eastAsia"/>
          <w:kern w:val="3"/>
          <w:sz w:val="36"/>
          <w:szCs w:val="36"/>
        </w:rPr>
        <w:t xml:space="preserve"> </w:t>
      </w:r>
    </w:p>
    <w:p w:rsidR="00333032" w:rsidRDefault="00333032" w:rsidP="003762A5">
      <w:pPr>
        <w:jc w:val="center"/>
        <w:rPr>
          <w:rFonts w:ascii="Times New Roman" w:hAnsi="Times New Roman"/>
          <w:sz w:val="32"/>
          <w:szCs w:val="32"/>
        </w:rPr>
      </w:pPr>
      <w:r>
        <w:rPr>
          <w:rFonts w:ascii="Times New Roman" w:hAnsi="Times New Roman" w:hint="eastAsia"/>
          <w:kern w:val="3"/>
          <w:sz w:val="36"/>
          <w:szCs w:val="36"/>
        </w:rPr>
        <w:t xml:space="preserve">el caso de </w:t>
      </w:r>
      <w:r w:rsidR="005B7399">
        <w:rPr>
          <w:rFonts w:ascii="Times New Roman" w:hAnsi="Times New Roman" w:hint="eastAsia"/>
          <w:kern w:val="3"/>
          <w:sz w:val="36"/>
          <w:szCs w:val="36"/>
          <w:lang w:eastAsia="zh-CN"/>
        </w:rPr>
        <w:t>b</w:t>
      </w:r>
      <w:r>
        <w:rPr>
          <w:rFonts w:ascii="Times New Roman" w:hAnsi="Times New Roman" w:hint="eastAsia"/>
          <w:kern w:val="3"/>
          <w:sz w:val="36"/>
          <w:szCs w:val="36"/>
        </w:rPr>
        <w:t>imba</w:t>
      </w:r>
      <w:r w:rsidR="005B7399">
        <w:rPr>
          <w:rFonts w:ascii="Times New Roman" w:hAnsi="Times New Roman" w:hint="eastAsia"/>
          <w:kern w:val="3"/>
          <w:sz w:val="36"/>
          <w:szCs w:val="36"/>
          <w:lang w:eastAsia="zh-CN"/>
        </w:rPr>
        <w:t xml:space="preserve"> </w:t>
      </w:r>
      <w:r>
        <w:rPr>
          <w:rFonts w:ascii="Times New Roman" w:hAnsi="Times New Roman" w:hint="eastAsia"/>
          <w:kern w:val="3"/>
          <w:sz w:val="36"/>
          <w:szCs w:val="36"/>
        </w:rPr>
        <w:t>&amp;</w:t>
      </w:r>
      <w:r w:rsidR="005B7399">
        <w:rPr>
          <w:rFonts w:ascii="Times New Roman" w:hAnsi="Times New Roman" w:hint="eastAsia"/>
          <w:kern w:val="3"/>
          <w:sz w:val="36"/>
          <w:szCs w:val="36"/>
          <w:lang w:eastAsia="zh-CN"/>
        </w:rPr>
        <w:t xml:space="preserve"> l</w:t>
      </w:r>
      <w:r>
        <w:rPr>
          <w:rFonts w:ascii="Times New Roman" w:hAnsi="Times New Roman" w:hint="eastAsia"/>
          <w:kern w:val="3"/>
          <w:sz w:val="36"/>
          <w:szCs w:val="36"/>
        </w:rPr>
        <w:t xml:space="preserve">ola </w:t>
      </w:r>
      <w:r w:rsidR="003762A5">
        <w:rPr>
          <w:rFonts w:ascii="Times New Roman" w:hAnsi="Times New Roman"/>
          <w:kern w:val="3"/>
          <w:sz w:val="36"/>
          <w:szCs w:val="36"/>
        </w:rPr>
        <w:t>en las ciudades de</w:t>
      </w:r>
      <w:r w:rsidR="003762A5" w:rsidRPr="003762A5">
        <w:rPr>
          <w:rFonts w:ascii="Times New Roman" w:hAnsi="Times New Roman"/>
          <w:kern w:val="3"/>
          <w:sz w:val="36"/>
          <w:szCs w:val="36"/>
        </w:rPr>
        <w:t xml:space="preserve"> </w:t>
      </w:r>
      <w:r w:rsidR="003762A5">
        <w:rPr>
          <w:rFonts w:ascii="Times New Roman" w:hAnsi="Times New Roman"/>
          <w:kern w:val="3"/>
          <w:sz w:val="36"/>
          <w:szCs w:val="36"/>
        </w:rPr>
        <w:t>1</w:t>
      </w:r>
      <w:r w:rsidR="003762A5" w:rsidRPr="003762A5">
        <w:rPr>
          <w:rFonts w:ascii="Times New Roman" w:hAnsi="Times New Roman"/>
          <w:kern w:val="3"/>
          <w:sz w:val="36"/>
          <w:szCs w:val="36"/>
          <w:vertAlign w:val="superscript"/>
        </w:rPr>
        <w:t>a</w:t>
      </w:r>
      <w:r w:rsidR="003762A5">
        <w:rPr>
          <w:rFonts w:ascii="Times New Roman" w:hAnsi="Times New Roman"/>
          <w:kern w:val="3"/>
          <w:sz w:val="36"/>
          <w:szCs w:val="36"/>
          <w:vertAlign w:val="superscript"/>
        </w:rPr>
        <w:t xml:space="preserve"> </w:t>
      </w:r>
      <w:r w:rsidR="003762A5" w:rsidRPr="003762A5">
        <w:rPr>
          <w:rFonts w:ascii="Times New Roman" w:hAnsi="Times New Roman"/>
          <w:kern w:val="3"/>
          <w:sz w:val="36"/>
          <w:szCs w:val="36"/>
        </w:rPr>
        <w:t>categoría como Beijing</w:t>
      </w:r>
      <w:r w:rsidR="003762A5">
        <w:rPr>
          <w:rFonts w:ascii="Times New Roman" w:hAnsi="Times New Roman"/>
          <w:kern w:val="3"/>
          <w:sz w:val="36"/>
          <w:szCs w:val="36"/>
        </w:rPr>
        <w:t xml:space="preserve"> y Shanghai</w:t>
      </w:r>
    </w:p>
    <w:p w:rsidR="00333032" w:rsidRDefault="00333032" w:rsidP="00333032">
      <w:pPr>
        <w:ind w:firstLineChars="1000" w:firstLine="3200"/>
        <w:rPr>
          <w:rFonts w:ascii="Times New Roman" w:hAnsi="Times New Roman"/>
          <w:sz w:val="32"/>
          <w:szCs w:val="32"/>
        </w:rPr>
      </w:pPr>
    </w:p>
    <w:p w:rsidR="00333032" w:rsidRDefault="00333032" w:rsidP="00333032">
      <w:pPr>
        <w:ind w:firstLineChars="950" w:firstLine="3040"/>
        <w:rPr>
          <w:rFonts w:ascii="Times New Roman" w:hAnsi="Times New Roman"/>
          <w:sz w:val="32"/>
          <w:szCs w:val="32"/>
        </w:rPr>
      </w:pPr>
      <w:r w:rsidRPr="00F815DE">
        <w:rPr>
          <w:rFonts w:ascii="Times New Roman" w:hAnsi="Times New Roman"/>
          <w:sz w:val="32"/>
          <w:szCs w:val="32"/>
        </w:rPr>
        <w:t>Datos del estudiante</w:t>
      </w:r>
    </w:p>
    <w:p w:rsidR="00333032" w:rsidRPr="006E0C1C" w:rsidRDefault="00333032" w:rsidP="00333032">
      <w:pPr>
        <w:ind w:firstLineChars="1050" w:firstLine="3360"/>
        <w:rPr>
          <w:rFonts w:ascii="Times New Roman" w:hAnsi="Times New Roman"/>
          <w:sz w:val="32"/>
          <w:szCs w:val="32"/>
        </w:rPr>
      </w:pPr>
      <w:r w:rsidRPr="006E0C1C">
        <w:rPr>
          <w:rFonts w:ascii="Times New Roman" w:hAnsi="Times New Roman"/>
          <w:sz w:val="32"/>
          <w:szCs w:val="32"/>
        </w:rPr>
        <w:t>Xuewei Zhu</w:t>
      </w:r>
    </w:p>
    <w:p w:rsidR="00333032" w:rsidRDefault="00333032" w:rsidP="00333032">
      <w:pPr>
        <w:ind w:firstLineChars="800" w:firstLine="2560"/>
        <w:rPr>
          <w:rFonts w:ascii="Times New Roman" w:hAnsi="Times New Roman"/>
          <w:sz w:val="32"/>
          <w:szCs w:val="32"/>
        </w:rPr>
      </w:pPr>
      <w:r w:rsidRPr="00F815DE">
        <w:rPr>
          <w:rFonts w:ascii="Times New Roman" w:hAnsi="Times New Roman"/>
          <w:sz w:val="32"/>
          <w:szCs w:val="32"/>
        </w:rPr>
        <w:t>Estudiante Módulo III MCFI</w:t>
      </w:r>
    </w:p>
    <w:p w:rsidR="00333032" w:rsidRPr="002445CB" w:rsidRDefault="006F0565" w:rsidP="00333032">
      <w:pPr>
        <w:ind w:firstLineChars="250" w:firstLine="550"/>
        <w:jc w:val="center"/>
      </w:pPr>
      <w:hyperlink r:id="rId9" w:history="1">
        <w:r w:rsidR="00333032" w:rsidRPr="006E0C1C">
          <w:rPr>
            <w:rFonts w:ascii="Times New Roman" w:hAnsi="Times New Roman"/>
            <w:sz w:val="32"/>
            <w:szCs w:val="32"/>
          </w:rPr>
          <w:t>nievezhu@gmail.com</w:t>
        </w:r>
      </w:hyperlink>
    </w:p>
    <w:p w:rsidR="00EC169C" w:rsidRDefault="00EC169C" w:rsidP="000136BB">
      <w:pPr>
        <w:jc w:val="both"/>
        <w:rPr>
          <w:rStyle w:val="cit-title"/>
          <w:rFonts w:ascii="Times New Roman" w:hAnsi="Times New Roman"/>
          <w:b/>
          <w:i/>
          <w:u w:val="single"/>
          <w:lang w:eastAsia="zh-CN"/>
        </w:rPr>
      </w:pPr>
    </w:p>
    <w:p w:rsidR="00EC169C" w:rsidRDefault="00EC169C" w:rsidP="000136BB">
      <w:pPr>
        <w:jc w:val="both"/>
        <w:rPr>
          <w:rStyle w:val="cit-title"/>
          <w:rFonts w:ascii="Times New Roman" w:hAnsi="Times New Roman"/>
          <w:b/>
          <w:i/>
          <w:u w:val="single"/>
          <w:lang w:eastAsia="zh-CN"/>
        </w:rPr>
      </w:pPr>
    </w:p>
    <w:p w:rsidR="00EC169C" w:rsidRDefault="00EC169C" w:rsidP="000136BB">
      <w:pPr>
        <w:jc w:val="both"/>
        <w:rPr>
          <w:rStyle w:val="cit-title"/>
          <w:rFonts w:ascii="Times New Roman" w:hAnsi="Times New Roman"/>
          <w:b/>
          <w:i/>
          <w:u w:val="single"/>
          <w:lang w:eastAsia="zh-CN"/>
        </w:rPr>
      </w:pPr>
    </w:p>
    <w:p w:rsidR="00EC169C" w:rsidRDefault="00EC169C" w:rsidP="000136BB">
      <w:pPr>
        <w:jc w:val="both"/>
        <w:rPr>
          <w:rStyle w:val="cit-title"/>
          <w:rFonts w:ascii="Times New Roman" w:hAnsi="Times New Roman"/>
          <w:b/>
          <w:i/>
          <w:u w:val="single"/>
          <w:lang w:eastAsia="zh-CN"/>
        </w:rPr>
      </w:pPr>
    </w:p>
    <w:p w:rsidR="00EC169C" w:rsidRPr="00EC169C" w:rsidRDefault="00EC169C" w:rsidP="000136BB">
      <w:pPr>
        <w:jc w:val="both"/>
        <w:rPr>
          <w:rStyle w:val="cit-title"/>
          <w:rFonts w:ascii="Times New Roman" w:hAnsi="Times New Roman"/>
          <w:lang w:eastAsia="zh-CN"/>
        </w:rPr>
      </w:pPr>
    </w:p>
    <w:p w:rsidR="000C2B0D" w:rsidRPr="0072022A" w:rsidRDefault="000C2B0D">
      <w:pPr>
        <w:pStyle w:val="TOC"/>
        <w:rPr>
          <w:color w:val="FFFFFF" w:themeColor="background1"/>
        </w:rPr>
      </w:pPr>
      <w:r w:rsidRPr="0072022A">
        <w:rPr>
          <w:color w:val="FFFFFF" w:themeColor="background1"/>
          <w:lang w:val="zh-CN"/>
        </w:rPr>
        <w:lastRenderedPageBreak/>
        <w:t>目录</w:t>
      </w:r>
    </w:p>
    <w:p w:rsidR="0072022A" w:rsidRPr="0072022A" w:rsidRDefault="006F0565">
      <w:pPr>
        <w:pStyle w:val="10"/>
        <w:tabs>
          <w:tab w:val="right" w:leader="dot" w:pos="8494"/>
        </w:tabs>
        <w:rPr>
          <w:rFonts w:ascii="Times New Roman" w:eastAsiaTheme="minorEastAsia" w:hAnsi="Times New Roman"/>
          <w:noProof/>
          <w:kern w:val="2"/>
          <w:sz w:val="28"/>
          <w:szCs w:val="28"/>
          <w:lang w:val="en-US" w:eastAsia="zh-CN"/>
        </w:rPr>
      </w:pPr>
      <w:r>
        <w:rPr>
          <w:lang w:eastAsia="zh-CN"/>
        </w:rPr>
        <w:fldChar w:fldCharType="begin"/>
      </w:r>
      <w:r w:rsidR="000C2B0D">
        <w:rPr>
          <w:lang w:eastAsia="zh-CN"/>
        </w:rPr>
        <w:instrText xml:space="preserve"> TOC \o "1-3" \h \z \u </w:instrText>
      </w:r>
      <w:r>
        <w:rPr>
          <w:lang w:eastAsia="zh-CN"/>
        </w:rPr>
        <w:fldChar w:fldCharType="separate"/>
      </w:r>
      <w:hyperlink w:anchor="_Toc369774599" w:history="1">
        <w:r w:rsidR="0072022A" w:rsidRPr="0072022A">
          <w:rPr>
            <w:rStyle w:val="a3"/>
            <w:rFonts w:ascii="Times New Roman" w:hAnsi="Times New Roman"/>
            <w:i/>
            <w:noProof/>
            <w:sz w:val="28"/>
            <w:szCs w:val="28"/>
          </w:rPr>
          <w:t>TÍTULO</w:t>
        </w:r>
        <w:r w:rsidR="0072022A" w:rsidRPr="0072022A">
          <w:rPr>
            <w:rFonts w:ascii="Times New Roman" w:hAnsi="Times New Roman"/>
            <w:noProof/>
            <w:webHidden/>
            <w:sz w:val="28"/>
            <w:szCs w:val="28"/>
          </w:rPr>
          <w:tab/>
        </w:r>
        <w:r w:rsidRPr="0072022A">
          <w:rPr>
            <w:rFonts w:ascii="Times New Roman" w:hAnsi="Times New Roman"/>
            <w:noProof/>
            <w:webHidden/>
            <w:sz w:val="28"/>
            <w:szCs w:val="28"/>
          </w:rPr>
          <w:fldChar w:fldCharType="begin"/>
        </w:r>
        <w:r w:rsidR="0072022A" w:rsidRPr="0072022A">
          <w:rPr>
            <w:rFonts w:ascii="Times New Roman" w:hAnsi="Times New Roman"/>
            <w:noProof/>
            <w:webHidden/>
            <w:sz w:val="28"/>
            <w:szCs w:val="28"/>
          </w:rPr>
          <w:instrText xml:space="preserve"> PAGEREF _Toc369774599 \h </w:instrText>
        </w:r>
        <w:r w:rsidRPr="0072022A">
          <w:rPr>
            <w:rFonts w:ascii="Times New Roman" w:hAnsi="Times New Roman"/>
            <w:noProof/>
            <w:webHidden/>
            <w:sz w:val="28"/>
            <w:szCs w:val="28"/>
          </w:rPr>
        </w:r>
        <w:r w:rsidRPr="0072022A">
          <w:rPr>
            <w:rFonts w:ascii="Times New Roman" w:hAnsi="Times New Roman"/>
            <w:noProof/>
            <w:webHidden/>
            <w:sz w:val="28"/>
            <w:szCs w:val="28"/>
          </w:rPr>
          <w:fldChar w:fldCharType="separate"/>
        </w:r>
        <w:r w:rsidR="0072022A" w:rsidRPr="0072022A">
          <w:rPr>
            <w:rFonts w:ascii="Times New Roman" w:hAnsi="Times New Roman"/>
            <w:noProof/>
            <w:webHidden/>
            <w:sz w:val="28"/>
            <w:szCs w:val="28"/>
          </w:rPr>
          <w:t>2</w:t>
        </w:r>
        <w:r w:rsidRPr="0072022A">
          <w:rPr>
            <w:rFonts w:ascii="Times New Roman" w:hAnsi="Times New Roman"/>
            <w:noProof/>
            <w:webHidden/>
            <w:sz w:val="28"/>
            <w:szCs w:val="28"/>
          </w:rPr>
          <w:fldChar w:fldCharType="end"/>
        </w:r>
      </w:hyperlink>
    </w:p>
    <w:p w:rsidR="0072022A" w:rsidRPr="0072022A" w:rsidRDefault="006F0565">
      <w:pPr>
        <w:pStyle w:val="10"/>
        <w:tabs>
          <w:tab w:val="right" w:leader="dot" w:pos="8494"/>
        </w:tabs>
        <w:rPr>
          <w:rFonts w:ascii="Times New Roman" w:eastAsiaTheme="minorEastAsia" w:hAnsi="Times New Roman"/>
          <w:noProof/>
          <w:kern w:val="2"/>
          <w:sz w:val="28"/>
          <w:szCs w:val="28"/>
          <w:lang w:val="en-US" w:eastAsia="zh-CN"/>
        </w:rPr>
      </w:pPr>
      <w:hyperlink w:anchor="_Toc369774600" w:history="1">
        <w:r w:rsidR="0072022A" w:rsidRPr="0072022A">
          <w:rPr>
            <w:rStyle w:val="a3"/>
            <w:rFonts w:ascii="Times New Roman" w:hAnsi="Times New Roman"/>
            <w:i/>
            <w:noProof/>
            <w:sz w:val="28"/>
            <w:szCs w:val="28"/>
          </w:rPr>
          <w:t>INTRODUCCIÓN</w:t>
        </w:r>
        <w:r w:rsidR="0072022A" w:rsidRPr="0072022A">
          <w:rPr>
            <w:rFonts w:ascii="Times New Roman" w:hAnsi="Times New Roman"/>
            <w:noProof/>
            <w:webHidden/>
            <w:sz w:val="28"/>
            <w:szCs w:val="28"/>
          </w:rPr>
          <w:tab/>
        </w:r>
        <w:r w:rsidRPr="0072022A">
          <w:rPr>
            <w:rFonts w:ascii="Times New Roman" w:hAnsi="Times New Roman"/>
            <w:noProof/>
            <w:webHidden/>
            <w:sz w:val="28"/>
            <w:szCs w:val="28"/>
          </w:rPr>
          <w:fldChar w:fldCharType="begin"/>
        </w:r>
        <w:r w:rsidR="0072022A" w:rsidRPr="0072022A">
          <w:rPr>
            <w:rFonts w:ascii="Times New Roman" w:hAnsi="Times New Roman"/>
            <w:noProof/>
            <w:webHidden/>
            <w:sz w:val="28"/>
            <w:szCs w:val="28"/>
          </w:rPr>
          <w:instrText xml:space="preserve"> PAGEREF _Toc369774600 \h </w:instrText>
        </w:r>
        <w:r w:rsidRPr="0072022A">
          <w:rPr>
            <w:rFonts w:ascii="Times New Roman" w:hAnsi="Times New Roman"/>
            <w:noProof/>
            <w:webHidden/>
            <w:sz w:val="28"/>
            <w:szCs w:val="28"/>
          </w:rPr>
        </w:r>
        <w:r w:rsidRPr="0072022A">
          <w:rPr>
            <w:rFonts w:ascii="Times New Roman" w:hAnsi="Times New Roman"/>
            <w:noProof/>
            <w:webHidden/>
            <w:sz w:val="28"/>
            <w:szCs w:val="28"/>
          </w:rPr>
          <w:fldChar w:fldCharType="separate"/>
        </w:r>
        <w:r w:rsidR="0072022A" w:rsidRPr="0072022A">
          <w:rPr>
            <w:rFonts w:ascii="Times New Roman" w:hAnsi="Times New Roman"/>
            <w:noProof/>
            <w:webHidden/>
            <w:sz w:val="28"/>
            <w:szCs w:val="28"/>
          </w:rPr>
          <w:t>2</w:t>
        </w:r>
        <w:r w:rsidRPr="0072022A">
          <w:rPr>
            <w:rFonts w:ascii="Times New Roman" w:hAnsi="Times New Roman"/>
            <w:noProof/>
            <w:webHidden/>
            <w:sz w:val="28"/>
            <w:szCs w:val="28"/>
          </w:rPr>
          <w:fldChar w:fldCharType="end"/>
        </w:r>
      </w:hyperlink>
    </w:p>
    <w:p w:rsidR="0072022A" w:rsidRPr="0072022A" w:rsidRDefault="006F0565" w:rsidP="0072022A">
      <w:pPr>
        <w:pStyle w:val="20"/>
        <w:tabs>
          <w:tab w:val="right" w:leader="dot" w:pos="8494"/>
        </w:tabs>
        <w:ind w:left="440"/>
        <w:rPr>
          <w:rFonts w:ascii="Times New Roman" w:eastAsiaTheme="minorEastAsia" w:hAnsi="Times New Roman"/>
          <w:noProof/>
          <w:kern w:val="2"/>
          <w:sz w:val="28"/>
          <w:szCs w:val="28"/>
          <w:lang w:val="en-US" w:eastAsia="zh-CN"/>
        </w:rPr>
      </w:pPr>
      <w:hyperlink w:anchor="_Toc369774601" w:history="1">
        <w:r w:rsidR="0072022A" w:rsidRPr="0072022A">
          <w:rPr>
            <w:rStyle w:val="a3"/>
            <w:rFonts w:ascii="Times New Roman" w:hAnsi="Times New Roman"/>
            <w:noProof/>
            <w:sz w:val="28"/>
            <w:szCs w:val="28"/>
          </w:rPr>
          <w:t>TEMA DE ANÁLISIS</w:t>
        </w:r>
        <w:r w:rsidR="0072022A" w:rsidRPr="0072022A">
          <w:rPr>
            <w:rFonts w:ascii="Times New Roman" w:hAnsi="Times New Roman"/>
            <w:noProof/>
            <w:webHidden/>
            <w:sz w:val="28"/>
            <w:szCs w:val="28"/>
          </w:rPr>
          <w:tab/>
        </w:r>
        <w:r w:rsidRPr="0072022A">
          <w:rPr>
            <w:rFonts w:ascii="Times New Roman" w:hAnsi="Times New Roman"/>
            <w:noProof/>
            <w:webHidden/>
            <w:sz w:val="28"/>
            <w:szCs w:val="28"/>
          </w:rPr>
          <w:fldChar w:fldCharType="begin"/>
        </w:r>
        <w:r w:rsidR="0072022A" w:rsidRPr="0072022A">
          <w:rPr>
            <w:rFonts w:ascii="Times New Roman" w:hAnsi="Times New Roman"/>
            <w:noProof/>
            <w:webHidden/>
            <w:sz w:val="28"/>
            <w:szCs w:val="28"/>
          </w:rPr>
          <w:instrText xml:space="preserve"> PAGEREF _Toc369774601 \h </w:instrText>
        </w:r>
        <w:r w:rsidRPr="0072022A">
          <w:rPr>
            <w:rFonts w:ascii="Times New Roman" w:hAnsi="Times New Roman"/>
            <w:noProof/>
            <w:webHidden/>
            <w:sz w:val="28"/>
            <w:szCs w:val="28"/>
          </w:rPr>
        </w:r>
        <w:r w:rsidRPr="0072022A">
          <w:rPr>
            <w:rFonts w:ascii="Times New Roman" w:hAnsi="Times New Roman"/>
            <w:noProof/>
            <w:webHidden/>
            <w:sz w:val="28"/>
            <w:szCs w:val="28"/>
          </w:rPr>
          <w:fldChar w:fldCharType="separate"/>
        </w:r>
        <w:r w:rsidR="0072022A" w:rsidRPr="0072022A">
          <w:rPr>
            <w:rFonts w:ascii="Times New Roman" w:hAnsi="Times New Roman"/>
            <w:noProof/>
            <w:webHidden/>
            <w:sz w:val="28"/>
            <w:szCs w:val="28"/>
          </w:rPr>
          <w:t>2</w:t>
        </w:r>
        <w:r w:rsidRPr="0072022A">
          <w:rPr>
            <w:rFonts w:ascii="Times New Roman" w:hAnsi="Times New Roman"/>
            <w:noProof/>
            <w:webHidden/>
            <w:sz w:val="28"/>
            <w:szCs w:val="28"/>
          </w:rPr>
          <w:fldChar w:fldCharType="end"/>
        </w:r>
      </w:hyperlink>
    </w:p>
    <w:p w:rsidR="0072022A" w:rsidRPr="0072022A" w:rsidRDefault="006F0565" w:rsidP="0072022A">
      <w:pPr>
        <w:pStyle w:val="20"/>
        <w:tabs>
          <w:tab w:val="right" w:leader="dot" w:pos="8494"/>
        </w:tabs>
        <w:ind w:left="440"/>
        <w:rPr>
          <w:rFonts w:ascii="Times New Roman" w:eastAsiaTheme="minorEastAsia" w:hAnsi="Times New Roman"/>
          <w:noProof/>
          <w:kern w:val="2"/>
          <w:sz w:val="28"/>
          <w:szCs w:val="28"/>
          <w:lang w:val="en-US" w:eastAsia="zh-CN"/>
        </w:rPr>
      </w:pPr>
      <w:hyperlink w:anchor="_Toc369774602" w:history="1">
        <w:r w:rsidR="0072022A" w:rsidRPr="0072022A">
          <w:rPr>
            <w:rStyle w:val="a3"/>
            <w:rFonts w:ascii="Times New Roman" w:hAnsi="Times New Roman"/>
            <w:noProof/>
            <w:sz w:val="28"/>
            <w:szCs w:val="28"/>
          </w:rPr>
          <w:t>VARIABLES DE ANÁLISIS</w:t>
        </w:r>
        <w:r w:rsidR="0072022A" w:rsidRPr="0072022A">
          <w:rPr>
            <w:rFonts w:ascii="Times New Roman" w:hAnsi="Times New Roman"/>
            <w:noProof/>
            <w:webHidden/>
            <w:sz w:val="28"/>
            <w:szCs w:val="28"/>
          </w:rPr>
          <w:tab/>
        </w:r>
        <w:r w:rsidRPr="0072022A">
          <w:rPr>
            <w:rFonts w:ascii="Times New Roman" w:hAnsi="Times New Roman"/>
            <w:noProof/>
            <w:webHidden/>
            <w:sz w:val="28"/>
            <w:szCs w:val="28"/>
          </w:rPr>
          <w:fldChar w:fldCharType="begin"/>
        </w:r>
        <w:r w:rsidR="0072022A" w:rsidRPr="0072022A">
          <w:rPr>
            <w:rFonts w:ascii="Times New Roman" w:hAnsi="Times New Roman"/>
            <w:noProof/>
            <w:webHidden/>
            <w:sz w:val="28"/>
            <w:szCs w:val="28"/>
          </w:rPr>
          <w:instrText xml:space="preserve"> PAGEREF _Toc369774602 \h </w:instrText>
        </w:r>
        <w:r w:rsidRPr="0072022A">
          <w:rPr>
            <w:rFonts w:ascii="Times New Roman" w:hAnsi="Times New Roman"/>
            <w:noProof/>
            <w:webHidden/>
            <w:sz w:val="28"/>
            <w:szCs w:val="28"/>
          </w:rPr>
        </w:r>
        <w:r w:rsidRPr="0072022A">
          <w:rPr>
            <w:rFonts w:ascii="Times New Roman" w:hAnsi="Times New Roman"/>
            <w:noProof/>
            <w:webHidden/>
            <w:sz w:val="28"/>
            <w:szCs w:val="28"/>
          </w:rPr>
          <w:fldChar w:fldCharType="separate"/>
        </w:r>
        <w:r w:rsidR="0072022A" w:rsidRPr="0072022A">
          <w:rPr>
            <w:rFonts w:ascii="Times New Roman" w:hAnsi="Times New Roman"/>
            <w:noProof/>
            <w:webHidden/>
            <w:sz w:val="28"/>
            <w:szCs w:val="28"/>
          </w:rPr>
          <w:t>3</w:t>
        </w:r>
        <w:r w:rsidRPr="0072022A">
          <w:rPr>
            <w:rFonts w:ascii="Times New Roman" w:hAnsi="Times New Roman"/>
            <w:noProof/>
            <w:webHidden/>
            <w:sz w:val="28"/>
            <w:szCs w:val="28"/>
          </w:rPr>
          <w:fldChar w:fldCharType="end"/>
        </w:r>
      </w:hyperlink>
    </w:p>
    <w:p w:rsidR="0072022A" w:rsidRPr="0072022A" w:rsidRDefault="006F0565" w:rsidP="0072022A">
      <w:pPr>
        <w:pStyle w:val="20"/>
        <w:tabs>
          <w:tab w:val="right" w:leader="dot" w:pos="8494"/>
        </w:tabs>
        <w:ind w:left="440"/>
        <w:rPr>
          <w:rFonts w:ascii="Times New Roman" w:eastAsiaTheme="minorEastAsia" w:hAnsi="Times New Roman"/>
          <w:noProof/>
          <w:kern w:val="2"/>
          <w:sz w:val="28"/>
          <w:szCs w:val="28"/>
          <w:lang w:val="en-US" w:eastAsia="zh-CN"/>
        </w:rPr>
      </w:pPr>
      <w:hyperlink w:anchor="_Toc369774603" w:history="1">
        <w:r w:rsidR="0072022A" w:rsidRPr="0072022A">
          <w:rPr>
            <w:rStyle w:val="a3"/>
            <w:rFonts w:ascii="Times New Roman" w:hAnsi="Times New Roman"/>
            <w:noProof/>
            <w:sz w:val="28"/>
            <w:szCs w:val="28"/>
          </w:rPr>
          <w:t>MOTIVACIÓN</w:t>
        </w:r>
        <w:r w:rsidR="0072022A" w:rsidRPr="0072022A">
          <w:rPr>
            <w:rFonts w:ascii="Times New Roman" w:hAnsi="Times New Roman"/>
            <w:noProof/>
            <w:webHidden/>
            <w:sz w:val="28"/>
            <w:szCs w:val="28"/>
          </w:rPr>
          <w:tab/>
        </w:r>
        <w:r w:rsidRPr="0072022A">
          <w:rPr>
            <w:rFonts w:ascii="Times New Roman" w:hAnsi="Times New Roman"/>
            <w:noProof/>
            <w:webHidden/>
            <w:sz w:val="28"/>
            <w:szCs w:val="28"/>
          </w:rPr>
          <w:fldChar w:fldCharType="begin"/>
        </w:r>
        <w:r w:rsidR="0072022A" w:rsidRPr="0072022A">
          <w:rPr>
            <w:rFonts w:ascii="Times New Roman" w:hAnsi="Times New Roman"/>
            <w:noProof/>
            <w:webHidden/>
            <w:sz w:val="28"/>
            <w:szCs w:val="28"/>
          </w:rPr>
          <w:instrText xml:space="preserve"> PAGEREF _Toc369774603 \h </w:instrText>
        </w:r>
        <w:r w:rsidRPr="0072022A">
          <w:rPr>
            <w:rFonts w:ascii="Times New Roman" w:hAnsi="Times New Roman"/>
            <w:noProof/>
            <w:webHidden/>
            <w:sz w:val="28"/>
            <w:szCs w:val="28"/>
          </w:rPr>
        </w:r>
        <w:r w:rsidRPr="0072022A">
          <w:rPr>
            <w:rFonts w:ascii="Times New Roman" w:hAnsi="Times New Roman"/>
            <w:noProof/>
            <w:webHidden/>
            <w:sz w:val="28"/>
            <w:szCs w:val="28"/>
          </w:rPr>
          <w:fldChar w:fldCharType="separate"/>
        </w:r>
        <w:r w:rsidR="0072022A" w:rsidRPr="0072022A">
          <w:rPr>
            <w:rFonts w:ascii="Times New Roman" w:hAnsi="Times New Roman"/>
            <w:noProof/>
            <w:webHidden/>
            <w:sz w:val="28"/>
            <w:szCs w:val="28"/>
          </w:rPr>
          <w:t>8</w:t>
        </w:r>
        <w:r w:rsidRPr="0072022A">
          <w:rPr>
            <w:rFonts w:ascii="Times New Roman" w:hAnsi="Times New Roman"/>
            <w:noProof/>
            <w:webHidden/>
            <w:sz w:val="28"/>
            <w:szCs w:val="28"/>
          </w:rPr>
          <w:fldChar w:fldCharType="end"/>
        </w:r>
      </w:hyperlink>
    </w:p>
    <w:p w:rsidR="0072022A" w:rsidRPr="0072022A" w:rsidRDefault="006F0565" w:rsidP="0072022A">
      <w:pPr>
        <w:pStyle w:val="20"/>
        <w:tabs>
          <w:tab w:val="right" w:leader="dot" w:pos="8494"/>
        </w:tabs>
        <w:ind w:left="440"/>
        <w:rPr>
          <w:rFonts w:ascii="Times New Roman" w:eastAsiaTheme="minorEastAsia" w:hAnsi="Times New Roman"/>
          <w:noProof/>
          <w:kern w:val="2"/>
          <w:sz w:val="28"/>
          <w:szCs w:val="28"/>
          <w:lang w:val="en-US" w:eastAsia="zh-CN"/>
        </w:rPr>
      </w:pPr>
      <w:hyperlink w:anchor="_Toc369774604" w:history="1">
        <w:r w:rsidR="0072022A" w:rsidRPr="0072022A">
          <w:rPr>
            <w:rStyle w:val="a3"/>
            <w:rFonts w:ascii="Times New Roman" w:hAnsi="Times New Roman"/>
            <w:noProof/>
            <w:sz w:val="28"/>
            <w:szCs w:val="28"/>
          </w:rPr>
          <w:t>OBJETIVOS</w:t>
        </w:r>
        <w:r w:rsidR="0072022A" w:rsidRPr="0072022A">
          <w:rPr>
            <w:rFonts w:ascii="Times New Roman" w:hAnsi="Times New Roman"/>
            <w:noProof/>
            <w:webHidden/>
            <w:sz w:val="28"/>
            <w:szCs w:val="28"/>
          </w:rPr>
          <w:tab/>
        </w:r>
        <w:r w:rsidRPr="0072022A">
          <w:rPr>
            <w:rFonts w:ascii="Times New Roman" w:hAnsi="Times New Roman"/>
            <w:noProof/>
            <w:webHidden/>
            <w:sz w:val="28"/>
            <w:szCs w:val="28"/>
          </w:rPr>
          <w:fldChar w:fldCharType="begin"/>
        </w:r>
        <w:r w:rsidR="0072022A" w:rsidRPr="0072022A">
          <w:rPr>
            <w:rFonts w:ascii="Times New Roman" w:hAnsi="Times New Roman"/>
            <w:noProof/>
            <w:webHidden/>
            <w:sz w:val="28"/>
            <w:szCs w:val="28"/>
          </w:rPr>
          <w:instrText xml:space="preserve"> PAGEREF _Toc369774604 \h </w:instrText>
        </w:r>
        <w:r w:rsidRPr="0072022A">
          <w:rPr>
            <w:rFonts w:ascii="Times New Roman" w:hAnsi="Times New Roman"/>
            <w:noProof/>
            <w:webHidden/>
            <w:sz w:val="28"/>
            <w:szCs w:val="28"/>
          </w:rPr>
        </w:r>
        <w:r w:rsidRPr="0072022A">
          <w:rPr>
            <w:rFonts w:ascii="Times New Roman" w:hAnsi="Times New Roman"/>
            <w:noProof/>
            <w:webHidden/>
            <w:sz w:val="28"/>
            <w:szCs w:val="28"/>
          </w:rPr>
          <w:fldChar w:fldCharType="separate"/>
        </w:r>
        <w:r w:rsidR="0072022A" w:rsidRPr="0072022A">
          <w:rPr>
            <w:rFonts w:ascii="Times New Roman" w:hAnsi="Times New Roman"/>
            <w:noProof/>
            <w:webHidden/>
            <w:sz w:val="28"/>
            <w:szCs w:val="28"/>
          </w:rPr>
          <w:t>9</w:t>
        </w:r>
        <w:r w:rsidRPr="0072022A">
          <w:rPr>
            <w:rFonts w:ascii="Times New Roman" w:hAnsi="Times New Roman"/>
            <w:noProof/>
            <w:webHidden/>
            <w:sz w:val="28"/>
            <w:szCs w:val="28"/>
          </w:rPr>
          <w:fldChar w:fldCharType="end"/>
        </w:r>
      </w:hyperlink>
    </w:p>
    <w:p w:rsidR="0072022A" w:rsidRPr="0072022A" w:rsidRDefault="006F0565">
      <w:pPr>
        <w:pStyle w:val="10"/>
        <w:tabs>
          <w:tab w:val="right" w:leader="dot" w:pos="8494"/>
        </w:tabs>
        <w:rPr>
          <w:rFonts w:ascii="Times New Roman" w:eastAsiaTheme="minorEastAsia" w:hAnsi="Times New Roman"/>
          <w:noProof/>
          <w:kern w:val="2"/>
          <w:sz w:val="28"/>
          <w:szCs w:val="28"/>
          <w:lang w:val="en-US" w:eastAsia="zh-CN"/>
        </w:rPr>
      </w:pPr>
      <w:hyperlink w:anchor="_Toc369774605" w:history="1">
        <w:r w:rsidR="0072022A" w:rsidRPr="0072022A">
          <w:rPr>
            <w:rStyle w:val="a3"/>
            <w:rFonts w:ascii="Times New Roman" w:hAnsi="Times New Roman"/>
            <w:i/>
            <w:noProof/>
            <w:sz w:val="28"/>
            <w:szCs w:val="28"/>
          </w:rPr>
          <w:t>HIPÓTESIS DE TRABAJO</w:t>
        </w:r>
        <w:r w:rsidR="0072022A" w:rsidRPr="0072022A">
          <w:rPr>
            <w:rFonts w:ascii="Times New Roman" w:hAnsi="Times New Roman"/>
            <w:noProof/>
            <w:webHidden/>
            <w:sz w:val="28"/>
            <w:szCs w:val="28"/>
          </w:rPr>
          <w:tab/>
        </w:r>
        <w:r w:rsidRPr="0072022A">
          <w:rPr>
            <w:rFonts w:ascii="Times New Roman" w:hAnsi="Times New Roman"/>
            <w:noProof/>
            <w:webHidden/>
            <w:sz w:val="28"/>
            <w:szCs w:val="28"/>
          </w:rPr>
          <w:fldChar w:fldCharType="begin"/>
        </w:r>
        <w:r w:rsidR="0072022A" w:rsidRPr="0072022A">
          <w:rPr>
            <w:rFonts w:ascii="Times New Roman" w:hAnsi="Times New Roman"/>
            <w:noProof/>
            <w:webHidden/>
            <w:sz w:val="28"/>
            <w:szCs w:val="28"/>
          </w:rPr>
          <w:instrText xml:space="preserve"> PAGEREF _Toc369774605 \h </w:instrText>
        </w:r>
        <w:r w:rsidRPr="0072022A">
          <w:rPr>
            <w:rFonts w:ascii="Times New Roman" w:hAnsi="Times New Roman"/>
            <w:noProof/>
            <w:webHidden/>
            <w:sz w:val="28"/>
            <w:szCs w:val="28"/>
          </w:rPr>
        </w:r>
        <w:r w:rsidRPr="0072022A">
          <w:rPr>
            <w:rFonts w:ascii="Times New Roman" w:hAnsi="Times New Roman"/>
            <w:noProof/>
            <w:webHidden/>
            <w:sz w:val="28"/>
            <w:szCs w:val="28"/>
          </w:rPr>
          <w:fldChar w:fldCharType="separate"/>
        </w:r>
        <w:r w:rsidR="0072022A" w:rsidRPr="0072022A">
          <w:rPr>
            <w:rFonts w:ascii="Times New Roman" w:hAnsi="Times New Roman"/>
            <w:noProof/>
            <w:webHidden/>
            <w:sz w:val="28"/>
            <w:szCs w:val="28"/>
          </w:rPr>
          <w:t>10</w:t>
        </w:r>
        <w:r w:rsidRPr="0072022A">
          <w:rPr>
            <w:rFonts w:ascii="Times New Roman" w:hAnsi="Times New Roman"/>
            <w:noProof/>
            <w:webHidden/>
            <w:sz w:val="28"/>
            <w:szCs w:val="28"/>
          </w:rPr>
          <w:fldChar w:fldCharType="end"/>
        </w:r>
      </w:hyperlink>
    </w:p>
    <w:p w:rsidR="0072022A" w:rsidRPr="0072022A" w:rsidRDefault="006F0565">
      <w:pPr>
        <w:pStyle w:val="10"/>
        <w:tabs>
          <w:tab w:val="right" w:leader="dot" w:pos="8494"/>
        </w:tabs>
        <w:rPr>
          <w:rFonts w:ascii="Times New Roman" w:eastAsiaTheme="minorEastAsia" w:hAnsi="Times New Roman"/>
          <w:noProof/>
          <w:kern w:val="2"/>
          <w:sz w:val="28"/>
          <w:szCs w:val="28"/>
          <w:lang w:val="en-US" w:eastAsia="zh-CN"/>
        </w:rPr>
      </w:pPr>
      <w:hyperlink w:anchor="_Toc369774606" w:history="1">
        <w:r w:rsidR="0072022A" w:rsidRPr="0072022A">
          <w:rPr>
            <w:rStyle w:val="a3"/>
            <w:rFonts w:ascii="Times New Roman" w:hAnsi="Times New Roman"/>
            <w:i/>
            <w:noProof/>
            <w:sz w:val="28"/>
            <w:szCs w:val="28"/>
          </w:rPr>
          <w:t>ENFOQUE Y METODOLOGÍA</w:t>
        </w:r>
        <w:r w:rsidR="0072022A" w:rsidRPr="0072022A">
          <w:rPr>
            <w:rFonts w:ascii="Times New Roman" w:hAnsi="Times New Roman"/>
            <w:noProof/>
            <w:webHidden/>
            <w:sz w:val="28"/>
            <w:szCs w:val="28"/>
          </w:rPr>
          <w:tab/>
        </w:r>
        <w:r w:rsidRPr="0072022A">
          <w:rPr>
            <w:rFonts w:ascii="Times New Roman" w:hAnsi="Times New Roman"/>
            <w:noProof/>
            <w:webHidden/>
            <w:sz w:val="28"/>
            <w:szCs w:val="28"/>
          </w:rPr>
          <w:fldChar w:fldCharType="begin"/>
        </w:r>
        <w:r w:rsidR="0072022A" w:rsidRPr="0072022A">
          <w:rPr>
            <w:rFonts w:ascii="Times New Roman" w:hAnsi="Times New Roman"/>
            <w:noProof/>
            <w:webHidden/>
            <w:sz w:val="28"/>
            <w:szCs w:val="28"/>
          </w:rPr>
          <w:instrText xml:space="preserve"> PAGEREF _Toc369774606 \h </w:instrText>
        </w:r>
        <w:r w:rsidRPr="0072022A">
          <w:rPr>
            <w:rFonts w:ascii="Times New Roman" w:hAnsi="Times New Roman"/>
            <w:noProof/>
            <w:webHidden/>
            <w:sz w:val="28"/>
            <w:szCs w:val="28"/>
          </w:rPr>
        </w:r>
        <w:r w:rsidRPr="0072022A">
          <w:rPr>
            <w:rFonts w:ascii="Times New Roman" w:hAnsi="Times New Roman"/>
            <w:noProof/>
            <w:webHidden/>
            <w:sz w:val="28"/>
            <w:szCs w:val="28"/>
          </w:rPr>
          <w:fldChar w:fldCharType="separate"/>
        </w:r>
        <w:r w:rsidR="0072022A" w:rsidRPr="0072022A">
          <w:rPr>
            <w:rFonts w:ascii="Times New Roman" w:hAnsi="Times New Roman"/>
            <w:noProof/>
            <w:webHidden/>
            <w:sz w:val="28"/>
            <w:szCs w:val="28"/>
          </w:rPr>
          <w:t>11</w:t>
        </w:r>
        <w:r w:rsidRPr="0072022A">
          <w:rPr>
            <w:rFonts w:ascii="Times New Roman" w:hAnsi="Times New Roman"/>
            <w:noProof/>
            <w:webHidden/>
            <w:sz w:val="28"/>
            <w:szCs w:val="28"/>
          </w:rPr>
          <w:fldChar w:fldCharType="end"/>
        </w:r>
      </w:hyperlink>
    </w:p>
    <w:p w:rsidR="0072022A" w:rsidRPr="0072022A" w:rsidRDefault="006F0565" w:rsidP="0072022A">
      <w:pPr>
        <w:pStyle w:val="20"/>
        <w:tabs>
          <w:tab w:val="right" w:leader="dot" w:pos="8494"/>
        </w:tabs>
        <w:ind w:left="440"/>
        <w:rPr>
          <w:rFonts w:ascii="Times New Roman" w:eastAsiaTheme="minorEastAsia" w:hAnsi="Times New Roman"/>
          <w:noProof/>
          <w:kern w:val="2"/>
          <w:sz w:val="28"/>
          <w:szCs w:val="28"/>
          <w:lang w:val="en-US" w:eastAsia="zh-CN"/>
        </w:rPr>
      </w:pPr>
      <w:hyperlink w:anchor="_Toc369774607" w:history="1">
        <w:r w:rsidR="0072022A" w:rsidRPr="0072022A">
          <w:rPr>
            <w:rStyle w:val="a3"/>
            <w:rFonts w:ascii="Times New Roman" w:hAnsi="Times New Roman"/>
            <w:noProof/>
            <w:sz w:val="28"/>
            <w:szCs w:val="28"/>
          </w:rPr>
          <w:t>ENFOQUE</w:t>
        </w:r>
        <w:r w:rsidR="0072022A" w:rsidRPr="0072022A">
          <w:rPr>
            <w:rFonts w:ascii="Times New Roman" w:hAnsi="Times New Roman"/>
            <w:noProof/>
            <w:webHidden/>
            <w:sz w:val="28"/>
            <w:szCs w:val="28"/>
          </w:rPr>
          <w:tab/>
        </w:r>
        <w:r w:rsidRPr="0072022A">
          <w:rPr>
            <w:rFonts w:ascii="Times New Roman" w:hAnsi="Times New Roman"/>
            <w:noProof/>
            <w:webHidden/>
            <w:sz w:val="28"/>
            <w:szCs w:val="28"/>
          </w:rPr>
          <w:fldChar w:fldCharType="begin"/>
        </w:r>
        <w:r w:rsidR="0072022A" w:rsidRPr="0072022A">
          <w:rPr>
            <w:rFonts w:ascii="Times New Roman" w:hAnsi="Times New Roman"/>
            <w:noProof/>
            <w:webHidden/>
            <w:sz w:val="28"/>
            <w:szCs w:val="28"/>
          </w:rPr>
          <w:instrText xml:space="preserve"> PAGEREF _Toc369774607 \h </w:instrText>
        </w:r>
        <w:r w:rsidRPr="0072022A">
          <w:rPr>
            <w:rFonts w:ascii="Times New Roman" w:hAnsi="Times New Roman"/>
            <w:noProof/>
            <w:webHidden/>
            <w:sz w:val="28"/>
            <w:szCs w:val="28"/>
          </w:rPr>
        </w:r>
        <w:r w:rsidRPr="0072022A">
          <w:rPr>
            <w:rFonts w:ascii="Times New Roman" w:hAnsi="Times New Roman"/>
            <w:noProof/>
            <w:webHidden/>
            <w:sz w:val="28"/>
            <w:szCs w:val="28"/>
          </w:rPr>
          <w:fldChar w:fldCharType="separate"/>
        </w:r>
        <w:r w:rsidR="0072022A" w:rsidRPr="0072022A">
          <w:rPr>
            <w:rFonts w:ascii="Times New Roman" w:hAnsi="Times New Roman"/>
            <w:noProof/>
            <w:webHidden/>
            <w:sz w:val="28"/>
            <w:szCs w:val="28"/>
          </w:rPr>
          <w:t>11</w:t>
        </w:r>
        <w:r w:rsidRPr="0072022A">
          <w:rPr>
            <w:rFonts w:ascii="Times New Roman" w:hAnsi="Times New Roman"/>
            <w:noProof/>
            <w:webHidden/>
            <w:sz w:val="28"/>
            <w:szCs w:val="28"/>
          </w:rPr>
          <w:fldChar w:fldCharType="end"/>
        </w:r>
      </w:hyperlink>
    </w:p>
    <w:p w:rsidR="0072022A" w:rsidRPr="0072022A" w:rsidRDefault="006F0565" w:rsidP="0072022A">
      <w:pPr>
        <w:pStyle w:val="20"/>
        <w:tabs>
          <w:tab w:val="right" w:leader="dot" w:pos="8494"/>
        </w:tabs>
        <w:ind w:left="440"/>
        <w:rPr>
          <w:rFonts w:ascii="Times New Roman" w:eastAsiaTheme="minorEastAsia" w:hAnsi="Times New Roman"/>
          <w:noProof/>
          <w:kern w:val="2"/>
          <w:sz w:val="28"/>
          <w:szCs w:val="28"/>
          <w:lang w:val="en-US" w:eastAsia="zh-CN"/>
        </w:rPr>
      </w:pPr>
      <w:hyperlink w:anchor="_Toc369774608" w:history="1">
        <w:r w:rsidR="0072022A" w:rsidRPr="0072022A">
          <w:rPr>
            <w:rStyle w:val="a3"/>
            <w:rFonts w:ascii="Times New Roman" w:hAnsi="Times New Roman"/>
            <w:noProof/>
            <w:sz w:val="28"/>
            <w:szCs w:val="28"/>
          </w:rPr>
          <w:t>METODOLOGÍA</w:t>
        </w:r>
        <w:r w:rsidR="0072022A" w:rsidRPr="0072022A">
          <w:rPr>
            <w:rFonts w:ascii="Times New Roman" w:hAnsi="Times New Roman"/>
            <w:noProof/>
            <w:webHidden/>
            <w:sz w:val="28"/>
            <w:szCs w:val="28"/>
          </w:rPr>
          <w:tab/>
        </w:r>
        <w:r w:rsidRPr="0072022A">
          <w:rPr>
            <w:rFonts w:ascii="Times New Roman" w:hAnsi="Times New Roman"/>
            <w:noProof/>
            <w:webHidden/>
            <w:sz w:val="28"/>
            <w:szCs w:val="28"/>
          </w:rPr>
          <w:fldChar w:fldCharType="begin"/>
        </w:r>
        <w:r w:rsidR="0072022A" w:rsidRPr="0072022A">
          <w:rPr>
            <w:rFonts w:ascii="Times New Roman" w:hAnsi="Times New Roman"/>
            <w:noProof/>
            <w:webHidden/>
            <w:sz w:val="28"/>
            <w:szCs w:val="28"/>
          </w:rPr>
          <w:instrText xml:space="preserve"> PAGEREF _Toc369774608 \h </w:instrText>
        </w:r>
        <w:r w:rsidRPr="0072022A">
          <w:rPr>
            <w:rFonts w:ascii="Times New Roman" w:hAnsi="Times New Roman"/>
            <w:noProof/>
            <w:webHidden/>
            <w:sz w:val="28"/>
            <w:szCs w:val="28"/>
          </w:rPr>
        </w:r>
        <w:r w:rsidRPr="0072022A">
          <w:rPr>
            <w:rFonts w:ascii="Times New Roman" w:hAnsi="Times New Roman"/>
            <w:noProof/>
            <w:webHidden/>
            <w:sz w:val="28"/>
            <w:szCs w:val="28"/>
          </w:rPr>
          <w:fldChar w:fldCharType="separate"/>
        </w:r>
        <w:r w:rsidR="0072022A" w:rsidRPr="0072022A">
          <w:rPr>
            <w:rFonts w:ascii="Times New Roman" w:hAnsi="Times New Roman"/>
            <w:noProof/>
            <w:webHidden/>
            <w:sz w:val="28"/>
            <w:szCs w:val="28"/>
          </w:rPr>
          <w:t>11</w:t>
        </w:r>
        <w:r w:rsidRPr="0072022A">
          <w:rPr>
            <w:rFonts w:ascii="Times New Roman" w:hAnsi="Times New Roman"/>
            <w:noProof/>
            <w:webHidden/>
            <w:sz w:val="28"/>
            <w:szCs w:val="28"/>
          </w:rPr>
          <w:fldChar w:fldCharType="end"/>
        </w:r>
      </w:hyperlink>
    </w:p>
    <w:p w:rsidR="0072022A" w:rsidRPr="0072022A" w:rsidRDefault="006F0565">
      <w:pPr>
        <w:pStyle w:val="10"/>
        <w:tabs>
          <w:tab w:val="right" w:leader="dot" w:pos="8494"/>
        </w:tabs>
        <w:rPr>
          <w:rFonts w:ascii="Times New Roman" w:eastAsiaTheme="minorEastAsia" w:hAnsi="Times New Roman"/>
          <w:noProof/>
          <w:kern w:val="2"/>
          <w:sz w:val="28"/>
          <w:szCs w:val="28"/>
          <w:lang w:val="en-US" w:eastAsia="zh-CN"/>
        </w:rPr>
      </w:pPr>
      <w:hyperlink w:anchor="_Toc369774609" w:history="1">
        <w:r w:rsidR="0072022A" w:rsidRPr="0072022A">
          <w:rPr>
            <w:rStyle w:val="a3"/>
            <w:rFonts w:ascii="Times New Roman" w:hAnsi="Times New Roman"/>
            <w:i/>
            <w:noProof/>
            <w:sz w:val="28"/>
            <w:szCs w:val="28"/>
          </w:rPr>
          <w:t>ÍNDICE POR CAPÍTULOS Y TEMAS DE TRABAJO</w:t>
        </w:r>
        <w:r w:rsidR="0072022A" w:rsidRPr="0072022A">
          <w:rPr>
            <w:rFonts w:ascii="Times New Roman" w:hAnsi="Times New Roman"/>
            <w:noProof/>
            <w:webHidden/>
            <w:sz w:val="28"/>
            <w:szCs w:val="28"/>
          </w:rPr>
          <w:tab/>
        </w:r>
        <w:r w:rsidRPr="0072022A">
          <w:rPr>
            <w:rFonts w:ascii="Times New Roman" w:hAnsi="Times New Roman"/>
            <w:noProof/>
            <w:webHidden/>
            <w:sz w:val="28"/>
            <w:szCs w:val="28"/>
          </w:rPr>
          <w:fldChar w:fldCharType="begin"/>
        </w:r>
        <w:r w:rsidR="0072022A" w:rsidRPr="0072022A">
          <w:rPr>
            <w:rFonts w:ascii="Times New Roman" w:hAnsi="Times New Roman"/>
            <w:noProof/>
            <w:webHidden/>
            <w:sz w:val="28"/>
            <w:szCs w:val="28"/>
          </w:rPr>
          <w:instrText xml:space="preserve"> PAGEREF _Toc369774609 \h </w:instrText>
        </w:r>
        <w:r w:rsidRPr="0072022A">
          <w:rPr>
            <w:rFonts w:ascii="Times New Roman" w:hAnsi="Times New Roman"/>
            <w:noProof/>
            <w:webHidden/>
            <w:sz w:val="28"/>
            <w:szCs w:val="28"/>
          </w:rPr>
        </w:r>
        <w:r w:rsidRPr="0072022A">
          <w:rPr>
            <w:rFonts w:ascii="Times New Roman" w:hAnsi="Times New Roman"/>
            <w:noProof/>
            <w:webHidden/>
            <w:sz w:val="28"/>
            <w:szCs w:val="28"/>
          </w:rPr>
          <w:fldChar w:fldCharType="separate"/>
        </w:r>
        <w:r w:rsidR="0072022A" w:rsidRPr="0072022A">
          <w:rPr>
            <w:rFonts w:ascii="Times New Roman" w:hAnsi="Times New Roman"/>
            <w:noProof/>
            <w:webHidden/>
            <w:sz w:val="28"/>
            <w:szCs w:val="28"/>
          </w:rPr>
          <w:t>12</w:t>
        </w:r>
        <w:r w:rsidRPr="0072022A">
          <w:rPr>
            <w:rFonts w:ascii="Times New Roman" w:hAnsi="Times New Roman"/>
            <w:noProof/>
            <w:webHidden/>
            <w:sz w:val="28"/>
            <w:szCs w:val="28"/>
          </w:rPr>
          <w:fldChar w:fldCharType="end"/>
        </w:r>
      </w:hyperlink>
    </w:p>
    <w:p w:rsidR="0072022A" w:rsidRPr="0072022A" w:rsidRDefault="006F0565">
      <w:pPr>
        <w:pStyle w:val="10"/>
        <w:tabs>
          <w:tab w:val="right" w:leader="dot" w:pos="8494"/>
        </w:tabs>
        <w:rPr>
          <w:rFonts w:ascii="Times New Roman" w:eastAsiaTheme="minorEastAsia" w:hAnsi="Times New Roman"/>
          <w:noProof/>
          <w:kern w:val="2"/>
          <w:sz w:val="28"/>
          <w:szCs w:val="28"/>
          <w:lang w:val="en-US" w:eastAsia="zh-CN"/>
        </w:rPr>
      </w:pPr>
      <w:hyperlink w:anchor="_Toc369774610" w:history="1">
        <w:r w:rsidR="0072022A" w:rsidRPr="0072022A">
          <w:rPr>
            <w:rStyle w:val="a3"/>
            <w:rFonts w:ascii="Times New Roman" w:hAnsi="Times New Roman"/>
            <w:i/>
            <w:noProof/>
            <w:sz w:val="28"/>
            <w:szCs w:val="28"/>
          </w:rPr>
          <w:t>BIBLIOGRAFÍA</w:t>
        </w:r>
        <w:r w:rsidR="0072022A" w:rsidRPr="0072022A">
          <w:rPr>
            <w:rFonts w:ascii="Times New Roman" w:hAnsi="Times New Roman"/>
            <w:noProof/>
            <w:webHidden/>
            <w:sz w:val="28"/>
            <w:szCs w:val="28"/>
          </w:rPr>
          <w:tab/>
        </w:r>
        <w:r w:rsidRPr="0072022A">
          <w:rPr>
            <w:rFonts w:ascii="Times New Roman" w:hAnsi="Times New Roman"/>
            <w:noProof/>
            <w:webHidden/>
            <w:sz w:val="28"/>
            <w:szCs w:val="28"/>
          </w:rPr>
          <w:fldChar w:fldCharType="begin"/>
        </w:r>
        <w:r w:rsidR="0072022A" w:rsidRPr="0072022A">
          <w:rPr>
            <w:rFonts w:ascii="Times New Roman" w:hAnsi="Times New Roman"/>
            <w:noProof/>
            <w:webHidden/>
            <w:sz w:val="28"/>
            <w:szCs w:val="28"/>
          </w:rPr>
          <w:instrText xml:space="preserve"> PAGEREF _Toc369774610 \h </w:instrText>
        </w:r>
        <w:r w:rsidRPr="0072022A">
          <w:rPr>
            <w:rFonts w:ascii="Times New Roman" w:hAnsi="Times New Roman"/>
            <w:noProof/>
            <w:webHidden/>
            <w:sz w:val="28"/>
            <w:szCs w:val="28"/>
          </w:rPr>
        </w:r>
        <w:r w:rsidRPr="0072022A">
          <w:rPr>
            <w:rFonts w:ascii="Times New Roman" w:hAnsi="Times New Roman"/>
            <w:noProof/>
            <w:webHidden/>
            <w:sz w:val="28"/>
            <w:szCs w:val="28"/>
          </w:rPr>
          <w:fldChar w:fldCharType="separate"/>
        </w:r>
        <w:r w:rsidR="0072022A" w:rsidRPr="0072022A">
          <w:rPr>
            <w:rFonts w:ascii="Times New Roman" w:hAnsi="Times New Roman"/>
            <w:noProof/>
            <w:webHidden/>
            <w:sz w:val="28"/>
            <w:szCs w:val="28"/>
          </w:rPr>
          <w:t>13</w:t>
        </w:r>
        <w:r w:rsidRPr="0072022A">
          <w:rPr>
            <w:rFonts w:ascii="Times New Roman" w:hAnsi="Times New Roman"/>
            <w:noProof/>
            <w:webHidden/>
            <w:sz w:val="28"/>
            <w:szCs w:val="28"/>
          </w:rPr>
          <w:fldChar w:fldCharType="end"/>
        </w:r>
      </w:hyperlink>
    </w:p>
    <w:p w:rsidR="0072022A" w:rsidRPr="0072022A" w:rsidRDefault="006F0565">
      <w:pPr>
        <w:pStyle w:val="10"/>
        <w:tabs>
          <w:tab w:val="right" w:leader="dot" w:pos="8494"/>
        </w:tabs>
        <w:rPr>
          <w:rFonts w:ascii="Times New Roman" w:eastAsiaTheme="minorEastAsia" w:hAnsi="Times New Roman"/>
          <w:noProof/>
          <w:kern w:val="2"/>
          <w:sz w:val="28"/>
          <w:szCs w:val="28"/>
          <w:lang w:val="en-US" w:eastAsia="zh-CN"/>
        </w:rPr>
      </w:pPr>
      <w:hyperlink w:anchor="_Toc369774611" w:history="1">
        <w:r w:rsidR="0072022A" w:rsidRPr="0072022A">
          <w:rPr>
            <w:rStyle w:val="a3"/>
            <w:rFonts w:ascii="Times New Roman" w:hAnsi="Times New Roman"/>
            <w:i/>
            <w:noProof/>
            <w:sz w:val="28"/>
            <w:szCs w:val="28"/>
          </w:rPr>
          <w:t>LINKS DE PÁGINA WEB</w:t>
        </w:r>
        <w:r w:rsidR="0072022A" w:rsidRPr="0072022A">
          <w:rPr>
            <w:rFonts w:ascii="Times New Roman" w:hAnsi="Times New Roman"/>
            <w:noProof/>
            <w:webHidden/>
            <w:sz w:val="28"/>
            <w:szCs w:val="28"/>
          </w:rPr>
          <w:tab/>
        </w:r>
        <w:r w:rsidRPr="0072022A">
          <w:rPr>
            <w:rFonts w:ascii="Times New Roman" w:hAnsi="Times New Roman"/>
            <w:noProof/>
            <w:webHidden/>
            <w:sz w:val="28"/>
            <w:szCs w:val="28"/>
          </w:rPr>
          <w:fldChar w:fldCharType="begin"/>
        </w:r>
        <w:r w:rsidR="0072022A" w:rsidRPr="0072022A">
          <w:rPr>
            <w:rFonts w:ascii="Times New Roman" w:hAnsi="Times New Roman"/>
            <w:noProof/>
            <w:webHidden/>
            <w:sz w:val="28"/>
            <w:szCs w:val="28"/>
          </w:rPr>
          <w:instrText xml:space="preserve"> PAGEREF _Toc369774611 \h </w:instrText>
        </w:r>
        <w:r w:rsidRPr="0072022A">
          <w:rPr>
            <w:rFonts w:ascii="Times New Roman" w:hAnsi="Times New Roman"/>
            <w:noProof/>
            <w:webHidden/>
            <w:sz w:val="28"/>
            <w:szCs w:val="28"/>
          </w:rPr>
        </w:r>
        <w:r w:rsidRPr="0072022A">
          <w:rPr>
            <w:rFonts w:ascii="Times New Roman" w:hAnsi="Times New Roman"/>
            <w:noProof/>
            <w:webHidden/>
            <w:sz w:val="28"/>
            <w:szCs w:val="28"/>
          </w:rPr>
          <w:fldChar w:fldCharType="separate"/>
        </w:r>
        <w:r w:rsidR="0072022A" w:rsidRPr="0072022A">
          <w:rPr>
            <w:rFonts w:ascii="Times New Roman" w:hAnsi="Times New Roman"/>
            <w:noProof/>
            <w:webHidden/>
            <w:sz w:val="28"/>
            <w:szCs w:val="28"/>
          </w:rPr>
          <w:t>13</w:t>
        </w:r>
        <w:r w:rsidRPr="0072022A">
          <w:rPr>
            <w:rFonts w:ascii="Times New Roman" w:hAnsi="Times New Roman"/>
            <w:noProof/>
            <w:webHidden/>
            <w:sz w:val="28"/>
            <w:szCs w:val="28"/>
          </w:rPr>
          <w:fldChar w:fldCharType="end"/>
        </w:r>
      </w:hyperlink>
    </w:p>
    <w:p w:rsidR="0072022A" w:rsidRDefault="006F0565">
      <w:pPr>
        <w:pStyle w:val="10"/>
        <w:tabs>
          <w:tab w:val="right" w:leader="dot" w:pos="8494"/>
        </w:tabs>
        <w:rPr>
          <w:rFonts w:asciiTheme="minorHAnsi" w:eastAsiaTheme="minorEastAsia" w:hAnsiTheme="minorHAnsi" w:cstheme="minorBidi"/>
          <w:noProof/>
          <w:kern w:val="2"/>
          <w:sz w:val="21"/>
          <w:lang w:val="en-US" w:eastAsia="zh-CN"/>
        </w:rPr>
      </w:pPr>
      <w:hyperlink w:anchor="_Toc369774612" w:history="1">
        <w:r w:rsidR="0072022A" w:rsidRPr="0072022A">
          <w:rPr>
            <w:rStyle w:val="a3"/>
            <w:rFonts w:ascii="Times New Roman" w:hAnsi="Times New Roman"/>
            <w:i/>
            <w:noProof/>
            <w:sz w:val="28"/>
            <w:szCs w:val="28"/>
          </w:rPr>
          <w:t>CRONOGRAMA</w:t>
        </w:r>
        <w:r w:rsidR="0072022A" w:rsidRPr="0072022A">
          <w:rPr>
            <w:rFonts w:ascii="Times New Roman" w:hAnsi="Times New Roman"/>
            <w:noProof/>
            <w:webHidden/>
            <w:sz w:val="28"/>
            <w:szCs w:val="28"/>
          </w:rPr>
          <w:tab/>
        </w:r>
        <w:r w:rsidRPr="0072022A">
          <w:rPr>
            <w:rFonts w:ascii="Times New Roman" w:hAnsi="Times New Roman"/>
            <w:noProof/>
            <w:webHidden/>
            <w:sz w:val="28"/>
            <w:szCs w:val="28"/>
          </w:rPr>
          <w:fldChar w:fldCharType="begin"/>
        </w:r>
        <w:r w:rsidR="0072022A" w:rsidRPr="0072022A">
          <w:rPr>
            <w:rFonts w:ascii="Times New Roman" w:hAnsi="Times New Roman"/>
            <w:noProof/>
            <w:webHidden/>
            <w:sz w:val="28"/>
            <w:szCs w:val="28"/>
          </w:rPr>
          <w:instrText xml:space="preserve"> PAGEREF _Toc369774612 \h </w:instrText>
        </w:r>
        <w:r w:rsidRPr="0072022A">
          <w:rPr>
            <w:rFonts w:ascii="Times New Roman" w:hAnsi="Times New Roman"/>
            <w:noProof/>
            <w:webHidden/>
            <w:sz w:val="28"/>
            <w:szCs w:val="28"/>
          </w:rPr>
        </w:r>
        <w:r w:rsidRPr="0072022A">
          <w:rPr>
            <w:rFonts w:ascii="Times New Roman" w:hAnsi="Times New Roman"/>
            <w:noProof/>
            <w:webHidden/>
            <w:sz w:val="28"/>
            <w:szCs w:val="28"/>
          </w:rPr>
          <w:fldChar w:fldCharType="separate"/>
        </w:r>
        <w:r w:rsidR="0072022A" w:rsidRPr="0072022A">
          <w:rPr>
            <w:rFonts w:ascii="Times New Roman" w:hAnsi="Times New Roman"/>
            <w:noProof/>
            <w:webHidden/>
            <w:sz w:val="28"/>
            <w:szCs w:val="28"/>
          </w:rPr>
          <w:t>15</w:t>
        </w:r>
        <w:r w:rsidRPr="0072022A">
          <w:rPr>
            <w:rFonts w:ascii="Times New Roman" w:hAnsi="Times New Roman"/>
            <w:noProof/>
            <w:webHidden/>
            <w:sz w:val="28"/>
            <w:szCs w:val="28"/>
          </w:rPr>
          <w:fldChar w:fldCharType="end"/>
        </w:r>
      </w:hyperlink>
    </w:p>
    <w:p w:rsidR="000C2B0D" w:rsidRDefault="006F0565">
      <w:pPr>
        <w:rPr>
          <w:lang w:eastAsia="zh-CN"/>
        </w:rPr>
      </w:pPr>
      <w:r>
        <w:rPr>
          <w:lang w:eastAsia="zh-CN"/>
        </w:rPr>
        <w:fldChar w:fldCharType="end"/>
      </w:r>
    </w:p>
    <w:p w:rsidR="0072022A" w:rsidRDefault="0072022A">
      <w:pPr>
        <w:rPr>
          <w:lang w:eastAsia="zh-CN"/>
        </w:rPr>
      </w:pPr>
    </w:p>
    <w:p w:rsidR="0072022A" w:rsidRDefault="0072022A">
      <w:pPr>
        <w:rPr>
          <w:lang w:eastAsia="zh-CN"/>
        </w:rPr>
      </w:pPr>
    </w:p>
    <w:p w:rsidR="0072022A" w:rsidRDefault="0072022A">
      <w:pPr>
        <w:rPr>
          <w:lang w:eastAsia="zh-CN"/>
        </w:rPr>
      </w:pPr>
    </w:p>
    <w:p w:rsidR="0072022A" w:rsidRDefault="0072022A">
      <w:pPr>
        <w:rPr>
          <w:lang w:eastAsia="zh-CN"/>
        </w:rPr>
      </w:pPr>
    </w:p>
    <w:p w:rsidR="0072022A" w:rsidRDefault="0072022A">
      <w:pPr>
        <w:rPr>
          <w:lang w:eastAsia="zh-CN"/>
        </w:rPr>
      </w:pPr>
    </w:p>
    <w:p w:rsidR="0072022A" w:rsidRDefault="0072022A">
      <w:pPr>
        <w:rPr>
          <w:lang w:eastAsia="zh-CN"/>
        </w:rPr>
      </w:pPr>
    </w:p>
    <w:p w:rsidR="0072022A" w:rsidRDefault="0072022A">
      <w:pPr>
        <w:rPr>
          <w:lang w:eastAsia="zh-CN"/>
        </w:rPr>
      </w:pPr>
    </w:p>
    <w:p w:rsidR="0072022A" w:rsidRDefault="0072022A">
      <w:pPr>
        <w:rPr>
          <w:lang w:eastAsia="zh-CN"/>
        </w:rPr>
      </w:pPr>
    </w:p>
    <w:p w:rsidR="0072022A" w:rsidRDefault="0072022A">
      <w:pPr>
        <w:rPr>
          <w:lang w:eastAsia="zh-CN"/>
        </w:rPr>
      </w:pPr>
    </w:p>
    <w:p w:rsidR="0083707D" w:rsidRPr="00EC169C" w:rsidRDefault="0083707D" w:rsidP="00EC169C">
      <w:pPr>
        <w:pStyle w:val="1"/>
        <w:rPr>
          <w:rStyle w:val="cit-title"/>
          <w:rFonts w:ascii="Times New Roman" w:hAnsi="Times New Roman"/>
          <w:b w:val="0"/>
          <w:i/>
          <w:sz w:val="24"/>
          <w:szCs w:val="24"/>
          <w:u w:val="single"/>
        </w:rPr>
      </w:pPr>
      <w:bookmarkStart w:id="0" w:name="_Toc369774599"/>
      <w:r w:rsidRPr="00EC169C">
        <w:rPr>
          <w:rStyle w:val="cit-title"/>
          <w:rFonts w:ascii="Times New Roman" w:hAnsi="Times New Roman"/>
          <w:i/>
          <w:sz w:val="24"/>
          <w:szCs w:val="24"/>
          <w:u w:val="single"/>
        </w:rPr>
        <w:lastRenderedPageBreak/>
        <w:t>TÍTULO</w:t>
      </w:r>
      <w:bookmarkEnd w:id="0"/>
      <w:r w:rsidR="005626F7" w:rsidRPr="00EC169C">
        <w:rPr>
          <w:rStyle w:val="cit-title"/>
          <w:rFonts w:ascii="Times New Roman" w:hAnsi="Times New Roman"/>
          <w:i/>
          <w:sz w:val="24"/>
          <w:szCs w:val="24"/>
        </w:rPr>
        <w:t xml:space="preserve"> </w:t>
      </w:r>
    </w:p>
    <w:p w:rsidR="00191BFC" w:rsidRPr="00EC169C" w:rsidRDefault="00333032" w:rsidP="000136BB">
      <w:pPr>
        <w:jc w:val="both"/>
        <w:rPr>
          <w:rStyle w:val="cit-title"/>
          <w:rFonts w:ascii="Times New Roman" w:hAnsi="Times New Roman"/>
          <w:b/>
          <w:i/>
          <w:sz w:val="24"/>
          <w:szCs w:val="24"/>
          <w:u w:val="single"/>
        </w:rPr>
      </w:pPr>
      <w:r w:rsidRPr="00EC169C">
        <w:rPr>
          <w:rStyle w:val="cit-title"/>
          <w:rFonts w:ascii="Times New Roman" w:hAnsi="Times New Roman"/>
          <w:b/>
          <w:i/>
          <w:sz w:val="24"/>
          <w:szCs w:val="24"/>
          <w:u w:val="single"/>
        </w:rPr>
        <w:t>El mercado chino de la moda y complementos de lujo y semilujo. Oportunidades para las marcas españolas</w:t>
      </w:r>
      <w:r w:rsidRPr="00EC169C">
        <w:rPr>
          <w:rStyle w:val="cit-title"/>
          <w:rFonts w:ascii="Times New Roman" w:hAnsi="Times New Roman" w:hint="eastAsia"/>
          <w:b/>
          <w:i/>
          <w:sz w:val="24"/>
          <w:szCs w:val="24"/>
          <w:u w:val="single"/>
        </w:rPr>
        <w:t xml:space="preserve">:    el caso de </w:t>
      </w:r>
      <w:r w:rsidR="00A97C76" w:rsidRPr="00EC169C">
        <w:rPr>
          <w:rFonts w:ascii="Times New Roman" w:hAnsi="Times New Roman" w:hint="eastAsia"/>
          <w:b/>
          <w:i/>
          <w:sz w:val="24"/>
          <w:szCs w:val="24"/>
          <w:u w:val="single"/>
        </w:rPr>
        <w:t>bimba &amp; lola</w:t>
      </w:r>
      <w:r w:rsidRPr="00EC169C">
        <w:rPr>
          <w:rStyle w:val="cit-title"/>
          <w:rFonts w:ascii="Times New Roman" w:hAnsi="Times New Roman" w:hint="eastAsia"/>
          <w:b/>
          <w:i/>
          <w:sz w:val="24"/>
          <w:szCs w:val="24"/>
          <w:u w:val="single"/>
        </w:rPr>
        <w:t xml:space="preserve"> en </w:t>
      </w:r>
      <w:r w:rsidR="003762A5" w:rsidRPr="00EC169C">
        <w:rPr>
          <w:rStyle w:val="cit-title"/>
          <w:rFonts w:ascii="Times New Roman" w:hAnsi="Times New Roman" w:hint="eastAsia"/>
          <w:b/>
          <w:i/>
          <w:sz w:val="24"/>
          <w:szCs w:val="24"/>
          <w:u w:val="single"/>
          <w:lang w:eastAsia="zh-CN"/>
        </w:rPr>
        <w:t>las ciudades de</w:t>
      </w:r>
      <w:r w:rsidR="003762A5" w:rsidRPr="00EC169C">
        <w:rPr>
          <w:rStyle w:val="cit-title"/>
          <w:rFonts w:ascii="Times New Roman" w:hAnsi="Times New Roman"/>
          <w:b/>
          <w:i/>
          <w:sz w:val="24"/>
          <w:szCs w:val="24"/>
          <w:u w:val="single"/>
          <w:lang w:eastAsia="zh-CN"/>
        </w:rPr>
        <w:t xml:space="preserve"> 1</w:t>
      </w:r>
      <w:r w:rsidR="003762A5" w:rsidRPr="00EC169C">
        <w:rPr>
          <w:rStyle w:val="cit-title"/>
          <w:rFonts w:ascii="Times New Roman" w:hAnsi="Times New Roman"/>
          <w:b/>
          <w:i/>
          <w:sz w:val="24"/>
          <w:szCs w:val="24"/>
          <w:u w:val="single"/>
          <w:vertAlign w:val="superscript"/>
          <w:lang w:eastAsia="zh-CN"/>
        </w:rPr>
        <w:t>a</w:t>
      </w:r>
      <w:r w:rsidR="003762A5" w:rsidRPr="00EC169C">
        <w:rPr>
          <w:rStyle w:val="cit-title"/>
          <w:rFonts w:ascii="Times New Roman" w:hAnsi="Times New Roman" w:hint="eastAsia"/>
          <w:b/>
          <w:i/>
          <w:sz w:val="24"/>
          <w:szCs w:val="24"/>
          <w:u w:val="single"/>
          <w:lang w:eastAsia="zh-CN"/>
        </w:rPr>
        <w:t xml:space="preserve"> categor</w:t>
      </w:r>
      <w:r w:rsidR="003762A5" w:rsidRPr="00EC169C">
        <w:rPr>
          <w:rStyle w:val="cit-title"/>
          <w:rFonts w:ascii="Times New Roman" w:hAnsi="Times New Roman"/>
          <w:b/>
          <w:i/>
          <w:sz w:val="24"/>
          <w:szCs w:val="24"/>
          <w:u w:val="single"/>
          <w:lang w:eastAsia="zh-CN"/>
        </w:rPr>
        <w:t xml:space="preserve">ía como </w:t>
      </w:r>
      <w:r w:rsidR="003762A5" w:rsidRPr="00EC169C">
        <w:rPr>
          <w:rStyle w:val="cit-title"/>
          <w:rFonts w:ascii="Times New Roman" w:hAnsi="Times New Roman" w:hint="eastAsia"/>
          <w:b/>
          <w:i/>
          <w:sz w:val="24"/>
          <w:szCs w:val="24"/>
          <w:u w:val="single"/>
        </w:rPr>
        <w:t>Beijing</w:t>
      </w:r>
      <w:r w:rsidR="003762A5" w:rsidRPr="00EC169C">
        <w:rPr>
          <w:rStyle w:val="cit-title"/>
          <w:rFonts w:ascii="Times New Roman" w:hAnsi="Times New Roman"/>
          <w:b/>
          <w:i/>
          <w:sz w:val="24"/>
          <w:szCs w:val="24"/>
          <w:u w:val="single"/>
          <w:lang w:eastAsia="zh-CN"/>
        </w:rPr>
        <w:t xml:space="preserve"> y Shanghai </w:t>
      </w:r>
    </w:p>
    <w:p w:rsidR="00333032" w:rsidRDefault="00333032" w:rsidP="000136BB">
      <w:pPr>
        <w:jc w:val="both"/>
        <w:rPr>
          <w:rStyle w:val="cit-title"/>
          <w:rFonts w:ascii="Times New Roman" w:hAnsi="Times New Roman"/>
          <w:b/>
          <w:i/>
          <w:u w:val="single"/>
        </w:rPr>
      </w:pPr>
    </w:p>
    <w:p w:rsidR="0083707D" w:rsidRPr="00EC169C" w:rsidRDefault="0083707D" w:rsidP="00EC169C">
      <w:pPr>
        <w:pStyle w:val="1"/>
        <w:rPr>
          <w:rStyle w:val="cit-title"/>
          <w:rFonts w:ascii="Times New Roman" w:hAnsi="Times New Roman"/>
          <w:b w:val="0"/>
          <w:i/>
          <w:sz w:val="24"/>
          <w:szCs w:val="24"/>
          <w:u w:val="single"/>
        </w:rPr>
      </w:pPr>
      <w:bookmarkStart w:id="1" w:name="_Toc369774600"/>
      <w:r w:rsidRPr="00EC169C">
        <w:rPr>
          <w:rStyle w:val="cit-title"/>
          <w:rFonts w:ascii="Times New Roman" w:hAnsi="Times New Roman"/>
          <w:i/>
          <w:sz w:val="24"/>
          <w:szCs w:val="24"/>
          <w:u w:val="single"/>
        </w:rPr>
        <w:t>INTRODUCCIÓN</w:t>
      </w:r>
      <w:bookmarkEnd w:id="1"/>
    </w:p>
    <w:p w:rsidR="001B347D" w:rsidRPr="00EC169C" w:rsidRDefault="001B347D" w:rsidP="00EC169C">
      <w:pPr>
        <w:pStyle w:val="2"/>
        <w:rPr>
          <w:rStyle w:val="cit-title"/>
        </w:rPr>
      </w:pPr>
      <w:bookmarkStart w:id="2" w:name="_Toc369774601"/>
      <w:r w:rsidRPr="00EC169C">
        <w:rPr>
          <w:rStyle w:val="cit-title"/>
        </w:rPr>
        <w:t>TEMA DE ANÁLISIS</w:t>
      </w:r>
      <w:bookmarkEnd w:id="2"/>
    </w:p>
    <w:p w:rsidR="00F219BF" w:rsidRPr="00A97C76" w:rsidRDefault="00F219BF" w:rsidP="00F219BF">
      <w:pPr>
        <w:jc w:val="both"/>
        <w:rPr>
          <w:rStyle w:val="cit-title"/>
          <w:rFonts w:ascii="Times New Roman" w:hAnsi="Times New Roman"/>
          <w:sz w:val="24"/>
          <w:szCs w:val="24"/>
        </w:rPr>
      </w:pPr>
      <w:r w:rsidRPr="00EC169C">
        <w:rPr>
          <w:rStyle w:val="cit-title"/>
          <w:rFonts w:ascii="Times New Roman" w:hAnsi="Times New Roman"/>
          <w:sz w:val="24"/>
          <w:szCs w:val="24"/>
        </w:rPr>
        <w:t>El próposito general de esta tesina consiste en analizar las oportunidades que el mercado chino del sector de la ropa y</w:t>
      </w:r>
      <w:r w:rsidRPr="00A97C76">
        <w:rPr>
          <w:rStyle w:val="cit-title"/>
          <w:rFonts w:ascii="Times New Roman" w:hAnsi="Times New Roman"/>
          <w:sz w:val="24"/>
          <w:szCs w:val="24"/>
        </w:rPr>
        <w:t xml:space="preserve"> complementos de lujo y semilujo ofrece a las empresas españolas del sector. Este objetivo, sin embargo, es demasiado amplio, ya que ni el mercado chino es un bloque homogéneo, ni todas las empresas españolas de este sector comparten el mismo modelo de negocio. Las dos variables (“oportunidades de negocio en el mercado chino de ropa y complementos de lujo y semilujo” y “modelo de negocio de las marcas españolas </w:t>
      </w:r>
      <w:r w:rsidR="00280A42" w:rsidRPr="00A97C76">
        <w:rPr>
          <w:rStyle w:val="cit-title"/>
          <w:rFonts w:ascii="Times New Roman" w:hAnsi="Times New Roman"/>
          <w:sz w:val="24"/>
          <w:szCs w:val="24"/>
        </w:rPr>
        <w:t xml:space="preserve">de este sector”) las delimitaré centrando por un lado el análisis empírico en el mercado </w:t>
      </w:r>
      <w:r w:rsidR="007B2488" w:rsidRPr="00A97C76">
        <w:rPr>
          <w:rStyle w:val="cit-title"/>
          <w:rFonts w:ascii="Times New Roman" w:hAnsi="Times New Roman"/>
          <w:sz w:val="24"/>
          <w:szCs w:val="24"/>
        </w:rPr>
        <w:t>en las ciudades de 1a categoría como Beijing y Shanghai</w:t>
      </w:r>
      <w:r w:rsidR="00280A42" w:rsidRPr="00A97C76">
        <w:rPr>
          <w:rStyle w:val="cit-title"/>
          <w:rFonts w:ascii="Times New Roman" w:hAnsi="Times New Roman"/>
          <w:sz w:val="24"/>
          <w:szCs w:val="24"/>
        </w:rPr>
        <w:t xml:space="preserve"> y por otro lado en la empresa </w:t>
      </w:r>
      <w:r w:rsidR="00A97C76" w:rsidRPr="00A97C76">
        <w:rPr>
          <w:rFonts w:ascii="Times New Roman" w:hAnsi="Times New Roman" w:hint="eastAsia"/>
          <w:sz w:val="24"/>
          <w:szCs w:val="24"/>
        </w:rPr>
        <w:t>bimba &amp; lola</w:t>
      </w:r>
      <w:r w:rsidR="00280A42" w:rsidRPr="00A97C76">
        <w:rPr>
          <w:rStyle w:val="cit-title"/>
          <w:rFonts w:ascii="Times New Roman" w:hAnsi="Times New Roman"/>
          <w:sz w:val="24"/>
          <w:szCs w:val="24"/>
        </w:rPr>
        <w:t xml:space="preserve">, con su modelo de negocio concreto. Como resultado final espero obtener una conlusión cualitativa y cuantitativa sobre las oportunidades de negocio que supone la expansión en </w:t>
      </w:r>
      <w:r w:rsidR="00BB7013" w:rsidRPr="00A97C76">
        <w:rPr>
          <w:rStyle w:val="cit-title"/>
          <w:rFonts w:ascii="Times New Roman" w:hAnsi="Times New Roman"/>
          <w:sz w:val="24"/>
          <w:szCs w:val="24"/>
        </w:rPr>
        <w:t>las ciudades de 1a categoría como Beijing y Shanghai</w:t>
      </w:r>
      <w:r w:rsidR="00280A42" w:rsidRPr="00A97C76">
        <w:rPr>
          <w:rStyle w:val="cit-title"/>
          <w:rFonts w:ascii="Times New Roman" w:hAnsi="Times New Roman"/>
          <w:sz w:val="24"/>
          <w:szCs w:val="24"/>
        </w:rPr>
        <w:t xml:space="preserve"> de una empresa como </w:t>
      </w:r>
      <w:r w:rsidR="00A97C76" w:rsidRPr="00A97C76">
        <w:rPr>
          <w:rFonts w:ascii="Times New Roman" w:hAnsi="Times New Roman" w:hint="eastAsia"/>
          <w:sz w:val="24"/>
          <w:szCs w:val="24"/>
        </w:rPr>
        <w:t>bimba &amp; lola</w:t>
      </w:r>
      <w:r w:rsidR="00280A42" w:rsidRPr="00A97C76">
        <w:rPr>
          <w:rStyle w:val="cit-title"/>
          <w:rFonts w:ascii="Times New Roman" w:hAnsi="Times New Roman"/>
          <w:sz w:val="24"/>
          <w:szCs w:val="24"/>
        </w:rPr>
        <w:t>, donde actualmente aún no está presente. En este análisis quiero incluir una proyección de ventas y volumen de negocio que ello podría representar para los próximos 3 años.</w:t>
      </w:r>
    </w:p>
    <w:p w:rsidR="00924F02" w:rsidRPr="00EC169C" w:rsidRDefault="00924F02" w:rsidP="00EC169C">
      <w:pPr>
        <w:pStyle w:val="2"/>
        <w:rPr>
          <w:rStyle w:val="cit-title"/>
        </w:rPr>
      </w:pPr>
      <w:bookmarkStart w:id="3" w:name="_Toc369774602"/>
      <w:r w:rsidRPr="00EC169C">
        <w:rPr>
          <w:rStyle w:val="cit-title"/>
        </w:rPr>
        <w:t>V</w:t>
      </w:r>
      <w:r w:rsidR="00333032" w:rsidRPr="00EC169C">
        <w:rPr>
          <w:rStyle w:val="cit-title"/>
        </w:rPr>
        <w:t>ARIABLES DE ANÁLISIS</w:t>
      </w:r>
      <w:bookmarkEnd w:id="3"/>
    </w:p>
    <w:p w:rsidR="00924F02" w:rsidRPr="00EA3A9B" w:rsidRDefault="00924F02" w:rsidP="00333032">
      <w:pPr>
        <w:autoSpaceDE w:val="0"/>
        <w:autoSpaceDN w:val="0"/>
        <w:adjustRightInd w:val="0"/>
        <w:snapToGrid w:val="0"/>
        <w:spacing w:line="360" w:lineRule="auto"/>
        <w:ind w:left="708" w:firstLine="708"/>
        <w:rPr>
          <w:rFonts w:ascii="Times New Roman" w:eastAsia="SimSun" w:hAnsi="Times New Roman" w:cs="Arial"/>
          <w:i/>
          <w:color w:val="000000" w:themeColor="text1"/>
          <w:sz w:val="24"/>
          <w:szCs w:val="24"/>
          <w:u w:val="single"/>
        </w:rPr>
      </w:pPr>
      <w:r w:rsidRPr="00EA3A9B">
        <w:rPr>
          <w:rFonts w:ascii="Times New Roman" w:eastAsia="SimSun" w:hAnsi="Times New Roman" w:cs="Arial"/>
          <w:i/>
          <w:color w:val="000000" w:themeColor="text1"/>
          <w:sz w:val="24"/>
          <w:szCs w:val="24"/>
          <w:u w:val="single"/>
        </w:rPr>
        <w:t>Transformaciones del mercado chino</w:t>
      </w:r>
    </w:p>
    <w:p w:rsidR="00924F02" w:rsidRPr="00924F02" w:rsidRDefault="00924F02" w:rsidP="00924F02">
      <w:pPr>
        <w:jc w:val="both"/>
        <w:rPr>
          <w:rStyle w:val="cit-title"/>
          <w:rFonts w:ascii="Times New Roman" w:hAnsi="Times New Roman"/>
          <w:sz w:val="24"/>
          <w:szCs w:val="24"/>
        </w:rPr>
      </w:pPr>
      <w:r w:rsidRPr="00924F02">
        <w:rPr>
          <w:rStyle w:val="cit-title"/>
          <w:rFonts w:ascii="Times New Roman" w:hAnsi="Times New Roman"/>
          <w:sz w:val="24"/>
          <w:szCs w:val="24"/>
        </w:rPr>
        <w:t>Es fundamental entender que China es un actor internacional de enormes dimensiones geográficas, demográficas y económicas, cuya evolución futura debe ser tomado por los demás países muy seriamente por sus efectos potenciales en la estabilidad global. Se trata de una economía de planificación central que desde l</w:t>
      </w:r>
      <w:r w:rsidR="00D649B8">
        <w:rPr>
          <w:rStyle w:val="cit-title"/>
          <w:rFonts w:ascii="Times New Roman" w:hAnsi="Times New Roman"/>
          <w:sz w:val="24"/>
          <w:szCs w:val="24"/>
        </w:rPr>
        <w:t>a llegada al poder de Deng Xiao</w:t>
      </w:r>
      <w:r w:rsidR="00D649B8">
        <w:rPr>
          <w:rStyle w:val="cit-title"/>
          <w:rFonts w:ascii="Times New Roman" w:hAnsi="Times New Roman" w:hint="eastAsia"/>
          <w:sz w:val="24"/>
          <w:szCs w:val="24"/>
          <w:lang w:eastAsia="zh-CN"/>
        </w:rPr>
        <w:t>p</w:t>
      </w:r>
      <w:r w:rsidRPr="00924F02">
        <w:rPr>
          <w:rStyle w:val="cit-title"/>
          <w:rFonts w:ascii="Times New Roman" w:hAnsi="Times New Roman"/>
          <w:sz w:val="24"/>
          <w:szCs w:val="24"/>
        </w:rPr>
        <w:t xml:space="preserve">ing en 1978, impulsor del proceso de las “cuatro modernizaciones” (de la economía, la agricultura, el desarrollo científico y tecnológico y la defensa nacional) y del principio de “un país, dos sistemas”,  ha introducido reformas liberalizadoras y de apertura económica basada en los siguientes elementos: una mano de obra barata y numerosa, con un claro efecto sobre la competitividad; una economía con una vocación claramente exportadora; una capacidad de absorber procesos de deslocalización fruto de </w:t>
      </w:r>
      <w:r w:rsidRPr="00924F02">
        <w:rPr>
          <w:rStyle w:val="cit-title"/>
          <w:rFonts w:ascii="Times New Roman" w:hAnsi="Times New Roman"/>
          <w:sz w:val="24"/>
          <w:szCs w:val="24"/>
        </w:rPr>
        <w:lastRenderedPageBreak/>
        <w:t>la globalización económica; y el mantenimiento de una divisa infravalorada que facilita las exportaciones</w:t>
      </w:r>
      <w:r w:rsidRPr="00924F02">
        <w:rPr>
          <w:rStyle w:val="cit-title"/>
          <w:rFonts w:ascii="Times New Roman" w:hAnsi="Times New Roman"/>
          <w:sz w:val="24"/>
          <w:szCs w:val="24"/>
          <w:vertAlign w:val="superscript"/>
        </w:rPr>
        <w:footnoteReference w:id="1"/>
      </w:r>
      <w:r w:rsidRPr="00924F02">
        <w:rPr>
          <w:rStyle w:val="cit-title"/>
          <w:rFonts w:ascii="Times New Roman" w:hAnsi="Times New Roman"/>
          <w:sz w:val="24"/>
          <w:szCs w:val="24"/>
        </w:rPr>
        <w:t>.</w:t>
      </w:r>
    </w:p>
    <w:p w:rsidR="00924F02" w:rsidRPr="00924F02" w:rsidRDefault="00924F02" w:rsidP="00924F02">
      <w:pPr>
        <w:jc w:val="both"/>
        <w:rPr>
          <w:rStyle w:val="cit-title"/>
          <w:rFonts w:ascii="Times New Roman" w:hAnsi="Times New Roman"/>
          <w:sz w:val="24"/>
          <w:szCs w:val="24"/>
        </w:rPr>
      </w:pPr>
      <w:r w:rsidRPr="00924F02">
        <w:rPr>
          <w:rStyle w:val="cit-title"/>
          <w:rFonts w:ascii="Times New Roman" w:hAnsi="Times New Roman"/>
          <w:sz w:val="24"/>
          <w:szCs w:val="24"/>
        </w:rPr>
        <w:t>Este modelo de desarrollo situó a la economía china entre las más dinámicas del mundo, con tasas de crecimiento cercanas a los dos dígitos casi de forma ininterrumpida durante las tres últimas décadas, y que ya la ha situado en términos absolutos en la segunda posición mundial por PIB</w:t>
      </w:r>
      <w:r w:rsidRPr="00924F02">
        <w:rPr>
          <w:rStyle w:val="cit-title"/>
          <w:rFonts w:ascii="Times New Roman" w:hAnsi="Times New Roman"/>
          <w:sz w:val="24"/>
          <w:szCs w:val="24"/>
          <w:vertAlign w:val="superscript"/>
        </w:rPr>
        <w:footnoteReference w:id="2"/>
      </w:r>
      <w:r w:rsidRPr="00924F02">
        <w:rPr>
          <w:rStyle w:val="cit-title"/>
          <w:rFonts w:ascii="Times New Roman" w:hAnsi="Times New Roman"/>
          <w:sz w:val="24"/>
          <w:szCs w:val="24"/>
        </w:rPr>
        <w:t>. En el marco de las reformas la agricultura fue descolectivizada a mediados de la década de los 80</w:t>
      </w:r>
      <w:r w:rsidRPr="00924F02">
        <w:rPr>
          <w:rStyle w:val="cit-title"/>
          <w:rFonts w:ascii="Times New Roman" w:hAnsi="Times New Roman"/>
          <w:sz w:val="24"/>
          <w:szCs w:val="24"/>
          <w:vertAlign w:val="superscript"/>
        </w:rPr>
        <w:footnoteReference w:id="3"/>
      </w:r>
      <w:r w:rsidRPr="00924F02">
        <w:rPr>
          <w:rStyle w:val="cit-title"/>
          <w:rFonts w:ascii="Times New Roman" w:hAnsi="Times New Roman"/>
          <w:sz w:val="24"/>
          <w:szCs w:val="24"/>
        </w:rPr>
        <w:t>, la gestión de las empresas estatales fue descentralizada, y las reformas del derecho a la propiedad privada permitieron la eclosión de un dinámico universo empresarial que actúa sin el control del gobierno, aunque muchos observadores creen que China aún tiene que hacer grandes progresos en esta materia. Los mercados de bienes de consumo e industriales fueron liberalizados en gran medida: la mayoría de precios son ahora determinados por la oferta y la demanda, mientras el control estatal del mercado de trabajo se ha ido reduciendo de forma significativa, y los mercados de capitales han experimentado un espectacular crecimiento en los últimos años. Estas reformas se vieron impulsadas durante el proceso de adhesión de China al GATT, iniciado en 1986, y que culminó con la adhesión de China a la OMC el 11 de diciembre de 2001.</w:t>
      </w:r>
    </w:p>
    <w:p w:rsidR="00924F02" w:rsidRDefault="00924F02" w:rsidP="00924F02">
      <w:pPr>
        <w:jc w:val="both"/>
        <w:rPr>
          <w:rStyle w:val="cit-title"/>
          <w:rFonts w:ascii="Times New Roman" w:hAnsi="Times New Roman"/>
          <w:sz w:val="24"/>
          <w:szCs w:val="24"/>
        </w:rPr>
      </w:pPr>
      <w:r w:rsidRPr="00924F02">
        <w:rPr>
          <w:rStyle w:val="cit-title"/>
          <w:rFonts w:ascii="Times New Roman" w:hAnsi="Times New Roman"/>
          <w:sz w:val="24"/>
          <w:szCs w:val="24"/>
        </w:rPr>
        <w:t>En los último</w:t>
      </w:r>
      <w:r w:rsidR="00D649B8">
        <w:rPr>
          <w:rStyle w:val="cit-title"/>
          <w:rFonts w:ascii="Times New Roman" w:hAnsi="Times New Roman" w:hint="eastAsia"/>
          <w:sz w:val="24"/>
          <w:szCs w:val="24"/>
          <w:lang w:eastAsia="zh-CN"/>
        </w:rPr>
        <w:t>s</w:t>
      </w:r>
      <w:r w:rsidRPr="00924F02">
        <w:rPr>
          <w:rStyle w:val="cit-title"/>
          <w:rFonts w:ascii="Times New Roman" w:hAnsi="Times New Roman"/>
          <w:sz w:val="24"/>
          <w:szCs w:val="24"/>
        </w:rPr>
        <w:t xml:space="preserve"> años, desde la crisis de 2007/2008, se ha concretado en un cambio de rumbo y reorientación de la planificación económica en el vigente </w:t>
      </w:r>
      <w:r w:rsidRPr="00D649B8">
        <w:rPr>
          <w:rStyle w:val="cit-title"/>
          <w:rFonts w:ascii="Times New Roman" w:hAnsi="Times New Roman"/>
          <w:sz w:val="24"/>
          <w:szCs w:val="24"/>
          <w:u w:val="single"/>
        </w:rPr>
        <w:t xml:space="preserve">12º plan quinquenal </w:t>
      </w:r>
      <w:r w:rsidRPr="00924F02">
        <w:rPr>
          <w:rStyle w:val="cit-title"/>
          <w:rFonts w:ascii="Times New Roman" w:hAnsi="Times New Roman"/>
          <w:sz w:val="24"/>
          <w:szCs w:val="24"/>
        </w:rPr>
        <w:t>(2011-2015)</w:t>
      </w:r>
      <w:r w:rsidR="00D649B8">
        <w:rPr>
          <w:rStyle w:val="a7"/>
          <w:rFonts w:ascii="Times New Roman" w:hAnsi="Times New Roman"/>
          <w:sz w:val="24"/>
          <w:szCs w:val="24"/>
        </w:rPr>
        <w:footnoteReference w:id="4"/>
      </w:r>
      <w:r w:rsidR="00D649B8" w:rsidRPr="00924F02">
        <w:rPr>
          <w:rStyle w:val="cit-title"/>
          <w:rFonts w:ascii="Times New Roman" w:hAnsi="Times New Roman"/>
          <w:sz w:val="24"/>
          <w:szCs w:val="24"/>
        </w:rPr>
        <w:t xml:space="preserve"> </w:t>
      </w:r>
      <w:r w:rsidRPr="00924F02">
        <w:rPr>
          <w:rStyle w:val="cit-title"/>
          <w:rFonts w:ascii="Times New Roman" w:hAnsi="Times New Roman"/>
          <w:sz w:val="24"/>
          <w:szCs w:val="24"/>
        </w:rPr>
        <w:t>que persigue un crecimiento más moderado aunque inclusivo y armonioso mediante, entre otros objetivos, la potenciación de la demanda interna para compensar la pérdida de peso del sector exportador. Esta potenciación de la demanda interna va a convertir a China de un país productor a un mercado emergente y gigante del mundo en la crisis financiera mundial, el mercado chino se ha convertido en uno de los objetivos de cualquier empresa que tenga capacidad para exportar sus productos. La demanda de productos occidentales es creciente, especialmente en las grandes ciudades, lo que abre una perspectiva muy alentadora para las empresas exportadores.</w:t>
      </w:r>
    </w:p>
    <w:p w:rsidR="00900303" w:rsidRPr="00900303" w:rsidRDefault="00900303" w:rsidP="00924F02">
      <w:pPr>
        <w:jc w:val="both"/>
        <w:rPr>
          <w:rFonts w:ascii="Times New Roman" w:hAnsi="Times New Roman"/>
          <w:color w:val="000000" w:themeColor="text1"/>
          <w:sz w:val="24"/>
          <w:szCs w:val="24"/>
        </w:rPr>
      </w:pPr>
      <w:r w:rsidRPr="00905AF3">
        <w:rPr>
          <w:rFonts w:ascii="Times New Roman" w:eastAsia="SimSun" w:hAnsi="Times New Roman"/>
          <w:color w:val="000000" w:themeColor="text1"/>
          <w:sz w:val="24"/>
          <w:szCs w:val="24"/>
        </w:rPr>
        <w:t>China ofrece</w:t>
      </w:r>
      <w:r w:rsidR="00173C77">
        <w:rPr>
          <w:rFonts w:ascii="Times New Roman" w:eastAsiaTheme="minorEastAsia" w:hAnsi="Times New Roman" w:hint="eastAsia"/>
          <w:color w:val="000000" w:themeColor="text1"/>
          <w:sz w:val="24"/>
          <w:szCs w:val="24"/>
          <w:lang w:eastAsia="zh-CN"/>
        </w:rPr>
        <w:t xml:space="preserve"> </w:t>
      </w:r>
      <w:r w:rsidRPr="00905AF3">
        <w:rPr>
          <w:rFonts w:ascii="Times New Roman" w:eastAsia="SimSun" w:hAnsi="Times New Roman"/>
          <w:color w:val="000000" w:themeColor="text1"/>
          <w:sz w:val="24"/>
          <w:szCs w:val="24"/>
        </w:rPr>
        <w:t xml:space="preserve">un mercado potencial enorme y en pleno proceso de expansión y urbanización, con un notable incremento del consumo de </w:t>
      </w:r>
      <w:r>
        <w:rPr>
          <w:rFonts w:ascii="Times New Roman" w:eastAsia="SimSun" w:hAnsi="Times New Roman"/>
          <w:color w:val="000000" w:themeColor="text1"/>
          <w:sz w:val="24"/>
          <w:szCs w:val="24"/>
        </w:rPr>
        <w:t>productos</w:t>
      </w:r>
      <w:r w:rsidRPr="00905AF3">
        <w:rPr>
          <w:rFonts w:ascii="Times New Roman" w:eastAsia="SimSun" w:hAnsi="Times New Roman"/>
          <w:color w:val="000000" w:themeColor="text1"/>
          <w:sz w:val="24"/>
          <w:szCs w:val="24"/>
        </w:rPr>
        <w:t xml:space="preserve"> exclusivos</w:t>
      </w:r>
      <w:r>
        <w:rPr>
          <w:rFonts w:ascii="Times New Roman" w:eastAsia="SimSun" w:hAnsi="Times New Roman"/>
          <w:color w:val="000000" w:themeColor="text1"/>
          <w:sz w:val="24"/>
          <w:szCs w:val="24"/>
        </w:rPr>
        <w:t xml:space="preserve"> y de lujo</w:t>
      </w:r>
      <w:r w:rsidRPr="00905AF3">
        <w:rPr>
          <w:rStyle w:val="a7"/>
          <w:rFonts w:ascii="Times New Roman" w:eastAsia="SimSun" w:hAnsi="Times New Roman"/>
          <w:color w:val="000000" w:themeColor="text1"/>
          <w:sz w:val="24"/>
          <w:szCs w:val="24"/>
        </w:rPr>
        <w:footnoteReference w:id="5"/>
      </w:r>
      <w:r>
        <w:rPr>
          <w:rFonts w:ascii="Times New Roman" w:eastAsia="SimSun" w:hAnsi="Times New Roman"/>
          <w:color w:val="000000" w:themeColor="text1"/>
          <w:sz w:val="24"/>
          <w:szCs w:val="24"/>
        </w:rPr>
        <w:t>.</w:t>
      </w:r>
      <w:r w:rsidRPr="00905AF3">
        <w:rPr>
          <w:rFonts w:ascii="Times New Roman" w:eastAsia="SimSun" w:hAnsi="Times New Roman"/>
          <w:color w:val="000000" w:themeColor="text1"/>
          <w:sz w:val="24"/>
          <w:szCs w:val="24"/>
        </w:rPr>
        <w:t xml:space="preserve"> </w:t>
      </w:r>
      <w:r w:rsidRPr="00905AF3">
        <w:rPr>
          <w:rFonts w:ascii="Times New Roman" w:hAnsi="Times New Roman"/>
          <w:color w:val="000000" w:themeColor="text1"/>
          <w:sz w:val="24"/>
          <w:szCs w:val="24"/>
        </w:rPr>
        <w:t>El crecimiento del consumo de product</w:t>
      </w:r>
      <w:r>
        <w:rPr>
          <w:rFonts w:ascii="Times New Roman" w:hAnsi="Times New Roman"/>
          <w:color w:val="000000" w:themeColor="text1"/>
          <w:sz w:val="24"/>
          <w:szCs w:val="24"/>
        </w:rPr>
        <w:t>os de lujo en China se explica por</w:t>
      </w:r>
      <w:r w:rsidRPr="00905AF3">
        <w:rPr>
          <w:rFonts w:ascii="Times New Roman" w:hAnsi="Times New Roman"/>
          <w:color w:val="000000" w:themeColor="text1"/>
          <w:sz w:val="24"/>
          <w:szCs w:val="24"/>
        </w:rPr>
        <w:t xml:space="preserve"> un cambio del sistema de valores</w:t>
      </w:r>
      <w:r>
        <w:rPr>
          <w:rFonts w:ascii="Times New Roman" w:hAnsi="Times New Roman"/>
          <w:color w:val="000000" w:themeColor="text1"/>
          <w:sz w:val="24"/>
          <w:szCs w:val="24"/>
        </w:rPr>
        <w:t>: creciente</w:t>
      </w:r>
      <w:r w:rsidRPr="00905AF3">
        <w:rPr>
          <w:rFonts w:ascii="Times New Roman" w:hAnsi="Times New Roman"/>
          <w:color w:val="000000" w:themeColor="text1"/>
          <w:sz w:val="24"/>
          <w:szCs w:val="24"/>
        </w:rPr>
        <w:t xml:space="preserve"> individualis</w:t>
      </w:r>
      <w:r>
        <w:rPr>
          <w:rFonts w:ascii="Times New Roman" w:hAnsi="Times New Roman"/>
          <w:color w:val="000000" w:themeColor="text1"/>
          <w:sz w:val="24"/>
          <w:szCs w:val="24"/>
        </w:rPr>
        <w:t>mo,</w:t>
      </w:r>
      <w:r w:rsidRPr="00905AF3">
        <w:rPr>
          <w:rFonts w:ascii="Times New Roman" w:hAnsi="Times New Roman"/>
          <w:color w:val="000000" w:themeColor="text1"/>
          <w:sz w:val="24"/>
          <w:szCs w:val="24"/>
        </w:rPr>
        <w:t xml:space="preserve"> atracción por los valores modernos occidentales</w:t>
      </w:r>
      <w:r>
        <w:rPr>
          <w:rFonts w:ascii="Times New Roman" w:hAnsi="Times New Roman"/>
          <w:color w:val="000000" w:themeColor="text1"/>
          <w:sz w:val="24"/>
          <w:szCs w:val="24"/>
        </w:rPr>
        <w:t>;</w:t>
      </w:r>
      <w:r w:rsidRPr="00905AF3">
        <w:rPr>
          <w:rFonts w:ascii="Times New Roman" w:hAnsi="Times New Roman"/>
          <w:color w:val="000000" w:themeColor="text1"/>
          <w:sz w:val="24"/>
          <w:szCs w:val="24"/>
        </w:rPr>
        <w:t xml:space="preserve"> y un creciente aumento del deseo de consumir</w:t>
      </w:r>
      <w:r>
        <w:rPr>
          <w:rFonts w:ascii="Times New Roman" w:hAnsi="Times New Roman"/>
          <w:color w:val="000000" w:themeColor="text1"/>
          <w:sz w:val="24"/>
          <w:szCs w:val="24"/>
        </w:rPr>
        <w:t xml:space="preserve"> asociado al éxito social</w:t>
      </w:r>
      <w:r w:rsidRPr="00905AF3">
        <w:rPr>
          <w:rFonts w:ascii="Times New Roman" w:hAnsi="Times New Roman"/>
          <w:color w:val="000000" w:themeColor="text1"/>
          <w:sz w:val="24"/>
          <w:szCs w:val="24"/>
        </w:rPr>
        <w:t xml:space="preserve"> unido a principios tales como el </w:t>
      </w:r>
      <w:r>
        <w:rPr>
          <w:rFonts w:ascii="Times New Roman" w:hAnsi="Times New Roman"/>
          <w:color w:val="000000" w:themeColor="text1"/>
          <w:sz w:val="24"/>
          <w:szCs w:val="24"/>
        </w:rPr>
        <w:t>hedonismo</w:t>
      </w:r>
      <w:r w:rsidRPr="00905AF3">
        <w:rPr>
          <w:rFonts w:ascii="Times New Roman" w:hAnsi="Times New Roman"/>
          <w:color w:val="000000" w:themeColor="text1"/>
          <w:sz w:val="24"/>
          <w:szCs w:val="24"/>
        </w:rPr>
        <w:t xml:space="preserve"> y la elegancia</w:t>
      </w:r>
      <w:r w:rsidRPr="00900303">
        <w:rPr>
          <w:rFonts w:ascii="Times New Roman" w:hAnsi="Times New Roman"/>
          <w:color w:val="000000" w:themeColor="text1"/>
          <w:sz w:val="24"/>
          <w:szCs w:val="24"/>
        </w:rPr>
        <w:t>.</w:t>
      </w:r>
    </w:p>
    <w:p w:rsidR="00900303" w:rsidRPr="00900303" w:rsidRDefault="00900303" w:rsidP="00900303">
      <w:pPr>
        <w:jc w:val="both"/>
        <w:rPr>
          <w:rFonts w:ascii="Times New Roman" w:hAnsi="Times New Roman"/>
          <w:color w:val="000000" w:themeColor="text1"/>
          <w:sz w:val="24"/>
          <w:szCs w:val="24"/>
        </w:rPr>
      </w:pPr>
      <w:r w:rsidRPr="00900303">
        <w:rPr>
          <w:rFonts w:ascii="Times New Roman" w:hAnsi="Times New Roman"/>
          <w:color w:val="000000" w:themeColor="text1"/>
          <w:sz w:val="24"/>
          <w:szCs w:val="24"/>
        </w:rPr>
        <w:lastRenderedPageBreak/>
        <w:t xml:space="preserve">La economía de China se encuentra ubicada entre las más grandes del mundo. Durante los últimos 20 años ha crecido a una </w:t>
      </w:r>
      <w:r>
        <w:rPr>
          <w:rFonts w:ascii="Times New Roman" w:hAnsi="Times New Roman"/>
          <w:color w:val="000000" w:themeColor="text1"/>
          <w:sz w:val="24"/>
          <w:szCs w:val="24"/>
        </w:rPr>
        <w:t>proporción anual de casi el 10%</w:t>
      </w:r>
      <w:r w:rsidRPr="00900303">
        <w:rPr>
          <w:rFonts w:ascii="Times New Roman" w:hAnsi="Times New Roman"/>
          <w:color w:val="000000" w:themeColor="text1"/>
          <w:sz w:val="24"/>
          <w:szCs w:val="24"/>
          <w:vertAlign w:val="superscript"/>
        </w:rPr>
        <w:footnoteReference w:id="6"/>
      </w:r>
      <w:r>
        <w:rPr>
          <w:rFonts w:ascii="Times New Roman" w:hAnsi="Times New Roman"/>
          <w:color w:val="000000" w:themeColor="text1"/>
          <w:sz w:val="24"/>
          <w:szCs w:val="24"/>
        </w:rPr>
        <w:t>.</w:t>
      </w:r>
      <w:r w:rsidRPr="00900303">
        <w:rPr>
          <w:rFonts w:ascii="Times New Roman" w:hAnsi="Times New Roman"/>
          <w:color w:val="000000" w:themeColor="text1"/>
          <w:sz w:val="24"/>
          <w:szCs w:val="24"/>
        </w:rPr>
        <w:t xml:space="preserve"> Con una población bastante alta, es un mercado con gran potencial para los exportadores. China tiene una clase alta creciente que puede disfrutar de casas de lujo, diseños de moda, automóviles costosos, vacaciones en el exterior y </w:t>
      </w:r>
      <w:r>
        <w:rPr>
          <w:rFonts w:ascii="Times New Roman" w:hAnsi="Times New Roman"/>
          <w:color w:val="000000" w:themeColor="text1"/>
          <w:sz w:val="24"/>
          <w:szCs w:val="24"/>
        </w:rPr>
        <w:t>delicatessen</w:t>
      </w:r>
      <w:r w:rsidRPr="00900303">
        <w:rPr>
          <w:rFonts w:ascii="Times New Roman" w:hAnsi="Times New Roman"/>
          <w:color w:val="000000" w:themeColor="text1"/>
          <w:sz w:val="24"/>
          <w:szCs w:val="24"/>
        </w:rPr>
        <w:t>.</w:t>
      </w:r>
      <w:r>
        <w:rPr>
          <w:rFonts w:ascii="Times New Roman" w:hAnsi="Times New Roman"/>
          <w:color w:val="000000" w:themeColor="text1"/>
          <w:sz w:val="24"/>
          <w:szCs w:val="24"/>
        </w:rPr>
        <w:t xml:space="preserve"> De hecho, se prevé que h</w:t>
      </w:r>
      <w:r w:rsidRPr="00900303">
        <w:rPr>
          <w:rFonts w:ascii="Times New Roman" w:hAnsi="Times New Roman"/>
          <w:color w:val="000000" w:themeColor="text1"/>
          <w:sz w:val="24"/>
          <w:szCs w:val="24"/>
        </w:rPr>
        <w:t>asta el año 2015, salvo imprevistos, más de un tercio de las compras mundiales en bolsos de gama alta, calzado, relojes, joyas y ropa de lujo y semilujo serán realizadas por consumidores chinos, tanto en el mercado nacional o fuera del continente (véase el gráfico).</w:t>
      </w:r>
    </w:p>
    <w:p w:rsidR="00900303" w:rsidRPr="00900303" w:rsidRDefault="00A63E25" w:rsidP="00900303">
      <w:pPr>
        <w:jc w:val="both"/>
        <w:rPr>
          <w:rFonts w:ascii="Times New Roman" w:eastAsia="SimSun" w:hAnsi="Times New Roman"/>
          <w:sz w:val="24"/>
          <w:szCs w:val="24"/>
        </w:rPr>
      </w:pPr>
      <w:r w:rsidRPr="006F0565">
        <w:rPr>
          <w:rFonts w:ascii="Times New Roman" w:eastAsia="SimSun" w:hAnsi="Times New Roman"/>
          <w:noProof/>
          <w:sz w:val="24"/>
          <w:szCs w:val="24"/>
          <w:lang w:eastAsia="es-ES"/>
        </w:rPr>
        <w:pict>
          <v:shape id="图片 1" o:spid="_x0000_i1026" type="#_x0000_t75" style="width:387.65pt;height:303.9pt;visibility:visible;mso-wrap-style:square">
            <v:imagedata r:id="rId10" o:title="EMG9EY2BS@K16FTPZ~N_HFI"/>
          </v:shape>
        </w:pict>
      </w:r>
    </w:p>
    <w:p w:rsidR="00880550" w:rsidRPr="00CA16E2" w:rsidRDefault="00B82B58" w:rsidP="00900303">
      <w:pPr>
        <w:jc w:val="both"/>
        <w:rPr>
          <w:rFonts w:ascii="Times New Roman" w:eastAsiaTheme="minorEastAsia" w:hAnsi="Times New Roman"/>
          <w:color w:val="000000" w:themeColor="text1"/>
          <w:sz w:val="24"/>
          <w:szCs w:val="24"/>
          <w:lang w:eastAsia="zh-CN"/>
        </w:rPr>
      </w:pPr>
      <w:r w:rsidRPr="00B82B58">
        <w:rPr>
          <w:rFonts w:ascii="Times New Roman" w:eastAsia="SimSun" w:hAnsi="Times New Roman"/>
          <w:color w:val="000000" w:themeColor="text1"/>
          <w:sz w:val="24"/>
          <w:szCs w:val="24"/>
        </w:rPr>
        <w:t xml:space="preserve">Mediante la </w:t>
      </w:r>
      <w:r>
        <w:rPr>
          <w:rFonts w:ascii="Times New Roman" w:eastAsia="SimSun" w:hAnsi="Times New Roman"/>
          <w:color w:val="000000" w:themeColor="text1"/>
          <w:sz w:val="24"/>
          <w:szCs w:val="24"/>
        </w:rPr>
        <w:t>investigación del mercado chino</w:t>
      </w:r>
      <w:r w:rsidRPr="00B82B58">
        <w:rPr>
          <w:rFonts w:ascii="Times New Roman" w:eastAsia="SimSun" w:hAnsi="Times New Roman"/>
          <w:color w:val="000000" w:themeColor="text1"/>
          <w:sz w:val="24"/>
          <w:szCs w:val="24"/>
        </w:rPr>
        <w:t xml:space="preserve"> </w:t>
      </w:r>
      <w:r>
        <w:rPr>
          <w:rFonts w:ascii="Times New Roman" w:eastAsia="SimSun" w:hAnsi="Times New Roman"/>
          <w:color w:val="000000" w:themeColor="text1"/>
          <w:sz w:val="24"/>
          <w:szCs w:val="24"/>
        </w:rPr>
        <w:t>se puede observar que en los últimos años el crecimiento de los</w:t>
      </w:r>
      <w:r w:rsidRPr="00B82B58">
        <w:rPr>
          <w:rFonts w:ascii="Times New Roman" w:eastAsia="SimSun" w:hAnsi="Times New Roman"/>
          <w:color w:val="000000" w:themeColor="text1"/>
          <w:sz w:val="24"/>
          <w:szCs w:val="24"/>
        </w:rPr>
        <w:t xml:space="preserve"> consumidores de marcas de gama media-alta en </w:t>
      </w:r>
      <w:r>
        <w:rPr>
          <w:rFonts w:ascii="Times New Roman" w:eastAsia="SimSun" w:hAnsi="Times New Roman"/>
          <w:color w:val="000000" w:themeColor="text1"/>
          <w:sz w:val="24"/>
          <w:szCs w:val="24"/>
        </w:rPr>
        <w:t>la</w:t>
      </w:r>
      <w:r w:rsidRPr="00B82B58">
        <w:rPr>
          <w:rFonts w:ascii="Times New Roman" w:eastAsia="SimSun" w:hAnsi="Times New Roman"/>
          <w:color w:val="000000" w:themeColor="text1"/>
          <w:sz w:val="24"/>
          <w:szCs w:val="24"/>
        </w:rPr>
        <w:t xml:space="preserve"> China</w:t>
      </w:r>
      <w:r>
        <w:rPr>
          <w:rFonts w:ascii="Times New Roman" w:eastAsia="SimSun" w:hAnsi="Times New Roman"/>
          <w:color w:val="000000" w:themeColor="text1"/>
          <w:sz w:val="24"/>
          <w:szCs w:val="24"/>
        </w:rPr>
        <w:t xml:space="preserve"> continental ha superado el 20%.</w:t>
      </w:r>
      <w:r w:rsidRPr="00B82B58">
        <w:rPr>
          <w:rFonts w:ascii="Times New Roman" w:eastAsia="SimSun" w:hAnsi="Times New Roman"/>
          <w:color w:val="000000" w:themeColor="text1"/>
          <w:sz w:val="24"/>
          <w:szCs w:val="24"/>
        </w:rPr>
        <w:t xml:space="preserve"> </w:t>
      </w:r>
      <w:r>
        <w:rPr>
          <w:rFonts w:ascii="Times New Roman" w:eastAsia="SimSun" w:hAnsi="Times New Roman"/>
          <w:color w:val="000000" w:themeColor="text1"/>
          <w:sz w:val="24"/>
          <w:szCs w:val="24"/>
        </w:rPr>
        <w:t>L</w:t>
      </w:r>
      <w:r w:rsidRPr="00B82B58">
        <w:rPr>
          <w:rFonts w:ascii="Times New Roman" w:eastAsia="SimSun" w:hAnsi="Times New Roman"/>
          <w:color w:val="000000" w:themeColor="text1"/>
          <w:sz w:val="24"/>
          <w:szCs w:val="24"/>
        </w:rPr>
        <w:t>a mayoría de estos potenciales consumidores residen en ciudades de primera y segunda categoría (núcleos urbanos de más de 3 millones de habitantes), tienen una edad comprendida entre los 25 y los 40 años, un ingreso mensual promedio entre 10.000 y 50.000 yuanes, y un 70% de ellos so</w:t>
      </w:r>
      <w:r>
        <w:rPr>
          <w:rFonts w:ascii="Times New Roman" w:eastAsia="SimSun" w:hAnsi="Times New Roman"/>
          <w:color w:val="000000" w:themeColor="text1"/>
          <w:sz w:val="24"/>
          <w:szCs w:val="24"/>
        </w:rPr>
        <w:t>n cargos técnicos e intermedios</w:t>
      </w:r>
      <w:r w:rsidRPr="00B82B58">
        <w:rPr>
          <w:rStyle w:val="a7"/>
          <w:rFonts w:ascii="Times New Roman" w:eastAsia="SimSun" w:hAnsi="Times New Roman"/>
          <w:color w:val="000000" w:themeColor="text1"/>
          <w:sz w:val="24"/>
          <w:szCs w:val="24"/>
        </w:rPr>
        <w:footnoteReference w:id="7"/>
      </w:r>
      <w:r>
        <w:rPr>
          <w:rFonts w:ascii="Times New Roman" w:eastAsia="SimSun" w:hAnsi="Times New Roman"/>
          <w:color w:val="000000" w:themeColor="text1"/>
          <w:sz w:val="24"/>
          <w:szCs w:val="24"/>
        </w:rPr>
        <w:t xml:space="preserve">. </w:t>
      </w:r>
      <w:r w:rsidRPr="00B82B58">
        <w:rPr>
          <w:rFonts w:ascii="Times New Roman" w:eastAsia="SimSun" w:hAnsi="Times New Roman"/>
          <w:color w:val="000000" w:themeColor="text1"/>
          <w:sz w:val="24"/>
          <w:szCs w:val="24"/>
        </w:rPr>
        <w:t>El perfil de los consumidores de semi lujo está</w:t>
      </w:r>
      <w:r w:rsidRPr="00B82B58">
        <w:rPr>
          <w:rFonts w:ascii="Times New Roman" w:hAnsi="Times New Roman"/>
          <w:color w:val="000000" w:themeColor="text1"/>
          <w:sz w:val="24"/>
          <w:szCs w:val="24"/>
        </w:rPr>
        <w:t xml:space="preserve"> </w:t>
      </w:r>
      <w:r w:rsidRPr="00B82B58">
        <w:rPr>
          <w:rFonts w:ascii="Times New Roman" w:eastAsia="SimSun" w:hAnsi="Times New Roman"/>
          <w:color w:val="000000" w:themeColor="text1"/>
          <w:sz w:val="24"/>
          <w:szCs w:val="24"/>
        </w:rPr>
        <w:t>ampliamente distribuido en los principales centros urbanos de China, especialmente en la parte oriental del país, presenta una relativa heterogeneidad, aunque con predominio de los</w:t>
      </w:r>
      <w:r w:rsidRPr="00B82B58">
        <w:rPr>
          <w:rFonts w:ascii="Times New Roman" w:eastAsia="SimSun" w:hAnsi="Times New Roman"/>
          <w:b/>
          <w:color w:val="000000" w:themeColor="text1"/>
          <w:sz w:val="24"/>
          <w:szCs w:val="24"/>
        </w:rPr>
        <w:t xml:space="preserve"> </w:t>
      </w:r>
      <w:r w:rsidRPr="00B82B58">
        <w:rPr>
          <w:rFonts w:ascii="Times New Roman" w:eastAsia="SimSun" w:hAnsi="Times New Roman"/>
          <w:i/>
          <w:color w:val="000000" w:themeColor="text1"/>
          <w:sz w:val="24"/>
          <w:szCs w:val="24"/>
        </w:rPr>
        <w:t xml:space="preserve">white collar </w:t>
      </w:r>
      <w:r w:rsidRPr="00B82B58">
        <w:rPr>
          <w:rFonts w:ascii="Times New Roman" w:eastAsia="SimSun" w:hAnsi="Times New Roman"/>
          <w:color w:val="000000" w:themeColor="text1"/>
          <w:sz w:val="24"/>
          <w:szCs w:val="24"/>
        </w:rPr>
        <w:lastRenderedPageBreak/>
        <w:t xml:space="preserve">(trabajadores cualificados) y los </w:t>
      </w:r>
      <w:r w:rsidRPr="00B82B58">
        <w:rPr>
          <w:rFonts w:ascii="Times New Roman" w:eastAsia="SimSun" w:hAnsi="Times New Roman"/>
          <w:i/>
          <w:color w:val="000000" w:themeColor="text1"/>
          <w:sz w:val="24"/>
          <w:szCs w:val="24"/>
        </w:rPr>
        <w:t>golden collar</w:t>
      </w:r>
      <w:r w:rsidRPr="00B82B58">
        <w:rPr>
          <w:rFonts w:ascii="Times New Roman" w:eastAsia="SimSun" w:hAnsi="Times New Roman"/>
          <w:color w:val="000000" w:themeColor="text1"/>
          <w:sz w:val="24"/>
          <w:szCs w:val="24"/>
        </w:rPr>
        <w:t xml:space="preserve"> (cargos directivos), con buenas condiciones financieras, y sus pautas de consumo están caracterizadas por un gusto propio y diferenciado de moda, un buen conocimiento de los productos que ofrece esta industria, y unas preferencias por productos exclusivos que demuestren una buena calidad de vida y reflejen un estatus social alto. En comparación con los consumidores de la gama alta o luxury, el promedio de edad de los consumidores de semi lujo es menor.</w:t>
      </w:r>
    </w:p>
    <w:p w:rsidR="00900303" w:rsidRPr="00900303" w:rsidRDefault="00900303" w:rsidP="00900303">
      <w:pPr>
        <w:jc w:val="both"/>
        <w:rPr>
          <w:rStyle w:val="cit-title"/>
          <w:rFonts w:ascii="Times New Roman" w:hAnsi="Times New Roman"/>
          <w:sz w:val="24"/>
          <w:szCs w:val="24"/>
        </w:rPr>
      </w:pPr>
      <w:r>
        <w:rPr>
          <w:rFonts w:ascii="Times New Roman" w:hAnsi="Times New Roman"/>
          <w:color w:val="000000" w:themeColor="text1"/>
          <w:sz w:val="24"/>
          <w:szCs w:val="24"/>
        </w:rPr>
        <w:t>La emergencia de</w:t>
      </w:r>
      <w:r w:rsidRPr="00900303">
        <w:rPr>
          <w:rFonts w:ascii="Times New Roman" w:hAnsi="Times New Roman"/>
          <w:color w:val="000000" w:themeColor="text1"/>
          <w:sz w:val="24"/>
          <w:szCs w:val="24"/>
          <w:lang w:val="es-ES_tradnl"/>
        </w:rPr>
        <w:t xml:space="preserve"> este mercado lucrativo está </w:t>
      </w:r>
      <w:r>
        <w:rPr>
          <w:rFonts w:ascii="Times New Roman" w:hAnsi="Times New Roman"/>
          <w:color w:val="000000" w:themeColor="text1"/>
          <w:sz w:val="24"/>
          <w:szCs w:val="24"/>
          <w:lang w:val="es-ES_tradnl"/>
        </w:rPr>
        <w:t>producie</w:t>
      </w:r>
      <w:r w:rsidRPr="00900303">
        <w:rPr>
          <w:rFonts w:ascii="Times New Roman" w:hAnsi="Times New Roman"/>
          <w:color w:val="000000" w:themeColor="text1"/>
          <w:sz w:val="24"/>
          <w:szCs w:val="24"/>
          <w:lang w:val="es-ES_tradnl"/>
        </w:rPr>
        <w:t xml:space="preserve">ndo cambios turbulentos </w:t>
      </w:r>
      <w:r>
        <w:rPr>
          <w:rFonts w:ascii="Times New Roman" w:hAnsi="Times New Roman"/>
          <w:color w:val="000000" w:themeColor="text1"/>
          <w:sz w:val="24"/>
          <w:szCs w:val="24"/>
          <w:lang w:val="es-ES_tradnl"/>
        </w:rPr>
        <w:t xml:space="preserve">en el sector de bienes de consumo </w:t>
      </w:r>
      <w:r w:rsidRPr="00900303">
        <w:rPr>
          <w:rFonts w:ascii="Times New Roman" w:hAnsi="Times New Roman"/>
          <w:color w:val="000000" w:themeColor="text1"/>
          <w:sz w:val="24"/>
          <w:szCs w:val="24"/>
          <w:lang w:val="es-ES_tradnl"/>
        </w:rPr>
        <w:t>que enfrentan</w:t>
      </w:r>
      <w:r>
        <w:rPr>
          <w:rFonts w:ascii="Times New Roman" w:hAnsi="Times New Roman"/>
          <w:color w:val="000000" w:themeColor="text1"/>
          <w:sz w:val="24"/>
          <w:szCs w:val="24"/>
          <w:lang w:val="es-ES_tradnl"/>
        </w:rPr>
        <w:t xml:space="preserve"> a</w:t>
      </w:r>
      <w:r w:rsidRPr="00900303">
        <w:rPr>
          <w:rFonts w:ascii="Times New Roman" w:hAnsi="Times New Roman"/>
          <w:color w:val="000000" w:themeColor="text1"/>
          <w:sz w:val="24"/>
          <w:szCs w:val="24"/>
          <w:lang w:val="es-ES_tradnl"/>
        </w:rPr>
        <w:t xml:space="preserve"> los fabricantes de bienes de lujo </w:t>
      </w:r>
      <w:r>
        <w:rPr>
          <w:rFonts w:ascii="Times New Roman" w:hAnsi="Times New Roman"/>
          <w:color w:val="000000" w:themeColor="text1"/>
          <w:sz w:val="24"/>
          <w:szCs w:val="24"/>
          <w:lang w:val="es-ES_tradnl"/>
        </w:rPr>
        <w:t>a</w:t>
      </w:r>
      <w:r w:rsidRPr="00900303">
        <w:rPr>
          <w:rFonts w:ascii="Times New Roman" w:hAnsi="Times New Roman"/>
          <w:color w:val="000000" w:themeColor="text1"/>
          <w:sz w:val="24"/>
          <w:szCs w:val="24"/>
          <w:lang w:val="es-ES_tradnl"/>
        </w:rPr>
        <w:t xml:space="preserve"> enormes desafíos. Como han aprendido las marcas </w:t>
      </w:r>
      <w:r>
        <w:rPr>
          <w:rFonts w:ascii="Times New Roman" w:hAnsi="Times New Roman"/>
          <w:color w:val="000000" w:themeColor="text1"/>
          <w:sz w:val="24"/>
          <w:szCs w:val="24"/>
          <w:lang w:val="es-ES_tradnl"/>
        </w:rPr>
        <w:t xml:space="preserve">con </w:t>
      </w:r>
      <w:r w:rsidRPr="00900303">
        <w:rPr>
          <w:rFonts w:ascii="Times New Roman" w:hAnsi="Times New Roman"/>
          <w:color w:val="000000" w:themeColor="text1"/>
          <w:sz w:val="24"/>
          <w:szCs w:val="24"/>
          <w:lang w:val="es-ES_tradnl"/>
        </w:rPr>
        <w:t xml:space="preserve">más </w:t>
      </w:r>
      <w:r>
        <w:rPr>
          <w:rFonts w:ascii="Times New Roman" w:hAnsi="Times New Roman"/>
          <w:color w:val="000000" w:themeColor="text1"/>
          <w:sz w:val="24"/>
          <w:szCs w:val="24"/>
          <w:lang w:val="es-ES_tradnl"/>
        </w:rPr>
        <w:t>éxito</w:t>
      </w:r>
      <w:r w:rsidRPr="00900303">
        <w:rPr>
          <w:rFonts w:ascii="Times New Roman" w:hAnsi="Times New Roman"/>
          <w:color w:val="000000" w:themeColor="text1"/>
          <w:sz w:val="24"/>
          <w:szCs w:val="24"/>
          <w:lang w:val="es-ES_tradnl"/>
        </w:rPr>
        <w:t xml:space="preserve">, la simple </w:t>
      </w:r>
      <w:r>
        <w:rPr>
          <w:rFonts w:ascii="Times New Roman" w:hAnsi="Times New Roman"/>
          <w:color w:val="000000" w:themeColor="text1"/>
          <w:sz w:val="24"/>
          <w:szCs w:val="24"/>
          <w:lang w:val="es-ES_tradnl"/>
        </w:rPr>
        <w:t>apertura</w:t>
      </w:r>
      <w:r w:rsidRPr="00900303">
        <w:rPr>
          <w:rFonts w:ascii="Times New Roman" w:hAnsi="Times New Roman"/>
          <w:color w:val="000000" w:themeColor="text1"/>
          <w:sz w:val="24"/>
          <w:szCs w:val="24"/>
          <w:lang w:val="es-ES_tradnl"/>
        </w:rPr>
        <w:t xml:space="preserve"> de tiendas en las ciudades chinas </w:t>
      </w:r>
      <w:r>
        <w:rPr>
          <w:rFonts w:ascii="Times New Roman" w:hAnsi="Times New Roman"/>
          <w:color w:val="000000" w:themeColor="text1"/>
          <w:sz w:val="24"/>
          <w:szCs w:val="24"/>
          <w:lang w:val="es-ES_tradnl"/>
        </w:rPr>
        <w:t>ofreciendo mercancía adornada</w:t>
      </w:r>
      <w:r w:rsidRPr="00900303">
        <w:rPr>
          <w:rFonts w:ascii="Times New Roman" w:hAnsi="Times New Roman"/>
          <w:color w:val="000000" w:themeColor="text1"/>
          <w:sz w:val="24"/>
          <w:szCs w:val="24"/>
          <w:lang w:val="es-ES_tradnl"/>
        </w:rPr>
        <w:t xml:space="preserve"> con logos famosos no es ni remotamente suficiente para cosechar las recompensas que ofrece este mercado.</w:t>
      </w:r>
      <w:r w:rsidRPr="00900303">
        <w:rPr>
          <w:rStyle w:val="a7"/>
          <w:rFonts w:ascii="Times New Roman" w:hAnsi="Times New Roman"/>
          <w:color w:val="000000" w:themeColor="text1"/>
          <w:sz w:val="24"/>
          <w:szCs w:val="24"/>
          <w:lang w:val="es-ES_tradnl"/>
        </w:rPr>
        <w:footnoteReference w:id="8"/>
      </w:r>
    </w:p>
    <w:p w:rsidR="00666110" w:rsidRPr="00676BA7" w:rsidRDefault="00676BA7" w:rsidP="00247725">
      <w:pPr>
        <w:ind w:left="708" w:firstLine="708"/>
        <w:jc w:val="both"/>
        <w:rPr>
          <w:rFonts w:ascii="Times New Roman" w:eastAsia="SimSun" w:hAnsi="Times New Roman" w:cs="Arial"/>
          <w:i/>
          <w:color w:val="000000" w:themeColor="text1"/>
          <w:sz w:val="24"/>
          <w:szCs w:val="24"/>
          <w:u w:val="single"/>
        </w:rPr>
      </w:pPr>
      <w:r w:rsidRPr="00676BA7">
        <w:rPr>
          <w:rFonts w:ascii="Times New Roman" w:eastAsia="SimSun" w:hAnsi="Times New Roman" w:cs="Arial"/>
          <w:i/>
          <w:color w:val="000000" w:themeColor="text1"/>
          <w:sz w:val="24"/>
          <w:szCs w:val="24"/>
          <w:u w:val="single"/>
        </w:rPr>
        <w:t>Estructura del mercado chino</w:t>
      </w:r>
    </w:p>
    <w:p w:rsidR="00676BA7" w:rsidRPr="00676BA7" w:rsidRDefault="00676BA7" w:rsidP="00676BA7">
      <w:pPr>
        <w:jc w:val="both"/>
        <w:rPr>
          <w:rFonts w:ascii="Times New Roman" w:hAnsi="Times New Roman"/>
          <w:color w:val="000000" w:themeColor="text1"/>
          <w:sz w:val="24"/>
          <w:szCs w:val="24"/>
        </w:rPr>
      </w:pPr>
      <w:r w:rsidRPr="000A0444">
        <w:rPr>
          <w:rFonts w:ascii="Times New Roman" w:hAnsi="Times New Roman" w:hint="eastAsia"/>
          <w:color w:val="000000" w:themeColor="text1"/>
          <w:sz w:val="24"/>
          <w:szCs w:val="24"/>
          <w:lang w:val="es-ES_tradnl"/>
        </w:rPr>
        <w:t>Una g</w:t>
      </w:r>
      <w:r w:rsidRPr="000A0444">
        <w:rPr>
          <w:rFonts w:ascii="Times New Roman" w:hAnsi="Times New Roman"/>
          <w:color w:val="000000" w:themeColor="text1"/>
          <w:sz w:val="24"/>
          <w:szCs w:val="24"/>
          <w:lang w:val="es-ES_tradnl"/>
        </w:rPr>
        <w:t xml:space="preserve">ran parte del crecimiento de las compras de lujo </w:t>
      </w:r>
      <w:r w:rsidRPr="000A0444">
        <w:rPr>
          <w:rFonts w:ascii="Times New Roman" w:hAnsi="Times New Roman" w:hint="eastAsia"/>
          <w:color w:val="000000" w:themeColor="text1"/>
          <w:sz w:val="24"/>
          <w:szCs w:val="24"/>
          <w:lang w:val="es-ES_tradnl"/>
        </w:rPr>
        <w:t>en</w:t>
      </w:r>
      <w:r w:rsidRPr="000A0444">
        <w:rPr>
          <w:rFonts w:ascii="Times New Roman" w:hAnsi="Times New Roman"/>
          <w:color w:val="000000" w:themeColor="text1"/>
          <w:sz w:val="24"/>
          <w:szCs w:val="24"/>
          <w:lang w:val="es-ES_tradnl"/>
        </w:rPr>
        <w:t xml:space="preserve"> China proviene del aumento del número de </w:t>
      </w:r>
      <w:r w:rsidRPr="000A0444">
        <w:rPr>
          <w:rFonts w:ascii="Times New Roman" w:hAnsi="Times New Roman" w:hint="eastAsia"/>
          <w:color w:val="000000" w:themeColor="text1"/>
          <w:sz w:val="24"/>
          <w:szCs w:val="24"/>
          <w:lang w:val="es-ES_tradnl"/>
        </w:rPr>
        <w:t>clase media</w:t>
      </w:r>
      <w:r>
        <w:rPr>
          <w:rFonts w:ascii="Times New Roman" w:hAnsi="Times New Roman"/>
          <w:color w:val="000000" w:themeColor="text1"/>
          <w:sz w:val="24"/>
          <w:szCs w:val="24"/>
          <w:lang w:val="es-ES_tradnl"/>
        </w:rPr>
        <w:t xml:space="preserve"> (es decir</w:t>
      </w:r>
      <w:r w:rsidRPr="000A0444">
        <w:rPr>
          <w:rFonts w:ascii="Times New Roman" w:hAnsi="Times New Roman"/>
          <w:color w:val="000000" w:themeColor="text1"/>
          <w:sz w:val="24"/>
          <w:szCs w:val="24"/>
          <w:lang w:val="es-ES_tradnl"/>
        </w:rPr>
        <w:t xml:space="preserve">, </w:t>
      </w:r>
      <w:r>
        <w:rPr>
          <w:rFonts w:ascii="Times New Roman" w:hAnsi="Times New Roman"/>
          <w:color w:val="000000" w:themeColor="text1"/>
          <w:sz w:val="24"/>
          <w:szCs w:val="24"/>
          <w:lang w:val="es-ES_tradnl"/>
        </w:rPr>
        <w:t>el sector de población</w:t>
      </w:r>
      <w:r w:rsidRPr="000A0444">
        <w:rPr>
          <w:rFonts w:ascii="Times New Roman" w:hAnsi="Times New Roman"/>
          <w:color w:val="000000" w:themeColor="text1"/>
          <w:sz w:val="24"/>
          <w:szCs w:val="24"/>
          <w:lang w:val="es-ES_tradnl"/>
        </w:rPr>
        <w:t xml:space="preserve"> </w:t>
      </w:r>
      <w:r>
        <w:rPr>
          <w:rFonts w:ascii="Times New Roman" w:hAnsi="Times New Roman"/>
          <w:color w:val="000000" w:themeColor="text1"/>
          <w:sz w:val="24"/>
          <w:szCs w:val="24"/>
          <w:lang w:val="es-ES_tradnl"/>
        </w:rPr>
        <w:t>con</w:t>
      </w:r>
      <w:r w:rsidRPr="000A0444">
        <w:rPr>
          <w:rFonts w:ascii="Times New Roman" w:hAnsi="Times New Roman"/>
          <w:color w:val="000000" w:themeColor="text1"/>
          <w:sz w:val="24"/>
          <w:szCs w:val="24"/>
          <w:lang w:val="es-ES_tradnl"/>
        </w:rPr>
        <w:t xml:space="preserve"> ingresos disponibles anuale</w:t>
      </w:r>
      <w:r>
        <w:rPr>
          <w:rFonts w:ascii="Times New Roman" w:hAnsi="Times New Roman"/>
          <w:color w:val="000000" w:themeColor="text1"/>
          <w:sz w:val="24"/>
          <w:szCs w:val="24"/>
          <w:lang w:val="es-ES_tradnl"/>
        </w:rPr>
        <w:t>s superiores a 1 millón de RMB)</w:t>
      </w:r>
      <w:r w:rsidRPr="000A0444">
        <w:rPr>
          <w:rFonts w:ascii="Times New Roman" w:hAnsi="Times New Roman"/>
          <w:color w:val="000000" w:themeColor="text1"/>
          <w:sz w:val="24"/>
          <w:szCs w:val="24"/>
          <w:lang w:val="es-ES_tradnl"/>
        </w:rPr>
        <w:t xml:space="preserve">. El número de familias </w:t>
      </w:r>
      <w:r w:rsidRPr="000A0444">
        <w:rPr>
          <w:rFonts w:ascii="Times New Roman" w:hAnsi="Times New Roman" w:hint="eastAsia"/>
          <w:color w:val="000000" w:themeColor="text1"/>
          <w:sz w:val="24"/>
          <w:szCs w:val="24"/>
          <w:lang w:val="es-ES_tradnl"/>
        </w:rPr>
        <w:t>de clase media</w:t>
      </w:r>
      <w:r w:rsidRPr="000A0444">
        <w:rPr>
          <w:rFonts w:ascii="Times New Roman" w:hAnsi="Times New Roman"/>
          <w:color w:val="000000" w:themeColor="text1"/>
          <w:sz w:val="24"/>
          <w:szCs w:val="24"/>
          <w:lang w:val="es-ES_tradnl"/>
        </w:rPr>
        <w:t xml:space="preserve"> crecerá a más del 20 % anual en los próximos 3 año</w:t>
      </w:r>
      <w:r>
        <w:rPr>
          <w:rFonts w:ascii="Times New Roman" w:hAnsi="Times New Roman"/>
          <w:color w:val="000000" w:themeColor="text1"/>
          <w:sz w:val="24"/>
          <w:szCs w:val="24"/>
          <w:lang w:val="es-ES_tradnl"/>
        </w:rPr>
        <w:t>s</w:t>
      </w:r>
      <w:r w:rsidRPr="000A0444">
        <w:rPr>
          <w:rFonts w:ascii="Times New Roman" w:hAnsi="Times New Roman"/>
          <w:color w:val="000000" w:themeColor="text1"/>
          <w:sz w:val="24"/>
          <w:szCs w:val="24"/>
          <w:lang w:val="es-ES_tradnl"/>
        </w:rPr>
        <w:t>. Este grupo representará el 28 % del consumo de lujo en 2015. Al mismo tiempo, desde un extremo mucho má</w:t>
      </w:r>
      <w:r>
        <w:rPr>
          <w:rFonts w:ascii="Times New Roman" w:hAnsi="Times New Roman"/>
          <w:color w:val="000000" w:themeColor="text1"/>
          <w:sz w:val="24"/>
          <w:szCs w:val="24"/>
          <w:lang w:val="es-ES_tradnl"/>
        </w:rPr>
        <w:t>s bajo de la escala de ingresos</w:t>
      </w:r>
      <w:r w:rsidRPr="000A0444">
        <w:rPr>
          <w:rFonts w:ascii="Times New Roman" w:hAnsi="Times New Roman"/>
          <w:color w:val="000000" w:themeColor="text1"/>
          <w:sz w:val="24"/>
          <w:szCs w:val="24"/>
          <w:lang w:val="es-ES_tradnl"/>
        </w:rPr>
        <w:t>, el crecimiento en el gasto de lujo viene de los nuevos participantes en la categoría - que en su mayoría pertenecen a la clase media recogida de setas de China (aquellos con ingresos disponibles de</w:t>
      </w:r>
      <w:r w:rsidRPr="000A0444">
        <w:rPr>
          <w:rFonts w:ascii="Times New Roman" w:hAnsi="Times New Roman" w:hint="eastAsia"/>
          <w:color w:val="000000" w:themeColor="text1"/>
          <w:sz w:val="24"/>
          <w:szCs w:val="24"/>
          <w:lang w:val="es-ES_tradnl"/>
        </w:rPr>
        <w:t xml:space="preserve"> familias</w:t>
      </w:r>
      <w:r w:rsidRPr="000A0444">
        <w:rPr>
          <w:rFonts w:ascii="Times New Roman" w:hAnsi="Times New Roman"/>
          <w:color w:val="000000" w:themeColor="text1"/>
          <w:sz w:val="24"/>
          <w:szCs w:val="24"/>
          <w:lang w:val="es-ES_tradnl"/>
        </w:rPr>
        <w:t xml:space="preserve"> anuales de la RMB 50,000 a 250,000) . A pesar de que </w:t>
      </w:r>
      <w:r w:rsidRPr="000A0444">
        <w:rPr>
          <w:rFonts w:ascii="Times New Roman" w:hAnsi="Times New Roman" w:hint="eastAsia"/>
          <w:color w:val="000000" w:themeColor="text1"/>
          <w:sz w:val="24"/>
          <w:szCs w:val="24"/>
          <w:lang w:val="es-ES_tradnl"/>
        </w:rPr>
        <w:t>la clase media</w:t>
      </w:r>
      <w:r w:rsidRPr="000A0444">
        <w:rPr>
          <w:rFonts w:ascii="Times New Roman" w:hAnsi="Times New Roman"/>
          <w:color w:val="000000" w:themeColor="text1"/>
          <w:sz w:val="24"/>
          <w:szCs w:val="24"/>
          <w:lang w:val="es-ES_tradnl"/>
        </w:rPr>
        <w:t xml:space="preserve"> gasta mucho menos que </w:t>
      </w:r>
      <w:r w:rsidRPr="000A0444">
        <w:rPr>
          <w:rFonts w:ascii="Times New Roman" w:hAnsi="Times New Roman" w:hint="eastAsia"/>
          <w:color w:val="000000" w:themeColor="text1"/>
          <w:sz w:val="24"/>
          <w:szCs w:val="24"/>
          <w:lang w:val="es-ES_tradnl"/>
        </w:rPr>
        <w:t>la de familias muy ricos</w:t>
      </w:r>
      <w:r w:rsidRPr="000A0444">
        <w:rPr>
          <w:rFonts w:ascii="Times New Roman" w:hAnsi="Times New Roman"/>
          <w:color w:val="000000" w:themeColor="text1"/>
          <w:sz w:val="24"/>
          <w:szCs w:val="24"/>
          <w:lang w:val="es-ES_tradnl"/>
        </w:rPr>
        <w:t>,</w:t>
      </w:r>
      <w:r w:rsidRPr="000A0444">
        <w:rPr>
          <w:rFonts w:ascii="Times New Roman" w:hAnsi="Times New Roman" w:hint="eastAsia"/>
          <w:color w:val="000000" w:themeColor="text1"/>
          <w:sz w:val="24"/>
          <w:szCs w:val="24"/>
          <w:lang w:val="es-ES_tradnl"/>
        </w:rPr>
        <w:t xml:space="preserve"> cuyos</w:t>
      </w:r>
      <w:r w:rsidRPr="000A0444">
        <w:rPr>
          <w:rFonts w:ascii="Times New Roman" w:hAnsi="Times New Roman"/>
          <w:color w:val="000000" w:themeColor="text1"/>
          <w:sz w:val="24"/>
          <w:szCs w:val="24"/>
          <w:lang w:val="es-ES_tradnl"/>
        </w:rPr>
        <w:t xml:space="preserve"> números están aumentando de manera tan impresionante que también harán una importante contribución a los gastos de lujo adicional proyectamos que se produzca en 2015. </w:t>
      </w:r>
      <w:r w:rsidRPr="000A0444">
        <w:rPr>
          <w:rFonts w:ascii="Times New Roman" w:hAnsi="Times New Roman" w:hint="eastAsia"/>
          <w:color w:val="000000" w:themeColor="text1"/>
          <w:sz w:val="24"/>
          <w:szCs w:val="24"/>
          <w:lang w:val="es-ES_tradnl"/>
        </w:rPr>
        <w:t xml:space="preserve">Los </w:t>
      </w:r>
      <w:r w:rsidRPr="000A0444">
        <w:rPr>
          <w:rFonts w:ascii="Times New Roman" w:hAnsi="Times New Roman"/>
          <w:color w:val="000000" w:themeColor="text1"/>
          <w:sz w:val="24"/>
          <w:szCs w:val="24"/>
          <w:lang w:val="es-ES_tradnl"/>
        </w:rPr>
        <w:t>clientes vendrán de</w:t>
      </w:r>
      <w:r w:rsidRPr="000A0444">
        <w:rPr>
          <w:rFonts w:ascii="Times New Roman" w:hAnsi="Times New Roman" w:hint="eastAsia"/>
          <w:color w:val="000000" w:themeColor="text1"/>
          <w:sz w:val="24"/>
          <w:szCs w:val="24"/>
          <w:lang w:val="es-ES_tradnl"/>
        </w:rPr>
        <w:t xml:space="preserve"> las</w:t>
      </w:r>
      <w:r w:rsidRPr="000A0444">
        <w:rPr>
          <w:rFonts w:ascii="Times New Roman" w:hAnsi="Times New Roman"/>
          <w:color w:val="000000" w:themeColor="text1"/>
          <w:sz w:val="24"/>
          <w:szCs w:val="24"/>
          <w:lang w:val="es-ES_tradnl"/>
        </w:rPr>
        <w:t xml:space="preserve"> ciudades de</w:t>
      </w:r>
      <w:r w:rsidRPr="000A0444">
        <w:rPr>
          <w:rFonts w:ascii="Times New Roman" w:hAnsi="Times New Roman" w:hint="eastAsia"/>
          <w:color w:val="000000" w:themeColor="text1"/>
          <w:sz w:val="24"/>
          <w:szCs w:val="24"/>
          <w:lang w:val="es-ES_tradnl"/>
        </w:rPr>
        <w:t xml:space="preserve"> segunda </w:t>
      </w:r>
      <w:r w:rsidRPr="000A0444">
        <w:rPr>
          <w:rFonts w:ascii="Times New Roman" w:hAnsi="Times New Roman"/>
          <w:color w:val="000000" w:themeColor="text1"/>
          <w:sz w:val="24"/>
          <w:szCs w:val="24"/>
          <w:lang w:val="es-ES_tradnl"/>
        </w:rPr>
        <w:t>línea</w:t>
      </w:r>
      <w:r w:rsidRPr="000A0444">
        <w:rPr>
          <w:rFonts w:ascii="Times New Roman" w:hAnsi="Times New Roman" w:hint="eastAsia"/>
          <w:color w:val="000000" w:themeColor="text1"/>
          <w:sz w:val="24"/>
          <w:szCs w:val="24"/>
          <w:lang w:val="es-ES_tradnl"/>
        </w:rPr>
        <w:t xml:space="preserve"> en</w:t>
      </w:r>
      <w:r w:rsidRPr="000A0444">
        <w:rPr>
          <w:rFonts w:ascii="Times New Roman" w:hAnsi="Times New Roman"/>
          <w:color w:val="000000" w:themeColor="text1"/>
          <w:sz w:val="24"/>
          <w:szCs w:val="24"/>
          <w:lang w:val="es-ES_tradnl"/>
        </w:rPr>
        <w:t xml:space="preserve"> China, aunque alrededor del 60% del gasto de lujo continuará tomando lugar en 12 ciudades que son más grandes y más ricos del país, el crecimiento más rápido probablemente ocurrirá en las metrópolis más pequeños</w:t>
      </w:r>
      <w:r w:rsidRPr="00676BA7">
        <w:rPr>
          <w:vertAlign w:val="superscript"/>
        </w:rPr>
        <w:footnoteReference w:id="9"/>
      </w:r>
      <w:r>
        <w:rPr>
          <w:rFonts w:ascii="Times New Roman" w:hAnsi="Times New Roman"/>
          <w:color w:val="000000" w:themeColor="text1"/>
          <w:sz w:val="24"/>
          <w:szCs w:val="24"/>
        </w:rPr>
        <w:t>.</w:t>
      </w:r>
    </w:p>
    <w:p w:rsidR="00676BA7" w:rsidRPr="000A0444" w:rsidRDefault="00676BA7" w:rsidP="00676BA7">
      <w:pPr>
        <w:jc w:val="both"/>
        <w:rPr>
          <w:rFonts w:ascii="Times New Roman" w:hAnsi="Times New Roman"/>
          <w:color w:val="000000" w:themeColor="text1"/>
          <w:sz w:val="24"/>
          <w:szCs w:val="24"/>
          <w:lang w:val="es-ES_tradnl"/>
        </w:rPr>
      </w:pPr>
      <w:r w:rsidRPr="000A0444">
        <w:rPr>
          <w:rFonts w:ascii="Times New Roman" w:hAnsi="Times New Roman"/>
          <w:color w:val="000000" w:themeColor="text1"/>
          <w:sz w:val="24"/>
          <w:szCs w:val="24"/>
          <w:lang w:val="es-ES_tradnl"/>
        </w:rPr>
        <w:t>En el mercado chino, los consumidores de edades comprendidas entre 25 y 34 años son los más activos - esto fue notable en todos los categorías observado.</w:t>
      </w:r>
      <w:r>
        <w:rPr>
          <w:rFonts w:ascii="Times New Roman" w:hAnsi="Times New Roman"/>
          <w:color w:val="000000" w:themeColor="text1"/>
          <w:sz w:val="24"/>
          <w:szCs w:val="24"/>
          <w:lang w:val="es-ES_tradnl"/>
        </w:rPr>
        <w:t xml:space="preserve"> </w:t>
      </w:r>
      <w:r w:rsidRPr="000A0444">
        <w:rPr>
          <w:rFonts w:ascii="Times New Roman" w:hAnsi="Times New Roman"/>
          <w:color w:val="000000" w:themeColor="text1"/>
          <w:sz w:val="24"/>
          <w:szCs w:val="24"/>
          <w:lang w:val="es-ES_tradnl"/>
        </w:rPr>
        <w:t xml:space="preserve">Al igual que sus pares en otras partes del mundo, los consumidores entre 17 </w:t>
      </w:r>
      <w:r>
        <w:rPr>
          <w:rFonts w:ascii="Times New Roman" w:hAnsi="Times New Roman"/>
          <w:color w:val="000000" w:themeColor="text1"/>
          <w:sz w:val="24"/>
          <w:szCs w:val="24"/>
          <w:lang w:val="es-ES_tradnl"/>
        </w:rPr>
        <w:t xml:space="preserve">y 24 años de edad </w:t>
      </w:r>
      <w:r w:rsidRPr="000A0444">
        <w:rPr>
          <w:rFonts w:ascii="Times New Roman" w:hAnsi="Times New Roman"/>
          <w:color w:val="000000" w:themeColor="text1"/>
          <w:sz w:val="24"/>
          <w:szCs w:val="24"/>
          <w:lang w:val="es-ES_tradnl"/>
        </w:rPr>
        <w:t>son también compradores activos de ropa, productos de cuidado de la piel y los teléfonos móviles. Los consumidores en este grupo de edad nacieron y crecieron en los años 1980 y 1990, una época de prosperidad sin precedentes en la China moderna</w:t>
      </w:r>
      <w:r w:rsidRPr="00676BA7">
        <w:rPr>
          <w:vertAlign w:val="superscript"/>
        </w:rPr>
        <w:footnoteReference w:id="10"/>
      </w:r>
      <w:r>
        <w:rPr>
          <w:rFonts w:ascii="Times New Roman" w:hAnsi="Times New Roman"/>
          <w:color w:val="000000" w:themeColor="text1"/>
          <w:sz w:val="24"/>
          <w:szCs w:val="24"/>
          <w:lang w:val="es-ES_tradnl"/>
        </w:rPr>
        <w:t>.</w:t>
      </w:r>
    </w:p>
    <w:p w:rsidR="00676BA7" w:rsidRPr="000A0444" w:rsidRDefault="00676BA7" w:rsidP="00676BA7">
      <w:pPr>
        <w:jc w:val="both"/>
        <w:rPr>
          <w:rFonts w:ascii="Times New Roman" w:hAnsi="Times New Roman"/>
          <w:color w:val="000000" w:themeColor="text1"/>
          <w:sz w:val="24"/>
          <w:szCs w:val="24"/>
          <w:lang w:val="es-ES_tradnl"/>
        </w:rPr>
      </w:pPr>
      <w:r w:rsidRPr="000A0444">
        <w:rPr>
          <w:rFonts w:ascii="Times New Roman" w:hAnsi="Times New Roman"/>
          <w:color w:val="000000" w:themeColor="text1"/>
          <w:sz w:val="24"/>
          <w:szCs w:val="24"/>
          <w:lang w:val="es-ES_tradnl"/>
        </w:rPr>
        <w:t xml:space="preserve">De acuerdo con las características externas, psicológicos y de comportamiento, los consumidores de lujo de China se pueden dividir en seis categorías: </w:t>
      </w:r>
      <w:r w:rsidR="008109AB">
        <w:rPr>
          <w:rFonts w:ascii="Times New Roman" w:hAnsi="Times New Roman" w:hint="eastAsia"/>
          <w:color w:val="000000" w:themeColor="text1"/>
          <w:sz w:val="24"/>
          <w:szCs w:val="24"/>
          <w:lang w:val="es-ES_tradnl" w:eastAsia="zh-CN"/>
        </w:rPr>
        <w:t>los empresarios</w:t>
      </w:r>
      <w:r w:rsidRPr="000A0444">
        <w:rPr>
          <w:rFonts w:ascii="Times New Roman" w:hAnsi="Times New Roman"/>
          <w:color w:val="000000" w:themeColor="text1"/>
          <w:sz w:val="24"/>
          <w:szCs w:val="24"/>
          <w:lang w:val="es-ES_tradnl"/>
        </w:rPr>
        <w:t xml:space="preserve">, </w:t>
      </w:r>
      <w:r w:rsidRPr="000A0444">
        <w:rPr>
          <w:rFonts w:ascii="Times New Roman" w:hAnsi="Times New Roman"/>
          <w:color w:val="000000" w:themeColor="text1"/>
          <w:sz w:val="24"/>
          <w:szCs w:val="24"/>
          <w:lang w:val="es-ES_tradnl"/>
        </w:rPr>
        <w:lastRenderedPageBreak/>
        <w:t xml:space="preserve">segunda generación de ricos, la élite emprendedora, los </w:t>
      </w:r>
      <w:r w:rsidR="00900EA8">
        <w:rPr>
          <w:rFonts w:ascii="Times New Roman" w:hAnsi="Times New Roman" w:hint="eastAsia"/>
          <w:color w:val="000000" w:themeColor="text1"/>
          <w:sz w:val="24"/>
          <w:szCs w:val="24"/>
          <w:lang w:val="es-ES_tradnl" w:eastAsia="zh-CN"/>
        </w:rPr>
        <w:t>innersores</w:t>
      </w:r>
      <w:r w:rsidRPr="000A0444">
        <w:rPr>
          <w:rFonts w:ascii="Times New Roman" w:hAnsi="Times New Roman"/>
          <w:color w:val="000000" w:themeColor="text1"/>
          <w:sz w:val="24"/>
          <w:szCs w:val="24"/>
          <w:lang w:val="es-ES_tradnl"/>
        </w:rPr>
        <w:t xml:space="preserve">, los </w:t>
      </w:r>
      <w:r w:rsidR="004A1880">
        <w:rPr>
          <w:rFonts w:ascii="Times New Roman" w:hAnsi="Times New Roman" w:hint="eastAsia"/>
          <w:color w:val="000000" w:themeColor="text1"/>
          <w:sz w:val="24"/>
          <w:szCs w:val="24"/>
          <w:lang w:val="es-ES_tradnl" w:eastAsia="zh-CN"/>
        </w:rPr>
        <w:t xml:space="preserve">trabajadores cualificados de moda,y por </w:t>
      </w:r>
      <w:r w:rsidR="004A1880">
        <w:rPr>
          <w:rFonts w:ascii="Times New Roman" w:hAnsi="Times New Roman"/>
          <w:color w:val="000000" w:themeColor="text1"/>
          <w:sz w:val="24"/>
          <w:szCs w:val="24"/>
          <w:lang w:eastAsia="zh-CN"/>
        </w:rPr>
        <w:t>último, los compradores de regalos</w:t>
      </w:r>
      <w:r w:rsidRPr="000A0444">
        <w:rPr>
          <w:rFonts w:ascii="Times New Roman" w:hAnsi="Times New Roman"/>
          <w:color w:val="000000" w:themeColor="text1"/>
          <w:sz w:val="24"/>
          <w:szCs w:val="24"/>
          <w:lang w:val="es-ES_tradnl"/>
        </w:rPr>
        <w:t xml:space="preserve">. Los segunda generación de ricos, </w:t>
      </w:r>
      <w:r w:rsidR="004A1880">
        <w:rPr>
          <w:rFonts w:ascii="Times New Roman" w:hAnsi="Times New Roman" w:hint="eastAsia"/>
          <w:color w:val="000000" w:themeColor="text1"/>
          <w:sz w:val="24"/>
          <w:szCs w:val="24"/>
          <w:lang w:val="es-ES_tradnl" w:eastAsia="zh-CN"/>
        </w:rPr>
        <w:t>los empresarios</w:t>
      </w:r>
      <w:r w:rsidRPr="000A0444">
        <w:rPr>
          <w:rFonts w:ascii="Times New Roman" w:hAnsi="Times New Roman"/>
          <w:color w:val="000000" w:themeColor="text1"/>
          <w:sz w:val="24"/>
          <w:szCs w:val="24"/>
          <w:lang w:val="es-ES_tradnl"/>
        </w:rPr>
        <w:t xml:space="preserve"> y </w:t>
      </w:r>
      <w:r w:rsidR="004A1880" w:rsidRPr="000A0444">
        <w:rPr>
          <w:rFonts w:ascii="Times New Roman" w:hAnsi="Times New Roman"/>
          <w:color w:val="000000" w:themeColor="text1"/>
          <w:sz w:val="24"/>
          <w:szCs w:val="24"/>
          <w:lang w:val="es-ES_tradnl"/>
        </w:rPr>
        <w:t xml:space="preserve">los </w:t>
      </w:r>
      <w:r w:rsidR="004A1880">
        <w:rPr>
          <w:rFonts w:ascii="Times New Roman" w:hAnsi="Times New Roman" w:hint="eastAsia"/>
          <w:color w:val="000000" w:themeColor="text1"/>
          <w:sz w:val="24"/>
          <w:szCs w:val="24"/>
          <w:lang w:val="es-ES_tradnl" w:eastAsia="zh-CN"/>
        </w:rPr>
        <w:t>trabajadores cualificados de moda</w:t>
      </w:r>
      <w:r w:rsidRPr="000A0444">
        <w:rPr>
          <w:rFonts w:ascii="Times New Roman" w:hAnsi="Times New Roman"/>
          <w:color w:val="000000" w:themeColor="text1"/>
          <w:sz w:val="24"/>
          <w:szCs w:val="24"/>
          <w:lang w:val="es-ES_tradnl"/>
        </w:rPr>
        <w:t xml:space="preserve"> son más consciente de sí mismo con un nivel alto de comprensión de los bienes de lujo, por lo que no sólo ha sido la búsqueda de la conciencia de marca. </w:t>
      </w:r>
    </w:p>
    <w:p w:rsidR="00666110" w:rsidRPr="00EA3A9B" w:rsidRDefault="00676BA7" w:rsidP="00676BA7">
      <w:pPr>
        <w:jc w:val="both"/>
        <w:rPr>
          <w:rFonts w:ascii="Times New Roman" w:eastAsia="SimSun" w:hAnsi="Times New Roman"/>
          <w:color w:val="000000" w:themeColor="text1"/>
          <w:sz w:val="20"/>
          <w:szCs w:val="20"/>
        </w:rPr>
      </w:pPr>
      <w:r w:rsidRPr="000A0444">
        <w:rPr>
          <w:rFonts w:ascii="Times New Roman" w:hAnsi="Times New Roman"/>
          <w:color w:val="000000" w:themeColor="text1"/>
          <w:sz w:val="24"/>
          <w:szCs w:val="24"/>
          <w:lang w:val="es-ES_tradnl"/>
        </w:rPr>
        <w:t>Los ricos de segunda generación se refiere principalmente a los ricos de segunda generación, los jóvenes de segunda generación oficiales tales como la riqueza de la familia, incluyendo "Kuotai Tai"(las mujeres casadas con hombres ricos), sobre la edad de 20 a 35 años de edad. Este grupo tiene suficiente tiempo propio, son más accesibl</w:t>
      </w:r>
      <w:r>
        <w:rPr>
          <w:rFonts w:ascii="Times New Roman" w:hAnsi="Times New Roman"/>
          <w:color w:val="000000" w:themeColor="text1"/>
          <w:sz w:val="24"/>
          <w:szCs w:val="24"/>
          <w:lang w:val="es-ES_tradnl"/>
        </w:rPr>
        <w:t>es</w:t>
      </w:r>
      <w:r w:rsidRPr="000A0444">
        <w:rPr>
          <w:rFonts w:ascii="Times New Roman" w:hAnsi="Times New Roman"/>
          <w:color w:val="000000" w:themeColor="text1"/>
          <w:sz w:val="24"/>
          <w:szCs w:val="24"/>
          <w:lang w:val="es-ES_tradnl"/>
        </w:rPr>
        <w:t xml:space="preserve"> a las informaciones de los productos de lujo, y la compra de lujo en este grupo representa la más alta en las seis categorías, alcanzando el 30%</w:t>
      </w:r>
      <w:r w:rsidRPr="00676BA7">
        <w:rPr>
          <w:vertAlign w:val="superscript"/>
        </w:rPr>
        <w:footnoteReference w:id="11"/>
      </w:r>
      <w:r>
        <w:rPr>
          <w:rFonts w:ascii="Times New Roman" w:hAnsi="Times New Roman"/>
          <w:color w:val="000000" w:themeColor="text1"/>
          <w:sz w:val="24"/>
          <w:szCs w:val="24"/>
          <w:lang w:val="es-ES_tradnl"/>
        </w:rPr>
        <w:t>.</w:t>
      </w:r>
      <w:r w:rsidRPr="000A0444">
        <w:rPr>
          <w:rFonts w:ascii="Times New Roman" w:hAnsi="Times New Roman"/>
          <w:color w:val="000000" w:themeColor="text1"/>
          <w:sz w:val="24"/>
          <w:szCs w:val="24"/>
          <w:lang w:val="es-ES_tradnl"/>
        </w:rPr>
        <w:t xml:space="preserve"> Ellos puede ser clientes potenciales de </w:t>
      </w:r>
      <w:r w:rsidR="00353021" w:rsidRPr="00A97C76">
        <w:rPr>
          <w:rFonts w:ascii="Times New Roman" w:hAnsi="Times New Roman" w:hint="eastAsia"/>
          <w:sz w:val="24"/>
          <w:szCs w:val="24"/>
        </w:rPr>
        <w:t>bimba &amp; lola</w:t>
      </w:r>
      <w:r w:rsidRPr="000A0444">
        <w:rPr>
          <w:rFonts w:ascii="Times New Roman" w:hAnsi="Times New Roman"/>
          <w:color w:val="000000" w:themeColor="text1"/>
          <w:sz w:val="24"/>
          <w:szCs w:val="24"/>
          <w:lang w:val="es-ES_tradnl"/>
        </w:rPr>
        <w:t>.</w:t>
      </w:r>
    </w:p>
    <w:p w:rsidR="00924F02" w:rsidRDefault="00EA3A9B" w:rsidP="00247725">
      <w:pPr>
        <w:ind w:left="708" w:firstLine="708"/>
        <w:jc w:val="both"/>
        <w:rPr>
          <w:rFonts w:ascii="Times New Roman" w:eastAsia="SimSun" w:hAnsi="Times New Roman" w:cs="Arial"/>
          <w:i/>
          <w:color w:val="000000" w:themeColor="text1"/>
          <w:sz w:val="24"/>
          <w:szCs w:val="24"/>
          <w:u w:val="single"/>
        </w:rPr>
      </w:pPr>
      <w:r>
        <w:rPr>
          <w:rFonts w:ascii="Times New Roman" w:eastAsia="SimSun" w:hAnsi="Times New Roman" w:cs="Arial"/>
          <w:i/>
          <w:color w:val="000000" w:themeColor="text1"/>
          <w:sz w:val="24"/>
          <w:szCs w:val="24"/>
          <w:u w:val="single"/>
        </w:rPr>
        <w:t>La situación del sector español de la moda de lujo y semilujo</w:t>
      </w:r>
    </w:p>
    <w:p w:rsidR="00135CD6" w:rsidRPr="005D50A9" w:rsidRDefault="005D50A9" w:rsidP="005D50A9">
      <w:pPr>
        <w:jc w:val="both"/>
        <w:rPr>
          <w:rStyle w:val="cit-title"/>
          <w:rFonts w:ascii="Times New Roman" w:hAnsi="Times New Roman"/>
          <w:sz w:val="24"/>
          <w:szCs w:val="24"/>
          <w:lang w:eastAsia="zh-CN"/>
        </w:rPr>
      </w:pPr>
      <w:r w:rsidRPr="005D50A9">
        <w:rPr>
          <w:rStyle w:val="cit-title"/>
          <w:rFonts w:ascii="Times New Roman" w:hAnsi="Times New Roman"/>
          <w:sz w:val="24"/>
          <w:szCs w:val="24"/>
        </w:rPr>
        <w:t>El sector textil en España es el tercero en importancia dentro de las exportaciones. Cuenta con grandes empresas especializadas en moda de primer nivel, que aúnan creatividad, diseño y calidad en las materias primas. Esto permite a las empresas fortalecer la imagen de sus marcas y, mediante el apoyo en la innovación y las nuevas tecnologías, utilizar la internacionalización como base de su crecimiento. Las exportaciones españolas a China del sector textil están creciendo durante los últimos años</w:t>
      </w:r>
      <w:r w:rsidRPr="005D50A9">
        <w:rPr>
          <w:rStyle w:val="cit-title"/>
          <w:rFonts w:ascii="Times New Roman" w:hAnsi="Times New Roman"/>
          <w:sz w:val="24"/>
          <w:szCs w:val="24"/>
          <w:vertAlign w:val="superscript"/>
        </w:rPr>
        <w:footnoteReference w:id="12"/>
      </w:r>
      <w:r w:rsidRPr="005D50A9">
        <w:rPr>
          <w:rStyle w:val="cit-title"/>
          <w:rFonts w:ascii="Times New Roman" w:hAnsi="Times New Roman"/>
          <w:sz w:val="24"/>
          <w:szCs w:val="24"/>
        </w:rPr>
        <w:t>.</w:t>
      </w:r>
      <w:r w:rsidR="00701A28">
        <w:rPr>
          <w:rStyle w:val="cit-title"/>
          <w:rFonts w:ascii="Times New Roman" w:hAnsi="Times New Roman" w:hint="eastAsia"/>
          <w:sz w:val="24"/>
          <w:szCs w:val="24"/>
          <w:lang w:eastAsia="zh-CN"/>
        </w:rPr>
        <w:t xml:space="preserve"> </w:t>
      </w:r>
      <w:r w:rsidR="00701A28" w:rsidRPr="00701A28">
        <w:rPr>
          <w:rStyle w:val="cit-title"/>
          <w:rFonts w:ascii="Times New Roman" w:hAnsi="Times New Roman"/>
          <w:sz w:val="24"/>
          <w:szCs w:val="24"/>
          <w:lang w:eastAsia="zh-CN"/>
        </w:rPr>
        <w:t>La estructura industrial del sector está muy atomizada geográficamente. La mayoría de las empresas son pymes (pequeñas y medianas empresas), con una media de 34 trabajadores. Apenas llega al 1% las empresas que  cuentan con un efectivo superior a 500 trabajadores. Las zonas geográficas que concentran un mayor número de empresas del sector son Cataluña, Castilla León, la Comunidad</w:t>
      </w:r>
      <w:r w:rsidR="001F2904">
        <w:rPr>
          <w:rStyle w:val="cit-title"/>
          <w:rFonts w:ascii="Times New Roman" w:hAnsi="Times New Roman"/>
          <w:sz w:val="24"/>
          <w:szCs w:val="24"/>
          <w:lang w:eastAsia="zh-CN"/>
        </w:rPr>
        <w:t xml:space="preserve"> Valenciana, Galicia y Madrid. </w:t>
      </w:r>
      <w:r w:rsidR="001F2904" w:rsidRPr="001F2904">
        <w:rPr>
          <w:rStyle w:val="cit-title"/>
          <w:rFonts w:ascii="Times New Roman" w:hAnsi="Times New Roman"/>
          <w:sz w:val="24"/>
          <w:szCs w:val="24"/>
          <w:lang w:eastAsia="zh-CN"/>
        </w:rPr>
        <w:t>En términos de exportación,  cuatro comunidades concentran el 93% del total: Galicia (44%), Cataluña (32%),  Madrid(9%), y Aragón (8%).</w:t>
      </w:r>
      <w:r w:rsidR="001F2904">
        <w:rPr>
          <w:rStyle w:val="a7"/>
          <w:rFonts w:ascii="Times New Roman" w:hAnsi="Times New Roman"/>
          <w:sz w:val="24"/>
          <w:szCs w:val="24"/>
          <w:lang w:eastAsia="zh-CN"/>
        </w:rPr>
        <w:footnoteReference w:id="13"/>
      </w:r>
    </w:p>
    <w:p w:rsidR="00CC4F09" w:rsidRDefault="005D50A9" w:rsidP="005D50A9">
      <w:pPr>
        <w:jc w:val="both"/>
        <w:rPr>
          <w:rStyle w:val="cit-title"/>
          <w:rFonts w:ascii="Times New Roman" w:hAnsi="Times New Roman"/>
          <w:sz w:val="24"/>
          <w:szCs w:val="24"/>
        </w:rPr>
      </w:pPr>
      <w:r w:rsidRPr="005D50A9">
        <w:rPr>
          <w:rStyle w:val="cit-title"/>
          <w:rFonts w:ascii="Times New Roman" w:hAnsi="Times New Roman"/>
          <w:sz w:val="24"/>
          <w:szCs w:val="24"/>
        </w:rPr>
        <w:t xml:space="preserve">Los tres grandes modelos de industria de moda que compiten con el español son el francés, el italiano y el americano. El modelo francés es el del lujo: grandes industrias nacidas a partir de la artesanía y el saber hacer que se han consolidado en grandes conglomerados como es el caso de LVMH. El modelo estadounidense, al contrario del francés, nace de hacer ropa de trabajo para los obreros, que va desarrollándose hasta inventar el estilo casual. Por último, el modelo italiano es el que une la industria y el diseño. A estos tres modelos el español se ha añadido un cuarto, representado por </w:t>
      </w:r>
      <w:r w:rsidRPr="005D50A9">
        <w:rPr>
          <w:rStyle w:val="cit-title"/>
          <w:rFonts w:ascii="Times New Roman" w:hAnsi="Times New Roman"/>
          <w:sz w:val="24"/>
          <w:szCs w:val="24"/>
        </w:rPr>
        <w:lastRenderedPageBreak/>
        <w:t>Inditex, que está siendo imitado en todo el mundo. El modelo españolse caracteriza por tener  una alta rotación, lo que hace que cada semana tengamos que ir a las tiendas, una relación ajusta</w:t>
      </w:r>
      <w:r>
        <w:rPr>
          <w:rStyle w:val="cit-title"/>
          <w:rFonts w:ascii="Times New Roman" w:hAnsi="Times New Roman"/>
          <w:sz w:val="24"/>
          <w:szCs w:val="24"/>
        </w:rPr>
        <w:t>da calidad-precio y las tiendas</w:t>
      </w:r>
      <w:r w:rsidRPr="005D50A9">
        <w:rPr>
          <w:rStyle w:val="cit-title"/>
          <w:rFonts w:ascii="Times New Roman" w:hAnsi="Times New Roman"/>
          <w:sz w:val="24"/>
          <w:szCs w:val="24"/>
          <w:vertAlign w:val="superscript"/>
        </w:rPr>
        <w:footnoteReference w:id="14"/>
      </w:r>
      <w:r>
        <w:rPr>
          <w:rStyle w:val="cit-title"/>
          <w:rFonts w:ascii="Times New Roman" w:hAnsi="Times New Roman"/>
          <w:sz w:val="24"/>
          <w:szCs w:val="24"/>
        </w:rPr>
        <w:t>.</w:t>
      </w:r>
    </w:p>
    <w:p w:rsidR="00EF775C" w:rsidRDefault="008D0219" w:rsidP="005D50A9">
      <w:pPr>
        <w:jc w:val="both"/>
        <w:rPr>
          <w:rStyle w:val="cit-title"/>
          <w:rFonts w:ascii="Times New Roman" w:hAnsi="Times New Roman"/>
          <w:sz w:val="24"/>
          <w:szCs w:val="24"/>
        </w:rPr>
      </w:pPr>
      <w:r w:rsidRPr="008D0219">
        <w:rPr>
          <w:rStyle w:val="cit-title"/>
          <w:rFonts w:ascii="Times New Roman" w:hAnsi="Times New Roman"/>
          <w:sz w:val="24"/>
          <w:szCs w:val="24"/>
          <w:lang w:eastAsia="zh-CN"/>
        </w:rPr>
        <w:t>El concepto de ¨semi lujo¨ es diamentralmente opuesto de ¨moda rápida¨, la alma de los productos de semi lujo es tener tanto la moda y la calidad</w:t>
      </w:r>
      <w:r>
        <w:rPr>
          <w:rStyle w:val="cit-title"/>
          <w:rFonts w:ascii="Times New Roman" w:hAnsi="Times New Roman"/>
          <w:sz w:val="24"/>
          <w:szCs w:val="24"/>
          <w:lang w:eastAsia="zh-CN"/>
        </w:rPr>
        <w:t xml:space="preserve">, con el precio más razonable. </w:t>
      </w:r>
      <w:r>
        <w:rPr>
          <w:rStyle w:val="a7"/>
          <w:rFonts w:ascii="Times New Roman" w:hAnsi="Times New Roman"/>
          <w:sz w:val="24"/>
          <w:szCs w:val="24"/>
          <w:lang w:eastAsia="zh-CN"/>
        </w:rPr>
        <w:footnoteReference w:id="15"/>
      </w:r>
      <w:r w:rsidR="00DC261B">
        <w:rPr>
          <w:rStyle w:val="cit-title"/>
          <w:rFonts w:ascii="Times New Roman" w:hAnsi="Times New Roman"/>
          <w:sz w:val="24"/>
          <w:szCs w:val="24"/>
        </w:rPr>
        <w:t xml:space="preserve"> </w:t>
      </w:r>
      <w:r w:rsidR="00CC4F09">
        <w:rPr>
          <w:rStyle w:val="cit-title"/>
          <w:rFonts w:ascii="Times New Roman" w:hAnsi="Times New Roman"/>
          <w:sz w:val="24"/>
          <w:szCs w:val="24"/>
        </w:rPr>
        <w:t xml:space="preserve">La marca más conocida del sector español de la moda y complementos de lujo es </w:t>
      </w:r>
      <w:r w:rsidR="00CB0F45">
        <w:rPr>
          <w:rStyle w:val="cit-title"/>
          <w:rFonts w:ascii="Times New Roman" w:hAnsi="Times New Roman"/>
          <w:sz w:val="24"/>
          <w:szCs w:val="24"/>
        </w:rPr>
        <w:t>LOEWE</w:t>
      </w:r>
      <w:r w:rsidR="00CC4F09" w:rsidRPr="00CB0F45">
        <w:rPr>
          <w:rStyle w:val="cit-title"/>
          <w:rFonts w:ascii="Times New Roman" w:hAnsi="Times New Roman"/>
          <w:sz w:val="24"/>
          <w:szCs w:val="24"/>
        </w:rPr>
        <w:t xml:space="preserve">, </w:t>
      </w:r>
      <w:r w:rsidR="00EF775C" w:rsidRPr="00EF775C">
        <w:rPr>
          <w:rStyle w:val="cit-title"/>
          <w:rFonts w:ascii="Times New Roman" w:hAnsi="Times New Roman"/>
          <w:sz w:val="24"/>
          <w:szCs w:val="24"/>
        </w:rPr>
        <w:t xml:space="preserve"> una casa de modas española de lujo, dedicada especialmente a marroquinería, perteneciente actualmente al holding francés LVMH (Louis Vuitton).</w:t>
      </w:r>
      <w:r w:rsidR="002D38CD">
        <w:rPr>
          <w:rStyle w:val="cit-title"/>
          <w:rFonts w:ascii="Times New Roman" w:hAnsi="Times New Roman"/>
          <w:sz w:val="24"/>
          <w:szCs w:val="24"/>
        </w:rPr>
        <w:t xml:space="preserve"> </w:t>
      </w:r>
      <w:r w:rsidR="00CB0F45">
        <w:rPr>
          <w:rStyle w:val="cit-title"/>
          <w:rFonts w:ascii="Times New Roman" w:hAnsi="Times New Roman"/>
          <w:sz w:val="24"/>
          <w:szCs w:val="24"/>
        </w:rPr>
        <w:t>LOEWE</w:t>
      </w:r>
      <w:r w:rsidR="002D38CD">
        <w:rPr>
          <w:rStyle w:val="cit-title"/>
          <w:rFonts w:ascii="Times New Roman" w:hAnsi="Times New Roman"/>
          <w:sz w:val="24"/>
          <w:szCs w:val="24"/>
        </w:rPr>
        <w:t xml:space="preserve"> como la cara de lujo en España, </w:t>
      </w:r>
      <w:r w:rsidR="002D38CD" w:rsidRPr="002D38CD">
        <w:rPr>
          <w:rStyle w:val="cit-title"/>
          <w:rFonts w:ascii="Times New Roman" w:hAnsi="Times New Roman"/>
          <w:sz w:val="24"/>
          <w:szCs w:val="24"/>
        </w:rPr>
        <w:t>planea dar empleo a 430 en 2015 y crear así 180 nuevos puestos de trabajo. Todo ello gracias a la apuesta que ha hecho la marca por Españ</w:t>
      </w:r>
      <w:r w:rsidR="002D38CD">
        <w:rPr>
          <w:rStyle w:val="cit-title"/>
          <w:rFonts w:ascii="Times New Roman" w:hAnsi="Times New Roman"/>
          <w:sz w:val="24"/>
          <w:szCs w:val="24"/>
        </w:rPr>
        <w:t>a.</w:t>
      </w:r>
      <w:r w:rsidR="002D38CD">
        <w:rPr>
          <w:rStyle w:val="a7"/>
          <w:rFonts w:ascii="Times New Roman" w:hAnsi="Times New Roman"/>
          <w:sz w:val="24"/>
          <w:szCs w:val="24"/>
        </w:rPr>
        <w:footnoteReference w:id="16"/>
      </w:r>
      <w:r w:rsidR="00923AB4">
        <w:rPr>
          <w:rStyle w:val="cit-title"/>
          <w:rFonts w:ascii="Times New Roman" w:hAnsi="Times New Roman"/>
          <w:sz w:val="24"/>
          <w:szCs w:val="24"/>
        </w:rPr>
        <w:t xml:space="preserve"> A</w:t>
      </w:r>
      <w:r w:rsidR="00CC4F09" w:rsidRPr="00923AB4">
        <w:rPr>
          <w:rStyle w:val="cit-title"/>
          <w:rFonts w:ascii="Times New Roman" w:hAnsi="Times New Roman"/>
          <w:sz w:val="24"/>
          <w:szCs w:val="24"/>
        </w:rPr>
        <w:t>demás, massimo dutti de Inditex, TOUS y bimbaylola son representativos de los productos de semi lujo.</w:t>
      </w:r>
      <w:r w:rsidR="00CC4F09">
        <w:rPr>
          <w:rStyle w:val="cit-title"/>
          <w:rFonts w:ascii="Times New Roman" w:hAnsi="Times New Roman"/>
          <w:sz w:val="24"/>
          <w:szCs w:val="24"/>
        </w:rPr>
        <w:t xml:space="preserve"> </w:t>
      </w:r>
      <w:r w:rsidR="00DC261B">
        <w:rPr>
          <w:rStyle w:val="cit-title"/>
          <w:rFonts w:ascii="Times New Roman" w:hAnsi="Times New Roman"/>
          <w:sz w:val="24"/>
          <w:szCs w:val="24"/>
        </w:rPr>
        <w:t xml:space="preserve"> </w:t>
      </w:r>
      <w:r w:rsidR="00DC261B" w:rsidRPr="00DC261B">
        <w:rPr>
          <w:rStyle w:val="cit-title"/>
          <w:rFonts w:ascii="Times New Roman" w:hAnsi="Times New Roman"/>
          <w:sz w:val="24"/>
          <w:szCs w:val="24"/>
        </w:rPr>
        <w:t>El Grupo Inditex en el 2012 ganó un 22% más y ha tenido un aumento de las ventas el 16%</w:t>
      </w:r>
      <w:r w:rsidR="00DC261B">
        <w:rPr>
          <w:rStyle w:val="cit-title"/>
          <w:rFonts w:ascii="Times New Roman" w:hAnsi="Times New Roman"/>
          <w:sz w:val="24"/>
          <w:szCs w:val="24"/>
        </w:rPr>
        <w:t xml:space="preserve">,  </w:t>
      </w:r>
      <w:r w:rsidR="00DC261B" w:rsidRPr="00DC261B">
        <w:rPr>
          <w:rStyle w:val="cit-title"/>
          <w:rFonts w:ascii="Times New Roman" w:hAnsi="Times New Roman"/>
          <w:sz w:val="24"/>
          <w:szCs w:val="24"/>
        </w:rPr>
        <w:t>cuya concepción empresarial se asentó en la máxima de “ofrecer moda a bajo precio”</w:t>
      </w:r>
      <w:r w:rsidR="00DC261B">
        <w:rPr>
          <w:rStyle w:val="cit-title"/>
          <w:rFonts w:ascii="Times New Roman" w:hAnsi="Times New Roman"/>
          <w:sz w:val="24"/>
          <w:szCs w:val="24"/>
        </w:rPr>
        <w:t>.</w:t>
      </w:r>
      <w:r w:rsidR="00DC261B">
        <w:rPr>
          <w:rStyle w:val="a7"/>
          <w:rFonts w:ascii="Times New Roman" w:hAnsi="Times New Roman"/>
          <w:sz w:val="24"/>
          <w:szCs w:val="24"/>
        </w:rPr>
        <w:footnoteReference w:id="17"/>
      </w:r>
      <w:r w:rsidR="00DC261B">
        <w:rPr>
          <w:rStyle w:val="cit-title"/>
          <w:rFonts w:ascii="Times New Roman" w:hAnsi="Times New Roman"/>
          <w:sz w:val="24"/>
          <w:szCs w:val="24"/>
        </w:rPr>
        <w:t xml:space="preserve"> </w:t>
      </w:r>
    </w:p>
    <w:p w:rsidR="005D50A9" w:rsidRPr="00986F50" w:rsidRDefault="005D50A9" w:rsidP="00986F50">
      <w:pPr>
        <w:rPr>
          <w:rStyle w:val="cit-title"/>
          <w:rFonts w:ascii="Times New Roman" w:eastAsiaTheme="minorEastAsia" w:hAnsi="Times New Roman"/>
          <w:sz w:val="24"/>
          <w:szCs w:val="24"/>
        </w:rPr>
      </w:pPr>
      <w:r w:rsidRPr="005D50A9">
        <w:rPr>
          <w:rStyle w:val="cit-title"/>
          <w:rFonts w:ascii="Times New Roman" w:hAnsi="Times New Roman"/>
          <w:sz w:val="24"/>
          <w:szCs w:val="24"/>
        </w:rPr>
        <w:t xml:space="preserve">La empresa española que elegiré para la investigación es </w:t>
      </w:r>
      <w:r w:rsidR="00353021" w:rsidRPr="00A97C76">
        <w:rPr>
          <w:rFonts w:ascii="Times New Roman" w:hAnsi="Times New Roman" w:hint="eastAsia"/>
          <w:sz w:val="24"/>
          <w:szCs w:val="24"/>
        </w:rPr>
        <w:t>bimba &amp; lola</w:t>
      </w:r>
      <w:r w:rsidRPr="005D50A9">
        <w:rPr>
          <w:rStyle w:val="cit-title"/>
          <w:rFonts w:ascii="Times New Roman" w:hAnsi="Times New Roman"/>
          <w:sz w:val="24"/>
          <w:szCs w:val="24"/>
        </w:rPr>
        <w:t>, una sociedad dedicada al diseño, la distribución, la venta y la comercialización en tiendas propias de prendas de vestir y complementos.</w:t>
      </w:r>
      <w:r w:rsidR="009160D0">
        <w:rPr>
          <w:rStyle w:val="cit-title"/>
          <w:rFonts w:ascii="Times New Roman" w:hAnsi="Times New Roman"/>
          <w:sz w:val="24"/>
          <w:szCs w:val="24"/>
        </w:rPr>
        <w:t xml:space="preserve"> </w:t>
      </w:r>
      <w:r w:rsidRPr="005D50A9">
        <w:rPr>
          <w:rStyle w:val="cit-title"/>
          <w:rFonts w:ascii="Times New Roman" w:hAnsi="Times New Roman"/>
          <w:sz w:val="24"/>
          <w:szCs w:val="24"/>
        </w:rPr>
        <w:t xml:space="preserve">El nombre de la firma trata de transmitir una idea de juego, de femenino, fresco y espontáneo. El logotipo se debe a la pasión por los perros, y en particular a la silueta del galgo en carrera, elegante y dinámica, frágil y femenina. </w:t>
      </w:r>
      <w:r w:rsidR="00986F50">
        <w:rPr>
          <w:rStyle w:val="cit-title"/>
          <w:rFonts w:ascii="Times New Roman" w:hAnsi="Times New Roman" w:hint="eastAsia"/>
          <w:sz w:val="24"/>
          <w:szCs w:val="24"/>
          <w:lang w:eastAsia="zh-CN"/>
        </w:rPr>
        <w:t xml:space="preserve">La marca </w:t>
      </w:r>
      <w:r w:rsidR="00986F50" w:rsidRPr="00A97C76">
        <w:rPr>
          <w:rFonts w:ascii="Times New Roman" w:hAnsi="Times New Roman" w:hint="eastAsia"/>
          <w:sz w:val="24"/>
          <w:szCs w:val="24"/>
        </w:rPr>
        <w:t>bimba &amp; lola</w:t>
      </w:r>
      <w:r w:rsidRPr="005D50A9">
        <w:rPr>
          <w:rStyle w:val="cit-title"/>
          <w:rFonts w:ascii="Times New Roman" w:hAnsi="Times New Roman"/>
          <w:sz w:val="24"/>
          <w:szCs w:val="24"/>
        </w:rPr>
        <w:t xml:space="preserve"> desea impulsar un estilo urbano y femenino en el segmento medio-alto de la moda, convirtiéndose en cita ineludible para quienes buscan lo más chic a precios accesibles. La marca s</w:t>
      </w:r>
      <w:r w:rsidR="00087869">
        <w:rPr>
          <w:rStyle w:val="cit-title"/>
          <w:rFonts w:ascii="Times New Roman" w:hAnsi="Times New Roman"/>
          <w:sz w:val="24"/>
          <w:szCs w:val="24"/>
        </w:rPr>
        <w:t>e dirige a mujeres entre 25 y 45</w:t>
      </w:r>
      <w:r w:rsidRPr="005D50A9">
        <w:rPr>
          <w:rStyle w:val="cit-title"/>
          <w:rFonts w:ascii="Times New Roman" w:hAnsi="Times New Roman"/>
          <w:sz w:val="24"/>
          <w:szCs w:val="24"/>
        </w:rPr>
        <w:t xml:space="preserve"> años, integradas en el mundo laboral y con un gusto natural por la moda. “La gracia de lo femenino” brota en cada creación de bimba &amp; lola</w:t>
      </w:r>
      <w:r w:rsidRPr="009160D0">
        <w:rPr>
          <w:rStyle w:val="cit-title"/>
          <w:rFonts w:ascii="Times New Roman" w:hAnsi="Times New Roman"/>
          <w:sz w:val="24"/>
          <w:szCs w:val="24"/>
          <w:vertAlign w:val="superscript"/>
        </w:rPr>
        <w:footnoteReference w:id="18"/>
      </w:r>
      <w:r w:rsidR="009160D0">
        <w:rPr>
          <w:rStyle w:val="cit-title"/>
          <w:rFonts w:ascii="Times New Roman" w:hAnsi="Times New Roman"/>
          <w:sz w:val="24"/>
          <w:szCs w:val="24"/>
        </w:rPr>
        <w:t>.</w:t>
      </w:r>
      <w:r w:rsidRPr="005D50A9">
        <w:rPr>
          <w:rStyle w:val="cit-title"/>
          <w:rFonts w:ascii="Times New Roman" w:hAnsi="Times New Roman"/>
          <w:sz w:val="24"/>
          <w:szCs w:val="24"/>
        </w:rPr>
        <w:t xml:space="preserve"> Desde su creación en 2006, </w:t>
      </w:r>
      <w:r w:rsidR="00353021" w:rsidRPr="00A97C76">
        <w:rPr>
          <w:rFonts w:ascii="Times New Roman" w:hAnsi="Times New Roman" w:hint="eastAsia"/>
          <w:sz w:val="24"/>
          <w:szCs w:val="24"/>
        </w:rPr>
        <w:t>bimba &amp; lola</w:t>
      </w:r>
      <w:r w:rsidRPr="005D50A9">
        <w:rPr>
          <w:rStyle w:val="cit-title"/>
          <w:rFonts w:ascii="Times New Roman" w:hAnsi="Times New Roman"/>
          <w:sz w:val="24"/>
          <w:szCs w:val="24"/>
        </w:rPr>
        <w:t xml:space="preserve"> ha dirigido sus esfuerzos en diseño, fabricación, compra y venta y comercialización en territorio nacional y en el extranjero</w:t>
      </w:r>
      <w:r w:rsidR="009160D0">
        <w:rPr>
          <w:rStyle w:val="cit-title"/>
          <w:rFonts w:ascii="Times New Roman" w:hAnsi="Times New Roman"/>
          <w:sz w:val="24"/>
          <w:szCs w:val="24"/>
        </w:rPr>
        <w:t xml:space="preserve"> </w:t>
      </w:r>
      <w:r w:rsidR="009160D0" w:rsidRPr="009160D0">
        <w:rPr>
          <w:rStyle w:val="cit-title"/>
          <w:rFonts w:ascii="Times New Roman" w:hAnsi="Times New Roman"/>
          <w:sz w:val="24"/>
          <w:szCs w:val="24"/>
        </w:rPr>
        <w:t>(</w:t>
      </w:r>
      <w:r w:rsidR="00217ADD" w:rsidRPr="00217ADD">
        <w:rPr>
          <w:rStyle w:val="cit-title"/>
          <w:rFonts w:ascii="Times New Roman" w:hAnsi="Times New Roman"/>
          <w:sz w:val="24"/>
          <w:szCs w:val="24"/>
        </w:rPr>
        <w:t>17 países en los que está presente y cuenta con llevar a cabo más aperturas en Europa, Latinoamérica, Asia y Oriente Medio</w:t>
      </w:r>
      <w:r w:rsidR="004B4BE7">
        <w:rPr>
          <w:rStyle w:val="a7"/>
          <w:rFonts w:ascii="Times New Roman" w:hAnsi="Times New Roman"/>
          <w:sz w:val="24"/>
          <w:szCs w:val="24"/>
        </w:rPr>
        <w:footnoteReference w:id="19"/>
      </w:r>
      <w:r w:rsidR="009160D0" w:rsidRPr="009160D0">
        <w:rPr>
          <w:rStyle w:val="cit-title"/>
          <w:rFonts w:ascii="Times New Roman" w:hAnsi="Times New Roman"/>
          <w:sz w:val="24"/>
          <w:szCs w:val="24"/>
        </w:rPr>
        <w:t>)</w:t>
      </w:r>
      <w:r w:rsidRPr="005D50A9">
        <w:rPr>
          <w:rStyle w:val="cit-title"/>
          <w:rFonts w:ascii="Times New Roman" w:hAnsi="Times New Roman"/>
          <w:sz w:val="24"/>
          <w:szCs w:val="24"/>
        </w:rPr>
        <w:t xml:space="preserve"> de todo tipo de productos textiles y compleme</w:t>
      </w:r>
      <w:r w:rsidR="009160D0">
        <w:rPr>
          <w:rStyle w:val="cit-title"/>
          <w:rFonts w:ascii="Times New Roman" w:hAnsi="Times New Roman"/>
          <w:sz w:val="24"/>
          <w:szCs w:val="24"/>
        </w:rPr>
        <w:t>ntos de vestir, prendas, perfume</w:t>
      </w:r>
      <w:r w:rsidRPr="005D50A9">
        <w:rPr>
          <w:rStyle w:val="cit-title"/>
          <w:rFonts w:ascii="Times New Roman" w:hAnsi="Times New Roman"/>
          <w:sz w:val="24"/>
          <w:szCs w:val="24"/>
        </w:rPr>
        <w:t>s, colonias y artículos de uso personal.</w:t>
      </w:r>
    </w:p>
    <w:p w:rsidR="00AF2647" w:rsidRDefault="00547D30" w:rsidP="00547D30">
      <w:pPr>
        <w:jc w:val="both"/>
        <w:rPr>
          <w:rStyle w:val="cit-title"/>
          <w:rFonts w:ascii="Times New Roman" w:hAnsi="Times New Roman"/>
          <w:sz w:val="24"/>
          <w:szCs w:val="24"/>
        </w:rPr>
      </w:pPr>
      <w:r w:rsidRPr="00547D30">
        <w:rPr>
          <w:rStyle w:val="cit-title"/>
          <w:rFonts w:ascii="Times New Roman" w:hAnsi="Times New Roman"/>
          <w:sz w:val="24"/>
          <w:szCs w:val="24"/>
        </w:rPr>
        <w:t>En cuanto a la comercialización en España a través del canal minorista, históricamente, el mercado de los productos textiles y de confección en España ha estado dominado por pequeñas empresas familiares, que son las que conforman este canal, principalmente.</w:t>
      </w:r>
      <w:r>
        <w:rPr>
          <w:rStyle w:val="cit-title"/>
          <w:rFonts w:ascii="Times New Roman" w:hAnsi="Times New Roman"/>
          <w:sz w:val="24"/>
          <w:szCs w:val="24"/>
        </w:rPr>
        <w:t xml:space="preserve"> </w:t>
      </w:r>
      <w:r w:rsidRPr="00547D30">
        <w:rPr>
          <w:rStyle w:val="cit-title"/>
          <w:rFonts w:ascii="Times New Roman" w:hAnsi="Times New Roman"/>
          <w:sz w:val="24"/>
          <w:szCs w:val="24"/>
        </w:rPr>
        <w:lastRenderedPageBreak/>
        <w:t>Las empresas de la industria del textil evoluc</w:t>
      </w:r>
      <w:r>
        <w:rPr>
          <w:rStyle w:val="cit-title"/>
          <w:rFonts w:ascii="Times New Roman" w:hAnsi="Times New Roman"/>
          <w:sz w:val="24"/>
          <w:szCs w:val="24"/>
        </w:rPr>
        <w:t xml:space="preserve">ionan en un entorno caótico. En </w:t>
      </w:r>
      <w:r w:rsidRPr="00547D30">
        <w:rPr>
          <w:rStyle w:val="cit-title"/>
          <w:rFonts w:ascii="Times New Roman" w:hAnsi="Times New Roman"/>
          <w:sz w:val="24"/>
          <w:szCs w:val="24"/>
        </w:rPr>
        <w:t>efecto, la moda está en perpetuo movimiento: representa los gustos del momento. Además de la incertidumbre relacionada c</w:t>
      </w:r>
      <w:r>
        <w:rPr>
          <w:rStyle w:val="cit-title"/>
          <w:rFonts w:ascii="Times New Roman" w:hAnsi="Times New Roman"/>
          <w:sz w:val="24"/>
          <w:szCs w:val="24"/>
        </w:rPr>
        <w:t xml:space="preserve">on el tiempo, existen numerosas </w:t>
      </w:r>
      <w:r w:rsidRPr="00547D30">
        <w:rPr>
          <w:rStyle w:val="cit-title"/>
          <w:rFonts w:ascii="Times New Roman" w:hAnsi="Times New Roman"/>
          <w:sz w:val="24"/>
          <w:szCs w:val="24"/>
        </w:rPr>
        <w:t xml:space="preserve">otras variables que hay que tener en cuenta a la hora de </w:t>
      </w:r>
      <w:r>
        <w:rPr>
          <w:rStyle w:val="cit-title"/>
          <w:rFonts w:ascii="Times New Roman" w:hAnsi="Times New Roman"/>
          <w:sz w:val="24"/>
          <w:szCs w:val="24"/>
        </w:rPr>
        <w:t xml:space="preserve">elaborar de la estrategia de la </w:t>
      </w:r>
      <w:r w:rsidRPr="00547D30">
        <w:rPr>
          <w:rStyle w:val="cit-title"/>
          <w:rFonts w:ascii="Times New Roman" w:hAnsi="Times New Roman"/>
          <w:sz w:val="24"/>
          <w:szCs w:val="24"/>
        </w:rPr>
        <w:t>empresa.</w:t>
      </w:r>
    </w:p>
    <w:p w:rsidR="00547D30" w:rsidRPr="005D50A9" w:rsidRDefault="00547D30" w:rsidP="00547D30">
      <w:pPr>
        <w:jc w:val="both"/>
        <w:rPr>
          <w:rStyle w:val="cit-title"/>
          <w:rFonts w:ascii="Times New Roman" w:hAnsi="Times New Roman"/>
          <w:sz w:val="24"/>
          <w:szCs w:val="24"/>
        </w:rPr>
      </w:pPr>
    </w:p>
    <w:p w:rsidR="001B347D" w:rsidRPr="00EC169C" w:rsidRDefault="001B347D" w:rsidP="00EC169C">
      <w:pPr>
        <w:pStyle w:val="2"/>
        <w:rPr>
          <w:rStyle w:val="cit-title"/>
        </w:rPr>
      </w:pPr>
      <w:bookmarkStart w:id="4" w:name="_Toc369774603"/>
      <w:r w:rsidRPr="00EC169C">
        <w:rPr>
          <w:rStyle w:val="cit-title"/>
        </w:rPr>
        <w:t>MOTIVACIÓN</w:t>
      </w:r>
      <w:bookmarkEnd w:id="4"/>
    </w:p>
    <w:p w:rsidR="00616B75" w:rsidRPr="004875F3" w:rsidRDefault="00616B75" w:rsidP="00C33744">
      <w:pPr>
        <w:ind w:left="240" w:hangingChars="100" w:hanging="240"/>
        <w:jc w:val="both"/>
        <w:rPr>
          <w:rStyle w:val="cit-title"/>
          <w:rFonts w:ascii="Times New Roman" w:hAnsi="Times New Roman"/>
          <w:sz w:val="24"/>
          <w:szCs w:val="24"/>
        </w:rPr>
      </w:pPr>
      <w:r w:rsidRPr="004875F3">
        <w:rPr>
          <w:rStyle w:val="cit-title"/>
          <w:rFonts w:ascii="Times New Roman" w:hAnsi="Times New Roman"/>
          <w:sz w:val="24"/>
          <w:szCs w:val="24"/>
        </w:rPr>
        <w:t>1 Desde que inicié el</w:t>
      </w:r>
      <w:r w:rsidR="00C33BCA" w:rsidRPr="004875F3">
        <w:rPr>
          <w:rStyle w:val="cit-title"/>
          <w:rFonts w:ascii="Times New Roman" w:hAnsi="Times New Roman"/>
          <w:sz w:val="24"/>
          <w:szCs w:val="24"/>
        </w:rPr>
        <w:t xml:space="preserve"> máster en 2011, al ir adquiriendo conocimientos y herramientas de análisis</w:t>
      </w:r>
      <w:r w:rsidRPr="004875F3">
        <w:rPr>
          <w:rStyle w:val="cit-title"/>
          <w:rFonts w:ascii="Times New Roman" w:hAnsi="Times New Roman"/>
          <w:sz w:val="24"/>
          <w:szCs w:val="24"/>
        </w:rPr>
        <w:t xml:space="preserve"> s</w:t>
      </w:r>
      <w:r w:rsidR="00C33BCA" w:rsidRPr="004875F3">
        <w:rPr>
          <w:rStyle w:val="cit-title"/>
          <w:rFonts w:ascii="Times New Roman" w:hAnsi="Times New Roman"/>
          <w:sz w:val="24"/>
          <w:szCs w:val="24"/>
        </w:rPr>
        <w:t>obre</w:t>
      </w:r>
      <w:r w:rsidRPr="004875F3">
        <w:rPr>
          <w:rStyle w:val="cit-title"/>
          <w:rFonts w:ascii="Times New Roman" w:hAnsi="Times New Roman"/>
          <w:sz w:val="24"/>
          <w:szCs w:val="24"/>
        </w:rPr>
        <w:t xml:space="preserve"> comercio mundial </w:t>
      </w:r>
      <w:r w:rsidR="00C33BCA" w:rsidRPr="004875F3">
        <w:rPr>
          <w:rStyle w:val="cit-title"/>
          <w:rFonts w:ascii="Times New Roman" w:hAnsi="Times New Roman"/>
          <w:sz w:val="24"/>
          <w:szCs w:val="24"/>
        </w:rPr>
        <w:t>en el marco de la</w:t>
      </w:r>
      <w:r w:rsidRPr="004875F3">
        <w:rPr>
          <w:rStyle w:val="cit-title"/>
          <w:rFonts w:ascii="Times New Roman" w:hAnsi="Times New Roman"/>
          <w:sz w:val="24"/>
          <w:szCs w:val="24"/>
        </w:rPr>
        <w:t xml:space="preserve"> econ</w:t>
      </w:r>
      <w:r w:rsidR="00C33BCA" w:rsidRPr="004875F3">
        <w:rPr>
          <w:rStyle w:val="cit-title"/>
          <w:rFonts w:ascii="Times New Roman" w:hAnsi="Times New Roman"/>
          <w:sz w:val="24"/>
          <w:szCs w:val="24"/>
        </w:rPr>
        <w:t>o</w:t>
      </w:r>
      <w:r w:rsidRPr="004875F3">
        <w:rPr>
          <w:rStyle w:val="cit-title"/>
          <w:rFonts w:ascii="Times New Roman" w:hAnsi="Times New Roman"/>
          <w:sz w:val="24"/>
          <w:szCs w:val="24"/>
        </w:rPr>
        <w:t>m</w:t>
      </w:r>
      <w:r w:rsidR="00C33BCA" w:rsidRPr="004875F3">
        <w:rPr>
          <w:rStyle w:val="cit-title"/>
          <w:rFonts w:ascii="Times New Roman" w:hAnsi="Times New Roman"/>
          <w:sz w:val="24"/>
          <w:szCs w:val="24"/>
        </w:rPr>
        <w:t xml:space="preserve">ía </w:t>
      </w:r>
      <w:r w:rsidRPr="004875F3">
        <w:rPr>
          <w:rStyle w:val="cit-title"/>
          <w:rFonts w:ascii="Times New Roman" w:hAnsi="Times New Roman"/>
          <w:sz w:val="24"/>
          <w:szCs w:val="24"/>
        </w:rPr>
        <w:t>y</w:t>
      </w:r>
      <w:r w:rsidR="00C33BCA" w:rsidRPr="004875F3">
        <w:rPr>
          <w:rStyle w:val="cit-title"/>
          <w:rFonts w:ascii="Times New Roman" w:hAnsi="Times New Roman"/>
          <w:sz w:val="24"/>
          <w:szCs w:val="24"/>
        </w:rPr>
        <w:t xml:space="preserve"> las</w:t>
      </w:r>
      <w:r w:rsidRPr="004875F3">
        <w:rPr>
          <w:rStyle w:val="cit-title"/>
          <w:rFonts w:ascii="Times New Roman" w:hAnsi="Times New Roman"/>
          <w:sz w:val="24"/>
          <w:szCs w:val="24"/>
        </w:rPr>
        <w:t xml:space="preserve"> finan</w:t>
      </w:r>
      <w:r w:rsidR="00C33BCA" w:rsidRPr="004875F3">
        <w:rPr>
          <w:rStyle w:val="cit-title"/>
          <w:rFonts w:ascii="Times New Roman" w:hAnsi="Times New Roman"/>
          <w:sz w:val="24"/>
          <w:szCs w:val="24"/>
        </w:rPr>
        <w:t>zas internacionales, he podido descifrar algunas claves del</w:t>
      </w:r>
      <w:r w:rsidRPr="004875F3">
        <w:rPr>
          <w:rStyle w:val="cit-title"/>
          <w:rFonts w:ascii="Times New Roman" w:hAnsi="Times New Roman"/>
          <w:sz w:val="24"/>
          <w:szCs w:val="24"/>
        </w:rPr>
        <w:t xml:space="preserve"> ritmo </w:t>
      </w:r>
      <w:r w:rsidR="00C33BCA" w:rsidRPr="004875F3">
        <w:rPr>
          <w:rStyle w:val="cit-title"/>
          <w:rFonts w:ascii="Times New Roman" w:hAnsi="Times New Roman"/>
          <w:sz w:val="24"/>
          <w:szCs w:val="24"/>
        </w:rPr>
        <w:t>acelerado</w:t>
      </w:r>
      <w:r w:rsidRPr="004875F3">
        <w:rPr>
          <w:rStyle w:val="cit-title"/>
          <w:rFonts w:ascii="Times New Roman" w:hAnsi="Times New Roman"/>
          <w:sz w:val="24"/>
          <w:szCs w:val="24"/>
        </w:rPr>
        <w:t xml:space="preserve"> </w:t>
      </w:r>
      <w:r w:rsidR="00C33BCA" w:rsidRPr="004875F3">
        <w:rPr>
          <w:rStyle w:val="cit-title"/>
          <w:rFonts w:ascii="Times New Roman" w:hAnsi="Times New Roman"/>
          <w:sz w:val="24"/>
          <w:szCs w:val="24"/>
        </w:rPr>
        <w:t xml:space="preserve">de cambios que se están produciendo en </w:t>
      </w:r>
      <w:r w:rsidRPr="004875F3">
        <w:rPr>
          <w:rStyle w:val="cit-title"/>
          <w:rFonts w:ascii="Times New Roman" w:hAnsi="Times New Roman"/>
          <w:sz w:val="24"/>
          <w:szCs w:val="24"/>
        </w:rPr>
        <w:t xml:space="preserve">la época actual. </w:t>
      </w:r>
      <w:r w:rsidR="00F85F62" w:rsidRPr="004875F3">
        <w:rPr>
          <w:rStyle w:val="cit-title"/>
          <w:rFonts w:ascii="Times New Roman" w:hAnsi="Times New Roman"/>
          <w:sz w:val="24"/>
          <w:szCs w:val="24"/>
        </w:rPr>
        <w:t>Entre ellos cabe destacar la transformación de</w:t>
      </w:r>
      <w:r w:rsidRPr="004875F3">
        <w:rPr>
          <w:rStyle w:val="cit-title"/>
          <w:rFonts w:ascii="Times New Roman" w:hAnsi="Times New Roman"/>
          <w:sz w:val="24"/>
          <w:szCs w:val="24"/>
        </w:rPr>
        <w:t xml:space="preserve"> China</w:t>
      </w:r>
      <w:r w:rsidR="00F85F62" w:rsidRPr="004875F3">
        <w:rPr>
          <w:rStyle w:val="cit-title"/>
          <w:rFonts w:ascii="Times New Roman" w:hAnsi="Times New Roman"/>
          <w:sz w:val="24"/>
          <w:szCs w:val="24"/>
        </w:rPr>
        <w:t>, que hasta hace poco</w:t>
      </w:r>
      <w:r w:rsidRPr="004875F3">
        <w:rPr>
          <w:rStyle w:val="cit-title"/>
          <w:rFonts w:ascii="Times New Roman" w:hAnsi="Times New Roman"/>
          <w:sz w:val="24"/>
          <w:szCs w:val="24"/>
        </w:rPr>
        <w:t xml:space="preserve"> se conoció como </w:t>
      </w:r>
      <w:r w:rsidR="00F85F62" w:rsidRPr="004875F3">
        <w:rPr>
          <w:rStyle w:val="cit-title"/>
          <w:rFonts w:ascii="Times New Roman" w:hAnsi="Times New Roman"/>
          <w:sz w:val="24"/>
          <w:szCs w:val="24"/>
        </w:rPr>
        <w:t>“la</w:t>
      </w:r>
      <w:r w:rsidRPr="004875F3">
        <w:rPr>
          <w:rStyle w:val="cit-title"/>
          <w:rFonts w:ascii="Times New Roman" w:hAnsi="Times New Roman"/>
          <w:sz w:val="24"/>
          <w:szCs w:val="24"/>
        </w:rPr>
        <w:t xml:space="preserve"> fábrica </w:t>
      </w:r>
      <w:r w:rsidR="00F85F62" w:rsidRPr="004875F3">
        <w:rPr>
          <w:rStyle w:val="cit-title"/>
          <w:rFonts w:ascii="Times New Roman" w:hAnsi="Times New Roman"/>
          <w:sz w:val="24"/>
          <w:szCs w:val="24"/>
        </w:rPr>
        <w:t xml:space="preserve">del </w:t>
      </w:r>
      <w:r w:rsidRPr="004875F3">
        <w:rPr>
          <w:rStyle w:val="cit-title"/>
          <w:rFonts w:ascii="Times New Roman" w:hAnsi="Times New Roman"/>
          <w:sz w:val="24"/>
          <w:szCs w:val="24"/>
        </w:rPr>
        <w:t>mund</w:t>
      </w:r>
      <w:r w:rsidR="00F85F62" w:rsidRPr="004875F3">
        <w:rPr>
          <w:rStyle w:val="cit-title"/>
          <w:rFonts w:ascii="Times New Roman" w:hAnsi="Times New Roman"/>
          <w:sz w:val="24"/>
          <w:szCs w:val="24"/>
        </w:rPr>
        <w:t>o”</w:t>
      </w:r>
      <w:r w:rsidRPr="004875F3">
        <w:rPr>
          <w:rStyle w:val="cit-title"/>
          <w:rFonts w:ascii="Times New Roman" w:hAnsi="Times New Roman"/>
          <w:sz w:val="24"/>
          <w:szCs w:val="24"/>
        </w:rPr>
        <w:t xml:space="preserve"> </w:t>
      </w:r>
      <w:r w:rsidR="00F85F62" w:rsidRPr="004875F3">
        <w:rPr>
          <w:rStyle w:val="cit-title"/>
          <w:rFonts w:ascii="Times New Roman" w:hAnsi="Times New Roman"/>
          <w:sz w:val="24"/>
          <w:szCs w:val="24"/>
        </w:rPr>
        <w:t xml:space="preserve">(incluidos </w:t>
      </w:r>
      <w:r w:rsidRPr="004875F3">
        <w:rPr>
          <w:rStyle w:val="cit-title"/>
          <w:rFonts w:ascii="Times New Roman" w:hAnsi="Times New Roman"/>
          <w:sz w:val="24"/>
          <w:szCs w:val="24"/>
        </w:rPr>
        <w:t>los productos falsificados</w:t>
      </w:r>
      <w:r w:rsidR="00F85F62" w:rsidRPr="004875F3">
        <w:rPr>
          <w:rStyle w:val="cit-title"/>
          <w:rFonts w:ascii="Times New Roman" w:hAnsi="Times New Roman"/>
          <w:sz w:val="24"/>
          <w:szCs w:val="24"/>
        </w:rPr>
        <w:t>), en</w:t>
      </w:r>
      <w:r w:rsidRPr="004875F3">
        <w:rPr>
          <w:rStyle w:val="cit-title"/>
          <w:rFonts w:ascii="Times New Roman" w:hAnsi="Times New Roman"/>
          <w:sz w:val="24"/>
          <w:szCs w:val="24"/>
        </w:rPr>
        <w:t xml:space="preserve"> un mercado con gran potencia</w:t>
      </w:r>
      <w:r w:rsidR="00F85F62" w:rsidRPr="004875F3">
        <w:rPr>
          <w:rStyle w:val="cit-title"/>
          <w:rFonts w:ascii="Times New Roman" w:hAnsi="Times New Roman"/>
          <w:sz w:val="24"/>
          <w:szCs w:val="24"/>
        </w:rPr>
        <w:t>l</w:t>
      </w:r>
      <w:r w:rsidRPr="004875F3">
        <w:rPr>
          <w:rStyle w:val="cit-title"/>
          <w:rFonts w:ascii="Times New Roman" w:hAnsi="Times New Roman"/>
          <w:sz w:val="24"/>
          <w:szCs w:val="24"/>
        </w:rPr>
        <w:t xml:space="preserve"> </w:t>
      </w:r>
      <w:r w:rsidR="00F85F62" w:rsidRPr="004875F3">
        <w:rPr>
          <w:rStyle w:val="cit-title"/>
          <w:rFonts w:ascii="Times New Roman" w:hAnsi="Times New Roman"/>
          <w:sz w:val="24"/>
          <w:szCs w:val="24"/>
        </w:rPr>
        <w:t>que ha atraído</w:t>
      </w:r>
      <w:r w:rsidRPr="004875F3">
        <w:rPr>
          <w:rStyle w:val="cit-title"/>
          <w:rFonts w:ascii="Times New Roman" w:hAnsi="Times New Roman"/>
          <w:sz w:val="24"/>
          <w:szCs w:val="24"/>
        </w:rPr>
        <w:t xml:space="preserve"> la atención del mundo. Por este motivo,</w:t>
      </w:r>
      <w:r w:rsidR="00F85F62" w:rsidRPr="004875F3">
        <w:rPr>
          <w:rStyle w:val="cit-title"/>
          <w:rFonts w:ascii="Times New Roman" w:hAnsi="Times New Roman"/>
          <w:sz w:val="24"/>
          <w:szCs w:val="24"/>
        </w:rPr>
        <w:t xml:space="preserve"> aún más como ciudadana china,</w:t>
      </w:r>
      <w:r w:rsidRPr="004875F3">
        <w:rPr>
          <w:rStyle w:val="cit-title"/>
          <w:rFonts w:ascii="Times New Roman" w:hAnsi="Times New Roman"/>
          <w:sz w:val="24"/>
          <w:szCs w:val="24"/>
        </w:rPr>
        <w:t xml:space="preserve"> me parece que una t</w:t>
      </w:r>
      <w:r w:rsidR="00F85F62" w:rsidRPr="004875F3">
        <w:rPr>
          <w:rStyle w:val="cit-title"/>
          <w:rFonts w:ascii="Times New Roman" w:hAnsi="Times New Roman"/>
          <w:sz w:val="24"/>
          <w:szCs w:val="24"/>
        </w:rPr>
        <w:t>esina con una parte de</w:t>
      </w:r>
      <w:r w:rsidRPr="004875F3">
        <w:rPr>
          <w:rStyle w:val="cit-title"/>
          <w:rFonts w:ascii="Times New Roman" w:hAnsi="Times New Roman"/>
          <w:sz w:val="24"/>
          <w:szCs w:val="24"/>
        </w:rPr>
        <w:t xml:space="preserve"> investigación </w:t>
      </w:r>
      <w:r w:rsidR="00F85F62" w:rsidRPr="004875F3">
        <w:rPr>
          <w:rStyle w:val="cit-title"/>
          <w:rFonts w:ascii="Times New Roman" w:hAnsi="Times New Roman"/>
          <w:sz w:val="24"/>
          <w:szCs w:val="24"/>
        </w:rPr>
        <w:t xml:space="preserve">centrada en </w:t>
      </w:r>
      <w:r w:rsidRPr="004875F3">
        <w:rPr>
          <w:rStyle w:val="cit-title"/>
          <w:rFonts w:ascii="Times New Roman" w:hAnsi="Times New Roman"/>
          <w:sz w:val="24"/>
          <w:szCs w:val="24"/>
        </w:rPr>
        <w:t xml:space="preserve">el mercado chino tiene </w:t>
      </w:r>
      <w:r w:rsidR="00F85F62" w:rsidRPr="004875F3">
        <w:rPr>
          <w:rStyle w:val="cit-title"/>
          <w:rFonts w:ascii="Times New Roman" w:hAnsi="Times New Roman"/>
          <w:sz w:val="24"/>
          <w:szCs w:val="24"/>
        </w:rPr>
        <w:t xml:space="preserve">una </w:t>
      </w:r>
      <w:r w:rsidRPr="004875F3">
        <w:rPr>
          <w:rStyle w:val="cit-title"/>
          <w:rFonts w:ascii="Times New Roman" w:hAnsi="Times New Roman"/>
          <w:sz w:val="24"/>
          <w:szCs w:val="24"/>
        </w:rPr>
        <w:t xml:space="preserve">gran importancia. </w:t>
      </w:r>
    </w:p>
    <w:p w:rsidR="00616B75" w:rsidRPr="004875F3" w:rsidRDefault="00616B75" w:rsidP="00C33744">
      <w:pPr>
        <w:ind w:left="240" w:hangingChars="100" w:hanging="240"/>
        <w:jc w:val="both"/>
        <w:rPr>
          <w:rStyle w:val="cit-title"/>
          <w:rFonts w:ascii="Times New Roman" w:hAnsi="Times New Roman"/>
          <w:sz w:val="24"/>
          <w:szCs w:val="24"/>
        </w:rPr>
      </w:pPr>
      <w:r w:rsidRPr="004875F3">
        <w:rPr>
          <w:rStyle w:val="cit-title"/>
          <w:rFonts w:ascii="Times New Roman" w:hAnsi="Times New Roman"/>
          <w:sz w:val="24"/>
          <w:szCs w:val="24"/>
        </w:rPr>
        <w:t xml:space="preserve">2 </w:t>
      </w:r>
      <w:r w:rsidR="00F85F62" w:rsidRPr="004875F3">
        <w:rPr>
          <w:rStyle w:val="cit-title"/>
          <w:rFonts w:ascii="Times New Roman" w:hAnsi="Times New Roman"/>
          <w:sz w:val="24"/>
          <w:szCs w:val="24"/>
        </w:rPr>
        <w:t>Hoy en día</w:t>
      </w:r>
      <w:r w:rsidRPr="004875F3">
        <w:rPr>
          <w:rStyle w:val="cit-title"/>
          <w:rFonts w:ascii="Times New Roman" w:hAnsi="Times New Roman"/>
          <w:sz w:val="24"/>
          <w:szCs w:val="24"/>
        </w:rPr>
        <w:t xml:space="preserve"> muchos sectores</w:t>
      </w:r>
      <w:r w:rsidR="00F85F62" w:rsidRPr="004875F3">
        <w:rPr>
          <w:rStyle w:val="cit-title"/>
          <w:rFonts w:ascii="Times New Roman" w:hAnsi="Times New Roman"/>
          <w:sz w:val="24"/>
          <w:szCs w:val="24"/>
        </w:rPr>
        <w:t xml:space="preserve"> productivos,</w:t>
      </w:r>
      <w:r w:rsidRPr="004875F3">
        <w:rPr>
          <w:rStyle w:val="cit-title"/>
          <w:rFonts w:ascii="Times New Roman" w:hAnsi="Times New Roman"/>
          <w:sz w:val="24"/>
          <w:szCs w:val="24"/>
        </w:rPr>
        <w:t xml:space="preserve"> tanto en España como en otros países</w:t>
      </w:r>
      <w:r w:rsidR="00F85F62" w:rsidRPr="004875F3">
        <w:rPr>
          <w:rStyle w:val="cit-title"/>
          <w:rFonts w:ascii="Times New Roman" w:hAnsi="Times New Roman"/>
          <w:sz w:val="24"/>
          <w:szCs w:val="24"/>
        </w:rPr>
        <w:t>,</w:t>
      </w:r>
      <w:r w:rsidRPr="004875F3">
        <w:rPr>
          <w:rStyle w:val="cit-title"/>
          <w:rFonts w:ascii="Times New Roman" w:hAnsi="Times New Roman"/>
          <w:sz w:val="24"/>
          <w:szCs w:val="24"/>
        </w:rPr>
        <w:t xml:space="preserve"> están buscando mercados nuevos, no sólo para hacer frente a la crisis mundial, sino también </w:t>
      </w:r>
      <w:r w:rsidR="00F85F62" w:rsidRPr="004875F3">
        <w:rPr>
          <w:rStyle w:val="cit-title"/>
          <w:rFonts w:ascii="Times New Roman" w:hAnsi="Times New Roman"/>
          <w:sz w:val="24"/>
          <w:szCs w:val="24"/>
        </w:rPr>
        <w:t xml:space="preserve">para </w:t>
      </w:r>
      <w:r w:rsidRPr="004875F3">
        <w:rPr>
          <w:rStyle w:val="cit-title"/>
          <w:rFonts w:ascii="Times New Roman" w:hAnsi="Times New Roman"/>
          <w:sz w:val="24"/>
          <w:szCs w:val="24"/>
        </w:rPr>
        <w:t xml:space="preserve">buscar </w:t>
      </w:r>
      <w:r w:rsidR="00F85F62" w:rsidRPr="004875F3">
        <w:rPr>
          <w:rStyle w:val="cit-title"/>
          <w:rFonts w:ascii="Times New Roman" w:hAnsi="Times New Roman"/>
          <w:sz w:val="24"/>
          <w:szCs w:val="24"/>
        </w:rPr>
        <w:t>su consolidación y diversificar su riesgo</w:t>
      </w:r>
      <w:r w:rsidRPr="004875F3">
        <w:rPr>
          <w:rStyle w:val="cit-title"/>
          <w:rFonts w:ascii="Times New Roman" w:hAnsi="Times New Roman"/>
          <w:sz w:val="24"/>
          <w:szCs w:val="24"/>
        </w:rPr>
        <w:t xml:space="preserve">. China les ofrece </w:t>
      </w:r>
      <w:r w:rsidR="00F85F62" w:rsidRPr="004875F3">
        <w:rPr>
          <w:rStyle w:val="cit-title"/>
          <w:rFonts w:ascii="Times New Roman" w:hAnsi="Times New Roman"/>
          <w:sz w:val="24"/>
          <w:szCs w:val="24"/>
        </w:rPr>
        <w:t>es</w:t>
      </w:r>
      <w:r w:rsidRPr="004875F3">
        <w:rPr>
          <w:rStyle w:val="cit-title"/>
          <w:rFonts w:ascii="Times New Roman" w:hAnsi="Times New Roman"/>
          <w:sz w:val="24"/>
          <w:szCs w:val="24"/>
        </w:rPr>
        <w:t xml:space="preserve">a oportunidad, ya que es un mercado potencial de dimensiones enormes. En la próxima década </w:t>
      </w:r>
      <w:r w:rsidR="00F85F62" w:rsidRPr="004875F3">
        <w:rPr>
          <w:rStyle w:val="cit-title"/>
          <w:rFonts w:ascii="Times New Roman" w:hAnsi="Times New Roman"/>
          <w:sz w:val="24"/>
          <w:szCs w:val="24"/>
        </w:rPr>
        <w:t>se prevé que este</w:t>
      </w:r>
      <w:r w:rsidRPr="004875F3">
        <w:rPr>
          <w:rStyle w:val="cit-title"/>
          <w:rFonts w:ascii="Times New Roman" w:hAnsi="Times New Roman"/>
          <w:sz w:val="24"/>
          <w:szCs w:val="24"/>
        </w:rPr>
        <w:t xml:space="preserve"> </w:t>
      </w:r>
      <w:r w:rsidR="00F85F62" w:rsidRPr="004875F3">
        <w:rPr>
          <w:rStyle w:val="cit-title"/>
          <w:rFonts w:ascii="Times New Roman" w:hAnsi="Times New Roman"/>
          <w:sz w:val="24"/>
          <w:szCs w:val="24"/>
        </w:rPr>
        <w:t>crecimiento se mantendrá</w:t>
      </w:r>
      <w:r w:rsidRPr="004875F3">
        <w:rPr>
          <w:rStyle w:val="cit-title"/>
          <w:rFonts w:ascii="Times New Roman" w:hAnsi="Times New Roman"/>
          <w:sz w:val="24"/>
          <w:szCs w:val="24"/>
        </w:rPr>
        <w:t xml:space="preserve">, </w:t>
      </w:r>
      <w:r w:rsidR="00F85F62" w:rsidRPr="004875F3">
        <w:rPr>
          <w:rStyle w:val="cit-title"/>
          <w:rFonts w:ascii="Times New Roman" w:hAnsi="Times New Roman"/>
          <w:sz w:val="24"/>
          <w:szCs w:val="24"/>
        </w:rPr>
        <w:t>lo</w:t>
      </w:r>
      <w:r w:rsidRPr="004875F3">
        <w:rPr>
          <w:rStyle w:val="cit-title"/>
          <w:rFonts w:ascii="Times New Roman" w:hAnsi="Times New Roman"/>
          <w:sz w:val="24"/>
          <w:szCs w:val="24"/>
        </w:rPr>
        <w:t xml:space="preserve"> que puede </w:t>
      </w:r>
      <w:r w:rsidR="00F85F62" w:rsidRPr="004875F3">
        <w:rPr>
          <w:rStyle w:val="cit-title"/>
          <w:rFonts w:ascii="Times New Roman" w:hAnsi="Times New Roman"/>
          <w:sz w:val="24"/>
          <w:szCs w:val="24"/>
        </w:rPr>
        <w:t>suponer</w:t>
      </w:r>
      <w:r w:rsidRPr="004875F3">
        <w:rPr>
          <w:rStyle w:val="cit-title"/>
          <w:rFonts w:ascii="Times New Roman" w:hAnsi="Times New Roman"/>
          <w:sz w:val="24"/>
          <w:szCs w:val="24"/>
        </w:rPr>
        <w:t xml:space="preserve"> </w:t>
      </w:r>
      <w:r w:rsidR="00F85F62" w:rsidRPr="004875F3">
        <w:rPr>
          <w:rStyle w:val="cit-title"/>
          <w:rFonts w:ascii="Times New Roman" w:hAnsi="Times New Roman"/>
          <w:sz w:val="24"/>
          <w:szCs w:val="24"/>
        </w:rPr>
        <w:t>nuev</w:t>
      </w:r>
      <w:r w:rsidRPr="004875F3">
        <w:rPr>
          <w:rStyle w:val="cit-title"/>
          <w:rFonts w:ascii="Times New Roman" w:hAnsi="Times New Roman"/>
          <w:sz w:val="24"/>
          <w:szCs w:val="24"/>
        </w:rPr>
        <w:t xml:space="preserve">as oportunidades </w:t>
      </w:r>
      <w:r w:rsidR="00F85F62" w:rsidRPr="004875F3">
        <w:rPr>
          <w:rStyle w:val="cit-title"/>
          <w:rFonts w:ascii="Times New Roman" w:hAnsi="Times New Roman"/>
          <w:sz w:val="24"/>
          <w:szCs w:val="24"/>
        </w:rPr>
        <w:t>par</w:t>
      </w:r>
      <w:r w:rsidRPr="004875F3">
        <w:rPr>
          <w:rStyle w:val="cit-title"/>
          <w:rFonts w:ascii="Times New Roman" w:hAnsi="Times New Roman"/>
          <w:sz w:val="24"/>
          <w:szCs w:val="24"/>
        </w:rPr>
        <w:t>a las empresas españolas.</w:t>
      </w:r>
      <w:r w:rsidR="00F85F62" w:rsidRPr="004875F3">
        <w:rPr>
          <w:rStyle w:val="cit-title"/>
          <w:rFonts w:ascii="Times New Roman" w:hAnsi="Times New Roman"/>
          <w:sz w:val="24"/>
          <w:szCs w:val="24"/>
        </w:rPr>
        <w:t xml:space="preserve"> Como residente en España me interesa especialmente analizar </w:t>
      </w:r>
    </w:p>
    <w:p w:rsidR="00616B75" w:rsidRPr="004875F3" w:rsidRDefault="00616B75" w:rsidP="00C33744">
      <w:pPr>
        <w:ind w:left="240" w:hangingChars="100" w:hanging="240"/>
        <w:jc w:val="both"/>
        <w:rPr>
          <w:rStyle w:val="cit-title"/>
          <w:rFonts w:ascii="Times New Roman" w:hAnsi="Times New Roman"/>
          <w:sz w:val="24"/>
          <w:szCs w:val="24"/>
        </w:rPr>
      </w:pPr>
      <w:r w:rsidRPr="004875F3">
        <w:rPr>
          <w:rStyle w:val="cit-title"/>
          <w:rFonts w:ascii="Times New Roman" w:hAnsi="Times New Roman"/>
          <w:sz w:val="24"/>
          <w:szCs w:val="24"/>
        </w:rPr>
        <w:t>3 Después de 2 años de apre</w:t>
      </w:r>
      <w:r w:rsidR="008447BF" w:rsidRPr="004875F3">
        <w:rPr>
          <w:rStyle w:val="cit-title"/>
          <w:rFonts w:ascii="Times New Roman" w:hAnsi="Times New Roman"/>
          <w:sz w:val="24"/>
          <w:szCs w:val="24"/>
        </w:rPr>
        <w:t>n</w:t>
      </w:r>
      <w:r w:rsidRPr="004875F3">
        <w:rPr>
          <w:rStyle w:val="cit-title"/>
          <w:rFonts w:ascii="Times New Roman" w:hAnsi="Times New Roman"/>
          <w:sz w:val="24"/>
          <w:szCs w:val="24"/>
        </w:rPr>
        <w:t xml:space="preserve">dizaje del máster, </w:t>
      </w:r>
      <w:r w:rsidR="008447BF" w:rsidRPr="004875F3">
        <w:rPr>
          <w:rStyle w:val="cit-title"/>
          <w:rFonts w:ascii="Times New Roman" w:hAnsi="Times New Roman"/>
          <w:sz w:val="24"/>
          <w:szCs w:val="24"/>
        </w:rPr>
        <w:t>l</w:t>
      </w:r>
      <w:r w:rsidRPr="004875F3">
        <w:rPr>
          <w:rStyle w:val="cit-title"/>
          <w:rFonts w:ascii="Times New Roman" w:hAnsi="Times New Roman"/>
          <w:sz w:val="24"/>
          <w:szCs w:val="24"/>
        </w:rPr>
        <w:t>a tesina me ayuda</w:t>
      </w:r>
      <w:r w:rsidR="008447BF" w:rsidRPr="004875F3">
        <w:rPr>
          <w:rStyle w:val="cit-title"/>
          <w:rFonts w:ascii="Times New Roman" w:hAnsi="Times New Roman"/>
          <w:sz w:val="24"/>
          <w:szCs w:val="24"/>
        </w:rPr>
        <w:t>rá a</w:t>
      </w:r>
      <w:r w:rsidRPr="004875F3">
        <w:rPr>
          <w:rStyle w:val="cit-title"/>
          <w:rFonts w:ascii="Times New Roman" w:hAnsi="Times New Roman"/>
          <w:sz w:val="24"/>
          <w:szCs w:val="24"/>
        </w:rPr>
        <w:t xml:space="preserve"> hacer un</w:t>
      </w:r>
      <w:r w:rsidR="008447BF" w:rsidRPr="004875F3">
        <w:rPr>
          <w:rStyle w:val="cit-title"/>
          <w:rFonts w:ascii="Times New Roman" w:hAnsi="Times New Roman"/>
          <w:sz w:val="24"/>
          <w:szCs w:val="24"/>
        </w:rPr>
        <w:t>a</w:t>
      </w:r>
      <w:r w:rsidRPr="004875F3">
        <w:rPr>
          <w:rStyle w:val="cit-title"/>
          <w:rFonts w:ascii="Times New Roman" w:hAnsi="Times New Roman"/>
          <w:sz w:val="24"/>
          <w:szCs w:val="24"/>
        </w:rPr>
        <w:t xml:space="preserve"> integración </w:t>
      </w:r>
      <w:r w:rsidR="008447BF" w:rsidRPr="004875F3">
        <w:rPr>
          <w:rStyle w:val="cit-title"/>
          <w:rFonts w:ascii="Times New Roman" w:hAnsi="Times New Roman"/>
          <w:sz w:val="24"/>
          <w:szCs w:val="24"/>
        </w:rPr>
        <w:t>transversal de</w:t>
      </w:r>
      <w:r w:rsidRPr="004875F3">
        <w:rPr>
          <w:rStyle w:val="cit-title"/>
          <w:rFonts w:ascii="Times New Roman" w:hAnsi="Times New Roman"/>
          <w:sz w:val="24"/>
          <w:szCs w:val="24"/>
        </w:rPr>
        <w:t xml:space="preserve"> lo que he apre</w:t>
      </w:r>
      <w:r w:rsidR="008447BF" w:rsidRPr="004875F3">
        <w:rPr>
          <w:rStyle w:val="cit-title"/>
          <w:rFonts w:ascii="Times New Roman" w:hAnsi="Times New Roman"/>
          <w:sz w:val="24"/>
          <w:szCs w:val="24"/>
        </w:rPr>
        <w:t>n</w:t>
      </w:r>
      <w:r w:rsidRPr="004875F3">
        <w:rPr>
          <w:rStyle w:val="cit-title"/>
          <w:rFonts w:ascii="Times New Roman" w:hAnsi="Times New Roman"/>
          <w:sz w:val="24"/>
          <w:szCs w:val="24"/>
        </w:rPr>
        <w:t>dido</w:t>
      </w:r>
      <w:r w:rsidR="008447BF" w:rsidRPr="004875F3">
        <w:rPr>
          <w:rStyle w:val="cit-title"/>
          <w:rFonts w:ascii="Times New Roman" w:hAnsi="Times New Roman"/>
          <w:sz w:val="24"/>
          <w:szCs w:val="24"/>
        </w:rPr>
        <w:t>, convirtiéndose en</w:t>
      </w:r>
      <w:r w:rsidRPr="004875F3">
        <w:rPr>
          <w:rStyle w:val="cit-title"/>
          <w:rFonts w:ascii="Times New Roman" w:hAnsi="Times New Roman"/>
          <w:sz w:val="24"/>
          <w:szCs w:val="24"/>
        </w:rPr>
        <w:t xml:space="preserve"> un buen proceso de reaprendizaje.</w:t>
      </w:r>
    </w:p>
    <w:p w:rsidR="00C33744" w:rsidRDefault="00C33744" w:rsidP="00C33744">
      <w:pPr>
        <w:numPr>
          <w:ilvl w:val="0"/>
          <w:numId w:val="17"/>
        </w:numPr>
        <w:jc w:val="both"/>
        <w:rPr>
          <w:rStyle w:val="cit-title"/>
          <w:rFonts w:ascii="Times New Roman" w:hAnsi="Times New Roman"/>
          <w:sz w:val="24"/>
          <w:szCs w:val="24"/>
        </w:rPr>
      </w:pPr>
      <w:r w:rsidRPr="00C33744">
        <w:rPr>
          <w:rStyle w:val="cit-title"/>
          <w:rFonts w:ascii="Times New Roman" w:hAnsi="Times New Roman"/>
          <w:sz w:val="24"/>
          <w:szCs w:val="24"/>
        </w:rPr>
        <w:t>Soy</w:t>
      </w:r>
      <w:r w:rsidR="00280A42" w:rsidRPr="00C33744">
        <w:rPr>
          <w:rStyle w:val="cit-title"/>
          <w:rFonts w:ascii="Times New Roman" w:hAnsi="Times New Roman"/>
          <w:sz w:val="24"/>
          <w:szCs w:val="24"/>
        </w:rPr>
        <w:t xml:space="preserve"> china y realizar un estudio de este tipo </w:t>
      </w:r>
      <w:r w:rsidRPr="00C33744">
        <w:rPr>
          <w:rStyle w:val="cit-title"/>
          <w:rFonts w:ascii="Times New Roman" w:hAnsi="Times New Roman"/>
          <w:sz w:val="24"/>
          <w:szCs w:val="24"/>
        </w:rPr>
        <w:t>me</w:t>
      </w:r>
      <w:r w:rsidR="00280A42" w:rsidRPr="00C33744">
        <w:rPr>
          <w:rStyle w:val="cit-title"/>
          <w:rFonts w:ascii="Times New Roman" w:hAnsi="Times New Roman"/>
          <w:sz w:val="24"/>
          <w:szCs w:val="24"/>
        </w:rPr>
        <w:t xml:space="preserve"> puede abrir puertas en </w:t>
      </w:r>
      <w:r w:rsidRPr="00C33744">
        <w:rPr>
          <w:rStyle w:val="cit-title"/>
          <w:rFonts w:ascii="Times New Roman" w:hAnsi="Times New Roman"/>
          <w:sz w:val="24"/>
          <w:szCs w:val="24"/>
        </w:rPr>
        <w:t xml:space="preserve">mi futuro </w:t>
      </w:r>
      <w:r w:rsidR="00280A42" w:rsidRPr="00C33744">
        <w:rPr>
          <w:rStyle w:val="cit-title"/>
          <w:rFonts w:ascii="Times New Roman" w:hAnsi="Times New Roman"/>
          <w:sz w:val="24"/>
          <w:szCs w:val="24"/>
        </w:rPr>
        <w:t>profesional trabajando para alguna empresa española del sector que esté interesada en entrar en el mercado chino o para alguna importadora china</w:t>
      </w:r>
      <w:r w:rsidRPr="00C33744">
        <w:rPr>
          <w:rStyle w:val="cit-title"/>
          <w:rFonts w:ascii="Times New Roman" w:hAnsi="Times New Roman"/>
          <w:sz w:val="24"/>
          <w:szCs w:val="24"/>
        </w:rPr>
        <w:t>. También conozco</w:t>
      </w:r>
      <w:r w:rsidR="00676BA7" w:rsidRPr="00C33744">
        <w:rPr>
          <w:rStyle w:val="cit-title"/>
          <w:rFonts w:ascii="Times New Roman" w:hAnsi="Times New Roman"/>
          <w:sz w:val="24"/>
          <w:szCs w:val="24"/>
        </w:rPr>
        <w:t xml:space="preserve"> bien las tendencias de la moda en China y </w:t>
      </w:r>
      <w:r w:rsidR="003D3234">
        <w:rPr>
          <w:rStyle w:val="cit-title"/>
          <w:rFonts w:ascii="Times New Roman" w:hAnsi="Times New Roman"/>
          <w:sz w:val="24"/>
          <w:szCs w:val="24"/>
        </w:rPr>
        <w:t>t</w:t>
      </w:r>
      <w:r w:rsidR="003D3234">
        <w:rPr>
          <w:rStyle w:val="cit-title"/>
          <w:rFonts w:ascii="Times New Roman" w:hAnsi="Times New Roman" w:hint="eastAsia"/>
          <w:sz w:val="24"/>
          <w:szCs w:val="24"/>
          <w:lang w:eastAsia="zh-CN"/>
        </w:rPr>
        <w:t>e</w:t>
      </w:r>
      <w:r w:rsidRPr="00C33744">
        <w:rPr>
          <w:rStyle w:val="cit-title"/>
          <w:rFonts w:ascii="Times New Roman" w:hAnsi="Times New Roman"/>
          <w:sz w:val="24"/>
          <w:szCs w:val="24"/>
        </w:rPr>
        <w:t>ngo</w:t>
      </w:r>
      <w:r w:rsidR="00280A42" w:rsidRPr="00C33744">
        <w:rPr>
          <w:rStyle w:val="cit-title"/>
          <w:rFonts w:ascii="Times New Roman" w:hAnsi="Times New Roman"/>
          <w:sz w:val="24"/>
          <w:szCs w:val="24"/>
        </w:rPr>
        <w:t xml:space="preserve"> </w:t>
      </w:r>
      <w:r w:rsidR="00676BA7" w:rsidRPr="00C33744">
        <w:rPr>
          <w:rStyle w:val="cit-title"/>
          <w:rFonts w:ascii="Times New Roman" w:hAnsi="Times New Roman"/>
          <w:sz w:val="24"/>
          <w:szCs w:val="24"/>
        </w:rPr>
        <w:t xml:space="preserve">las </w:t>
      </w:r>
      <w:r w:rsidR="00280A42" w:rsidRPr="00C33744">
        <w:rPr>
          <w:rStyle w:val="cit-title"/>
          <w:rFonts w:ascii="Times New Roman" w:hAnsi="Times New Roman"/>
          <w:sz w:val="24"/>
          <w:szCs w:val="24"/>
        </w:rPr>
        <w:t>capacidad</w:t>
      </w:r>
      <w:r w:rsidR="00676BA7" w:rsidRPr="00C33744">
        <w:rPr>
          <w:rStyle w:val="cit-title"/>
          <w:rFonts w:ascii="Times New Roman" w:hAnsi="Times New Roman"/>
          <w:sz w:val="24"/>
          <w:szCs w:val="24"/>
        </w:rPr>
        <w:t>es y conocimientos para</w:t>
      </w:r>
      <w:r w:rsidR="00280A42" w:rsidRPr="00C33744">
        <w:rPr>
          <w:rStyle w:val="cit-title"/>
          <w:rFonts w:ascii="Times New Roman" w:hAnsi="Times New Roman"/>
          <w:sz w:val="24"/>
          <w:szCs w:val="24"/>
        </w:rPr>
        <w:t xml:space="preserve"> analizar la evoluci</w:t>
      </w:r>
      <w:r w:rsidR="00676BA7" w:rsidRPr="00C33744">
        <w:rPr>
          <w:rStyle w:val="cit-title"/>
          <w:rFonts w:ascii="Times New Roman" w:hAnsi="Times New Roman"/>
          <w:sz w:val="24"/>
          <w:szCs w:val="24"/>
        </w:rPr>
        <w:t>ón futura de ese</w:t>
      </w:r>
      <w:r w:rsidR="00280A42" w:rsidRPr="00C33744">
        <w:rPr>
          <w:rStyle w:val="cit-title"/>
          <w:rFonts w:ascii="Times New Roman" w:hAnsi="Times New Roman"/>
          <w:sz w:val="24"/>
          <w:szCs w:val="24"/>
        </w:rPr>
        <w:t xml:space="preserve"> mercado</w:t>
      </w:r>
      <w:r w:rsidR="00676BA7" w:rsidRPr="00C33744">
        <w:rPr>
          <w:rStyle w:val="cit-title"/>
          <w:rFonts w:ascii="Times New Roman" w:hAnsi="Times New Roman"/>
          <w:sz w:val="24"/>
          <w:szCs w:val="24"/>
        </w:rPr>
        <w:t>, centrándo</w:t>
      </w:r>
      <w:r w:rsidRPr="00C33744">
        <w:rPr>
          <w:rStyle w:val="cit-title"/>
          <w:rFonts w:ascii="Times New Roman" w:hAnsi="Times New Roman"/>
          <w:sz w:val="24"/>
          <w:szCs w:val="24"/>
        </w:rPr>
        <w:t>me</w:t>
      </w:r>
      <w:r>
        <w:rPr>
          <w:rStyle w:val="cit-title"/>
          <w:rFonts w:ascii="Times New Roman" w:hAnsi="Times New Roman"/>
          <w:sz w:val="24"/>
          <w:szCs w:val="24"/>
        </w:rPr>
        <w:t xml:space="preserve"> </w:t>
      </w:r>
      <w:r w:rsidRPr="00C33744">
        <w:rPr>
          <w:rStyle w:val="cit-title"/>
          <w:rFonts w:ascii="Times New Roman" w:hAnsi="Times New Roman"/>
          <w:sz w:val="24"/>
          <w:szCs w:val="24"/>
        </w:rPr>
        <w:t>en las ciudades de 1</w:t>
      </w:r>
      <w:r w:rsidRPr="00C33744">
        <w:rPr>
          <w:rStyle w:val="cit-title"/>
          <w:rFonts w:ascii="Times New Roman" w:hAnsi="Times New Roman"/>
          <w:sz w:val="24"/>
          <w:szCs w:val="24"/>
          <w:vertAlign w:val="superscript"/>
        </w:rPr>
        <w:t>a</w:t>
      </w:r>
      <w:r w:rsidRPr="00C33744">
        <w:rPr>
          <w:rStyle w:val="cit-title"/>
          <w:rFonts w:ascii="Times New Roman" w:hAnsi="Times New Roman"/>
          <w:sz w:val="24"/>
          <w:szCs w:val="24"/>
        </w:rPr>
        <w:t xml:space="preserve"> categoría como Beijing y Shanghai</w:t>
      </w:r>
      <w:r w:rsidR="00EC6084">
        <w:rPr>
          <w:rStyle w:val="cit-title"/>
          <w:rFonts w:ascii="Times New Roman" w:hAnsi="Times New Roman"/>
          <w:sz w:val="24"/>
          <w:szCs w:val="24"/>
        </w:rPr>
        <w:t xml:space="preserve">. En la </w:t>
      </w:r>
      <w:r w:rsidR="00EC6084" w:rsidRPr="004875F3">
        <w:rPr>
          <w:rStyle w:val="cit-title"/>
          <w:rFonts w:ascii="Times New Roman" w:hAnsi="Times New Roman"/>
          <w:sz w:val="24"/>
          <w:szCs w:val="24"/>
        </w:rPr>
        <w:t>próxima década</w:t>
      </w:r>
      <w:r w:rsidR="00EC6084">
        <w:rPr>
          <w:rStyle w:val="cit-title"/>
          <w:rFonts w:ascii="Times New Roman" w:hAnsi="Times New Roman"/>
          <w:sz w:val="24"/>
          <w:szCs w:val="24"/>
        </w:rPr>
        <w:t xml:space="preserve"> el sector lujo o semi lujo tendrá g</w:t>
      </w:r>
      <w:r w:rsidR="00EC6084" w:rsidRPr="00EC6084">
        <w:rPr>
          <w:rStyle w:val="cit-title"/>
          <w:rFonts w:ascii="Times New Roman" w:hAnsi="Times New Roman"/>
          <w:sz w:val="24"/>
          <w:szCs w:val="24"/>
        </w:rPr>
        <w:t xml:space="preserve">randes perspectivas para </w:t>
      </w:r>
      <w:r w:rsidR="00EC6084">
        <w:rPr>
          <w:rStyle w:val="cit-title"/>
          <w:rFonts w:ascii="Times New Roman" w:hAnsi="Times New Roman"/>
          <w:sz w:val="24"/>
          <w:szCs w:val="24"/>
        </w:rPr>
        <w:t xml:space="preserve">desarrollarse en China, desde mi punto de vista personal, me gustaría participar en este sector. </w:t>
      </w:r>
    </w:p>
    <w:p w:rsidR="00344A3D" w:rsidRPr="00EC169C" w:rsidRDefault="002C6AFC" w:rsidP="00EC169C">
      <w:pPr>
        <w:pStyle w:val="2"/>
        <w:rPr>
          <w:rStyle w:val="cit-title"/>
          <w:szCs w:val="24"/>
        </w:rPr>
      </w:pPr>
      <w:bookmarkStart w:id="5" w:name="_Toc369774604"/>
      <w:r w:rsidRPr="00EC169C">
        <w:rPr>
          <w:rStyle w:val="cit-title"/>
          <w:szCs w:val="24"/>
        </w:rPr>
        <w:t>OBJETIVOS</w:t>
      </w:r>
      <w:bookmarkEnd w:id="5"/>
    </w:p>
    <w:p w:rsidR="008447BF" w:rsidRPr="00247725" w:rsidRDefault="008447BF" w:rsidP="00247725">
      <w:pPr>
        <w:ind w:left="708" w:firstLine="708"/>
        <w:jc w:val="both"/>
        <w:rPr>
          <w:rStyle w:val="cit-title"/>
          <w:rFonts w:ascii="Times New Roman" w:hAnsi="Times New Roman"/>
          <w:i/>
          <w:sz w:val="24"/>
          <w:szCs w:val="24"/>
          <w:u w:val="single"/>
        </w:rPr>
      </w:pPr>
      <w:r w:rsidRPr="00247725">
        <w:rPr>
          <w:rStyle w:val="cit-title"/>
          <w:rFonts w:ascii="Times New Roman" w:hAnsi="Times New Roman"/>
          <w:i/>
          <w:sz w:val="24"/>
          <w:szCs w:val="24"/>
          <w:u w:val="single"/>
        </w:rPr>
        <w:t>Objetivo 1</w:t>
      </w:r>
    </w:p>
    <w:p w:rsidR="00D3105C" w:rsidRDefault="00D3105C" w:rsidP="00D3105C">
      <w:pPr>
        <w:jc w:val="both"/>
        <w:rPr>
          <w:rStyle w:val="cit-title"/>
          <w:rFonts w:ascii="Times New Roman" w:hAnsi="Times New Roman"/>
          <w:sz w:val="24"/>
          <w:szCs w:val="24"/>
        </w:rPr>
      </w:pPr>
      <w:r w:rsidRPr="00EB5DAD">
        <w:rPr>
          <w:rStyle w:val="cit-title"/>
          <w:rFonts w:ascii="Times New Roman" w:hAnsi="Times New Roman"/>
          <w:b/>
          <w:i/>
          <w:sz w:val="24"/>
          <w:szCs w:val="24"/>
        </w:rPr>
        <w:lastRenderedPageBreak/>
        <w:t>Analizar el potencial que ofrece el mercado chino de la moda y complementos de lujo lujo y semilujo</w:t>
      </w:r>
      <w:r w:rsidR="0091790C">
        <w:rPr>
          <w:rStyle w:val="cit-title"/>
          <w:rFonts w:ascii="Times New Roman" w:hAnsi="Times New Roman"/>
          <w:sz w:val="24"/>
          <w:szCs w:val="24"/>
        </w:rPr>
        <w:t xml:space="preserve">: </w:t>
      </w:r>
      <w:r w:rsidRPr="004875F3">
        <w:rPr>
          <w:rStyle w:val="cit-title"/>
          <w:rFonts w:ascii="Times New Roman" w:hAnsi="Times New Roman"/>
          <w:sz w:val="24"/>
          <w:szCs w:val="24"/>
        </w:rPr>
        <w:t>China se ha convertido</w:t>
      </w:r>
      <w:r w:rsidR="00EB5DAD">
        <w:rPr>
          <w:rStyle w:val="cit-title"/>
          <w:rFonts w:ascii="Times New Roman" w:hAnsi="Times New Roman"/>
          <w:sz w:val="24"/>
          <w:szCs w:val="24"/>
        </w:rPr>
        <w:t xml:space="preserve"> en</w:t>
      </w:r>
      <w:r w:rsidRPr="004875F3">
        <w:rPr>
          <w:rStyle w:val="cit-title"/>
          <w:rFonts w:ascii="Times New Roman" w:hAnsi="Times New Roman"/>
          <w:sz w:val="24"/>
          <w:szCs w:val="24"/>
        </w:rPr>
        <w:t xml:space="preserve"> el </w:t>
      </w:r>
      <w:r w:rsidR="00EB5DAD">
        <w:rPr>
          <w:rStyle w:val="cit-title"/>
          <w:rFonts w:ascii="Times New Roman" w:hAnsi="Times New Roman"/>
          <w:sz w:val="24"/>
          <w:szCs w:val="24"/>
        </w:rPr>
        <w:t xml:space="preserve">mercado con </w:t>
      </w:r>
      <w:r w:rsidRPr="004875F3">
        <w:rPr>
          <w:rStyle w:val="cit-title"/>
          <w:rFonts w:ascii="Times New Roman" w:hAnsi="Times New Roman"/>
          <w:sz w:val="24"/>
          <w:szCs w:val="24"/>
        </w:rPr>
        <w:t>mayor</w:t>
      </w:r>
      <w:r w:rsidR="00EB5DAD">
        <w:rPr>
          <w:rStyle w:val="cit-title"/>
          <w:rFonts w:ascii="Times New Roman" w:hAnsi="Times New Roman"/>
          <w:sz w:val="24"/>
          <w:szCs w:val="24"/>
        </w:rPr>
        <w:t xml:space="preserve"> crecimiento del</w:t>
      </w:r>
      <w:r w:rsidRPr="004875F3">
        <w:rPr>
          <w:rStyle w:val="cit-title"/>
          <w:rFonts w:ascii="Times New Roman" w:hAnsi="Times New Roman"/>
          <w:sz w:val="24"/>
          <w:szCs w:val="24"/>
        </w:rPr>
        <w:t xml:space="preserve"> consum</w:t>
      </w:r>
      <w:r w:rsidR="00EB5DAD">
        <w:rPr>
          <w:rStyle w:val="cit-title"/>
          <w:rFonts w:ascii="Times New Roman" w:hAnsi="Times New Roman"/>
          <w:sz w:val="24"/>
          <w:szCs w:val="24"/>
        </w:rPr>
        <w:t>o</w:t>
      </w:r>
      <w:r w:rsidRPr="004875F3">
        <w:rPr>
          <w:rStyle w:val="cit-title"/>
          <w:rFonts w:ascii="Times New Roman" w:hAnsi="Times New Roman"/>
          <w:sz w:val="24"/>
          <w:szCs w:val="24"/>
        </w:rPr>
        <w:t xml:space="preserve"> de productos de lujo</w:t>
      </w:r>
      <w:r w:rsidR="00EB5DAD">
        <w:rPr>
          <w:rStyle w:val="cit-title"/>
          <w:rFonts w:ascii="Times New Roman" w:hAnsi="Times New Roman"/>
          <w:sz w:val="24"/>
          <w:szCs w:val="24"/>
        </w:rPr>
        <w:t xml:space="preserve"> y semilujo, y esta tendencia aún no presenta síntomas de agotamiento</w:t>
      </w:r>
      <w:r w:rsidRPr="004875F3">
        <w:rPr>
          <w:rStyle w:val="cit-title"/>
          <w:rFonts w:ascii="Times New Roman" w:hAnsi="Times New Roman"/>
          <w:sz w:val="24"/>
          <w:szCs w:val="24"/>
        </w:rPr>
        <w:t xml:space="preserve">. Dando que el concepto de semi lujo en China </w:t>
      </w:r>
      <w:r w:rsidR="00EB5DAD">
        <w:rPr>
          <w:rStyle w:val="cit-title"/>
          <w:rFonts w:ascii="Times New Roman" w:hAnsi="Times New Roman"/>
          <w:sz w:val="24"/>
          <w:szCs w:val="24"/>
        </w:rPr>
        <w:t>es reciente</w:t>
      </w:r>
      <w:r w:rsidRPr="004875F3">
        <w:rPr>
          <w:rStyle w:val="cit-title"/>
          <w:rFonts w:ascii="Times New Roman" w:hAnsi="Times New Roman"/>
          <w:sz w:val="24"/>
          <w:szCs w:val="24"/>
        </w:rPr>
        <w:t xml:space="preserve">, el mercado todavía </w:t>
      </w:r>
      <w:r w:rsidR="00EB5DAD">
        <w:rPr>
          <w:rStyle w:val="cit-title"/>
          <w:rFonts w:ascii="Times New Roman" w:hAnsi="Times New Roman"/>
          <w:sz w:val="24"/>
          <w:szCs w:val="24"/>
        </w:rPr>
        <w:t>ofrece grandes oportunidades</w:t>
      </w:r>
      <w:r w:rsidRPr="004875F3">
        <w:rPr>
          <w:rStyle w:val="cit-title"/>
          <w:rFonts w:ascii="Times New Roman" w:hAnsi="Times New Roman"/>
          <w:sz w:val="24"/>
          <w:szCs w:val="24"/>
        </w:rPr>
        <w:t xml:space="preserve"> y se encuentra en fase de desarrollo y crecimiento, por lo que aún tiene un gran margen de expansión.</w:t>
      </w:r>
    </w:p>
    <w:p w:rsidR="008447BF" w:rsidRPr="00247725" w:rsidRDefault="008447BF" w:rsidP="00247725">
      <w:pPr>
        <w:ind w:left="708" w:firstLine="708"/>
        <w:jc w:val="both"/>
        <w:rPr>
          <w:rStyle w:val="cit-title"/>
          <w:rFonts w:ascii="Times New Roman" w:hAnsi="Times New Roman"/>
          <w:i/>
          <w:sz w:val="24"/>
          <w:szCs w:val="24"/>
          <w:u w:val="single"/>
        </w:rPr>
      </w:pPr>
      <w:r w:rsidRPr="00247725">
        <w:rPr>
          <w:rStyle w:val="cit-title"/>
          <w:rFonts w:ascii="Times New Roman" w:hAnsi="Times New Roman"/>
          <w:i/>
          <w:sz w:val="24"/>
          <w:szCs w:val="24"/>
          <w:u w:val="single"/>
        </w:rPr>
        <w:t>Objetivo 2</w:t>
      </w:r>
    </w:p>
    <w:p w:rsidR="0091790C" w:rsidRDefault="0091790C" w:rsidP="008447BF">
      <w:pPr>
        <w:jc w:val="both"/>
        <w:rPr>
          <w:rStyle w:val="cit-title"/>
          <w:rFonts w:ascii="Times New Roman" w:hAnsi="Times New Roman"/>
          <w:sz w:val="24"/>
          <w:szCs w:val="24"/>
        </w:rPr>
      </w:pPr>
      <w:r w:rsidRPr="0091790C">
        <w:rPr>
          <w:rStyle w:val="cit-title"/>
          <w:rFonts w:ascii="Times New Roman" w:hAnsi="Times New Roman"/>
          <w:b/>
          <w:i/>
          <w:sz w:val="24"/>
          <w:szCs w:val="24"/>
        </w:rPr>
        <w:t>Estudiar las tendencias del comercio exterior en el sector de la moda y complementos de lujo y semilujo, especialmente en el contexto de la crisis financiera mundial</w:t>
      </w:r>
      <w:r>
        <w:rPr>
          <w:rStyle w:val="cit-title"/>
          <w:rFonts w:ascii="Times New Roman" w:hAnsi="Times New Roman"/>
          <w:sz w:val="24"/>
          <w:szCs w:val="24"/>
        </w:rPr>
        <w:t>: La crisis financiera de 2007/2008 ha tenido unos severos efectos sobre los intercambios comerciales internacionales. El sector de la moda no ha sido una excepción, observándose cambios cualitativos y cuantitativos en las tendencias de los mercados.</w:t>
      </w:r>
    </w:p>
    <w:p w:rsidR="0091790C" w:rsidRPr="00247725" w:rsidRDefault="0091790C" w:rsidP="00247725">
      <w:pPr>
        <w:ind w:left="708" w:firstLine="708"/>
        <w:jc w:val="both"/>
        <w:rPr>
          <w:rStyle w:val="cit-title"/>
          <w:rFonts w:ascii="Times New Roman" w:hAnsi="Times New Roman"/>
          <w:i/>
          <w:sz w:val="24"/>
          <w:szCs w:val="24"/>
          <w:u w:val="single"/>
        </w:rPr>
      </w:pPr>
      <w:r w:rsidRPr="00247725">
        <w:rPr>
          <w:rStyle w:val="cit-title"/>
          <w:rFonts w:ascii="Times New Roman" w:hAnsi="Times New Roman"/>
          <w:i/>
          <w:sz w:val="24"/>
          <w:szCs w:val="24"/>
          <w:u w:val="single"/>
        </w:rPr>
        <w:t>Objetivo 3</w:t>
      </w:r>
    </w:p>
    <w:p w:rsidR="0091790C" w:rsidRDefault="00D3105C" w:rsidP="0091790C">
      <w:pPr>
        <w:jc w:val="both"/>
        <w:rPr>
          <w:rStyle w:val="cit-title"/>
          <w:rFonts w:ascii="Times New Roman" w:hAnsi="Times New Roman"/>
          <w:sz w:val="24"/>
          <w:szCs w:val="24"/>
        </w:rPr>
      </w:pPr>
      <w:r w:rsidRPr="0091790C">
        <w:rPr>
          <w:rStyle w:val="cit-title"/>
          <w:rFonts w:ascii="Times New Roman" w:hAnsi="Times New Roman"/>
          <w:b/>
          <w:i/>
          <w:sz w:val="24"/>
          <w:szCs w:val="24"/>
        </w:rPr>
        <w:t>Analizar el sector español de la moda y complementos de lujo y semilujo, su situación actual, evolución</w:t>
      </w:r>
      <w:r w:rsidR="0091790C">
        <w:rPr>
          <w:rStyle w:val="cit-title"/>
          <w:rFonts w:ascii="Times New Roman" w:hAnsi="Times New Roman"/>
          <w:sz w:val="24"/>
          <w:szCs w:val="24"/>
        </w:rPr>
        <w:t>: el sector de la moda es el cuarto en importancia por volumen de exportaciones de la economía española. Supone por tanto un elemento de peso en los resultados de la balanza exterior española y por tanto es relevante analizar su estructura, situación actual, su evolución y sus perspectivas de futuro.</w:t>
      </w:r>
    </w:p>
    <w:p w:rsidR="008447BF" w:rsidRPr="00247725" w:rsidRDefault="0091790C" w:rsidP="00247725">
      <w:pPr>
        <w:ind w:left="708" w:firstLine="708"/>
        <w:jc w:val="both"/>
        <w:rPr>
          <w:rStyle w:val="cit-title"/>
          <w:rFonts w:ascii="Times New Roman" w:hAnsi="Times New Roman"/>
          <w:i/>
          <w:sz w:val="24"/>
          <w:szCs w:val="24"/>
          <w:u w:val="single"/>
        </w:rPr>
      </w:pPr>
      <w:r w:rsidRPr="00247725">
        <w:rPr>
          <w:rStyle w:val="cit-title"/>
          <w:rFonts w:ascii="Times New Roman" w:hAnsi="Times New Roman"/>
          <w:i/>
          <w:sz w:val="24"/>
          <w:szCs w:val="24"/>
          <w:u w:val="single"/>
        </w:rPr>
        <w:t>Objetivo 4</w:t>
      </w:r>
    </w:p>
    <w:p w:rsidR="002A5001" w:rsidRPr="003D3234" w:rsidRDefault="008447BF" w:rsidP="003D3234">
      <w:pPr>
        <w:rPr>
          <w:rStyle w:val="cit-title"/>
          <w:rFonts w:ascii="Times New Roman" w:hAnsi="Times New Roman"/>
          <w:sz w:val="24"/>
          <w:szCs w:val="24"/>
        </w:rPr>
      </w:pPr>
      <w:r w:rsidRPr="004875F3">
        <w:rPr>
          <w:rStyle w:val="cit-title"/>
          <w:rFonts w:ascii="Times New Roman" w:hAnsi="Times New Roman"/>
          <w:sz w:val="24"/>
          <w:szCs w:val="24"/>
        </w:rPr>
        <w:t>E</w:t>
      </w:r>
      <w:r w:rsidR="00D3105C">
        <w:rPr>
          <w:rStyle w:val="cit-title"/>
          <w:rFonts w:ascii="Times New Roman" w:hAnsi="Times New Roman"/>
          <w:sz w:val="24"/>
          <w:szCs w:val="24"/>
        </w:rPr>
        <w:t>n base a los dos obj</w:t>
      </w:r>
      <w:r w:rsidR="00EB5DAD">
        <w:rPr>
          <w:rStyle w:val="cit-title"/>
          <w:rFonts w:ascii="Times New Roman" w:hAnsi="Times New Roman"/>
          <w:sz w:val="24"/>
          <w:szCs w:val="24"/>
        </w:rPr>
        <w:t>e</w:t>
      </w:r>
      <w:r w:rsidR="00D3105C">
        <w:rPr>
          <w:rStyle w:val="cit-title"/>
          <w:rFonts w:ascii="Times New Roman" w:hAnsi="Times New Roman"/>
          <w:sz w:val="24"/>
          <w:szCs w:val="24"/>
        </w:rPr>
        <w:t xml:space="preserve">tivos anteriores, </w:t>
      </w:r>
      <w:r w:rsidR="00D3105C" w:rsidRPr="00333032">
        <w:rPr>
          <w:rStyle w:val="cit-title"/>
          <w:rFonts w:ascii="Times New Roman" w:hAnsi="Times New Roman"/>
          <w:b/>
          <w:i/>
          <w:sz w:val="24"/>
          <w:szCs w:val="24"/>
        </w:rPr>
        <w:t>analizar las oportunidades de negocio que el mercado chino ofrece a las empresas españolas del sector</w:t>
      </w:r>
      <w:r w:rsidRPr="004875F3">
        <w:rPr>
          <w:rStyle w:val="cit-title"/>
          <w:rFonts w:ascii="Times New Roman" w:hAnsi="Times New Roman"/>
          <w:sz w:val="24"/>
          <w:szCs w:val="24"/>
        </w:rPr>
        <w:t xml:space="preserve">. </w:t>
      </w:r>
      <w:r w:rsidR="00333032">
        <w:rPr>
          <w:rStyle w:val="cit-title"/>
          <w:rFonts w:ascii="Times New Roman" w:hAnsi="Times New Roman"/>
          <w:sz w:val="24"/>
          <w:szCs w:val="24"/>
        </w:rPr>
        <w:t xml:space="preserve">La autora se basará en los casos de </w:t>
      </w:r>
      <w:r w:rsidR="00353021" w:rsidRPr="00A97C76">
        <w:rPr>
          <w:rFonts w:ascii="Times New Roman" w:hAnsi="Times New Roman" w:hint="eastAsia"/>
          <w:sz w:val="24"/>
          <w:szCs w:val="24"/>
        </w:rPr>
        <w:t>bimba &amp; lola</w:t>
      </w:r>
      <w:r w:rsidR="003D3234">
        <w:rPr>
          <w:rStyle w:val="cit-title"/>
          <w:rFonts w:ascii="Times New Roman" w:hAnsi="Times New Roman"/>
          <w:sz w:val="24"/>
          <w:szCs w:val="24"/>
        </w:rPr>
        <w:t xml:space="preserve"> y del mercado de la moda</w:t>
      </w:r>
      <w:r w:rsidR="00333032">
        <w:rPr>
          <w:rStyle w:val="cit-title"/>
          <w:rFonts w:ascii="Times New Roman" w:hAnsi="Times New Roman"/>
          <w:sz w:val="24"/>
          <w:szCs w:val="24"/>
        </w:rPr>
        <w:t xml:space="preserve"> </w:t>
      </w:r>
      <w:r w:rsidR="003D3234" w:rsidRPr="00522E78">
        <w:rPr>
          <w:rStyle w:val="cit-title"/>
          <w:rFonts w:ascii="Times New Roman" w:hAnsi="Times New Roman"/>
          <w:sz w:val="24"/>
          <w:szCs w:val="24"/>
        </w:rPr>
        <w:t>en las ciudades de 1a categoría como Beijing y Shanghai</w:t>
      </w:r>
      <w:r w:rsidR="003D3234">
        <w:rPr>
          <w:rStyle w:val="cit-title"/>
          <w:rFonts w:ascii="Times New Roman" w:hAnsi="Times New Roman" w:hint="eastAsia"/>
          <w:sz w:val="24"/>
          <w:szCs w:val="24"/>
          <w:lang w:eastAsia="zh-CN"/>
        </w:rPr>
        <w:t xml:space="preserve"> </w:t>
      </w:r>
      <w:r w:rsidR="00333032">
        <w:rPr>
          <w:rStyle w:val="cit-title"/>
          <w:rFonts w:ascii="Times New Roman" w:hAnsi="Times New Roman"/>
          <w:sz w:val="24"/>
          <w:szCs w:val="24"/>
        </w:rPr>
        <w:t xml:space="preserve">para abordar este objetivo. </w:t>
      </w:r>
      <w:r w:rsidRPr="004875F3">
        <w:rPr>
          <w:rStyle w:val="cit-title"/>
          <w:rFonts w:ascii="Times New Roman" w:hAnsi="Times New Roman"/>
          <w:sz w:val="24"/>
          <w:szCs w:val="24"/>
        </w:rPr>
        <w:t xml:space="preserve">Debido a que </w:t>
      </w:r>
      <w:r w:rsidR="00333032">
        <w:rPr>
          <w:rStyle w:val="cit-title"/>
          <w:rFonts w:ascii="Times New Roman" w:hAnsi="Times New Roman"/>
          <w:sz w:val="24"/>
          <w:szCs w:val="24"/>
        </w:rPr>
        <w:t>las marcas españolas han de</w:t>
      </w:r>
      <w:r w:rsidRPr="004875F3">
        <w:rPr>
          <w:rStyle w:val="cit-title"/>
          <w:rFonts w:ascii="Times New Roman" w:hAnsi="Times New Roman"/>
          <w:sz w:val="24"/>
          <w:szCs w:val="24"/>
        </w:rPr>
        <w:t xml:space="preserve"> </w:t>
      </w:r>
      <w:r w:rsidR="00333032">
        <w:rPr>
          <w:rStyle w:val="cit-title"/>
          <w:rFonts w:ascii="Times New Roman" w:hAnsi="Times New Roman"/>
          <w:sz w:val="24"/>
          <w:szCs w:val="24"/>
        </w:rPr>
        <w:t>afro</w:t>
      </w:r>
      <w:r w:rsidRPr="004875F3">
        <w:rPr>
          <w:rStyle w:val="cit-title"/>
          <w:rFonts w:ascii="Times New Roman" w:hAnsi="Times New Roman"/>
          <w:sz w:val="24"/>
          <w:szCs w:val="24"/>
        </w:rPr>
        <w:t>nta</w:t>
      </w:r>
      <w:r w:rsidR="00333032">
        <w:rPr>
          <w:rStyle w:val="cit-title"/>
          <w:rFonts w:ascii="Times New Roman" w:hAnsi="Times New Roman"/>
          <w:sz w:val="24"/>
          <w:szCs w:val="24"/>
        </w:rPr>
        <w:t>r</w:t>
      </w:r>
      <w:r w:rsidRPr="004875F3">
        <w:rPr>
          <w:rStyle w:val="cit-title"/>
          <w:rFonts w:ascii="Times New Roman" w:hAnsi="Times New Roman"/>
          <w:sz w:val="24"/>
          <w:szCs w:val="24"/>
        </w:rPr>
        <w:t xml:space="preserve"> la competencia de grandes transnacionales y de empresas de</w:t>
      </w:r>
      <w:r w:rsidR="00333032">
        <w:rPr>
          <w:rStyle w:val="cit-title"/>
          <w:rFonts w:ascii="Times New Roman" w:hAnsi="Times New Roman"/>
          <w:sz w:val="24"/>
          <w:szCs w:val="24"/>
        </w:rPr>
        <w:t xml:space="preserve"> otros</w:t>
      </w:r>
      <w:r w:rsidRPr="004875F3">
        <w:rPr>
          <w:rStyle w:val="cit-title"/>
          <w:rFonts w:ascii="Times New Roman" w:hAnsi="Times New Roman"/>
          <w:sz w:val="24"/>
          <w:szCs w:val="24"/>
        </w:rPr>
        <w:t xml:space="preserve"> países con una larga </w:t>
      </w:r>
      <w:r w:rsidR="00333032">
        <w:rPr>
          <w:rStyle w:val="cit-title"/>
          <w:rFonts w:ascii="Times New Roman" w:hAnsi="Times New Roman"/>
          <w:sz w:val="24"/>
          <w:szCs w:val="24"/>
        </w:rPr>
        <w:t>tradición</w:t>
      </w:r>
      <w:r w:rsidRPr="004875F3">
        <w:rPr>
          <w:rStyle w:val="cit-title"/>
          <w:rFonts w:ascii="Times New Roman" w:hAnsi="Times New Roman"/>
          <w:sz w:val="24"/>
          <w:szCs w:val="24"/>
        </w:rPr>
        <w:t xml:space="preserve"> en el mercado, la identific</w:t>
      </w:r>
      <w:r w:rsidR="00C536B9">
        <w:rPr>
          <w:rStyle w:val="cit-title"/>
          <w:rFonts w:ascii="Times New Roman" w:hAnsi="Times New Roman"/>
          <w:sz w:val="24"/>
          <w:szCs w:val="24"/>
        </w:rPr>
        <w:t>ación de nichos de mercado y la</w:t>
      </w:r>
      <w:r w:rsidR="00C536B9">
        <w:rPr>
          <w:rStyle w:val="cit-title"/>
          <w:rFonts w:ascii="Times New Roman" w:hAnsi="Times New Roman" w:hint="eastAsia"/>
          <w:sz w:val="24"/>
          <w:szCs w:val="24"/>
          <w:lang w:eastAsia="zh-CN"/>
        </w:rPr>
        <w:t xml:space="preserve"> </w:t>
      </w:r>
      <w:r w:rsidRPr="004875F3">
        <w:rPr>
          <w:rStyle w:val="cit-title"/>
          <w:rFonts w:ascii="Times New Roman" w:hAnsi="Times New Roman"/>
          <w:sz w:val="24"/>
          <w:szCs w:val="24"/>
        </w:rPr>
        <w:t>focalización en aquellos elementos que permitan diferenciar sus pro</w:t>
      </w:r>
      <w:r w:rsidR="00333032">
        <w:rPr>
          <w:rStyle w:val="cit-title"/>
          <w:rFonts w:ascii="Times New Roman" w:hAnsi="Times New Roman"/>
          <w:sz w:val="24"/>
          <w:szCs w:val="24"/>
        </w:rPr>
        <w:t>ductos de los de la competencia</w:t>
      </w:r>
      <w:r w:rsidRPr="004875F3">
        <w:rPr>
          <w:rStyle w:val="cit-title"/>
          <w:rFonts w:ascii="Times New Roman" w:hAnsi="Times New Roman"/>
          <w:sz w:val="24"/>
          <w:szCs w:val="24"/>
        </w:rPr>
        <w:t xml:space="preserve"> resulta fundamental.</w:t>
      </w:r>
    </w:p>
    <w:p w:rsidR="0083707D" w:rsidRPr="00A63E25" w:rsidRDefault="0083707D" w:rsidP="00EC169C">
      <w:pPr>
        <w:pStyle w:val="1"/>
        <w:rPr>
          <w:rStyle w:val="cit-title"/>
          <w:rFonts w:ascii="Times New Roman" w:hAnsi="Times New Roman"/>
          <w:b w:val="0"/>
          <w:i/>
          <w:sz w:val="24"/>
          <w:szCs w:val="24"/>
          <w:u w:val="single"/>
        </w:rPr>
      </w:pPr>
      <w:bookmarkStart w:id="6" w:name="_Toc369774605"/>
      <w:r w:rsidRPr="00A63E25">
        <w:rPr>
          <w:rStyle w:val="cit-title"/>
          <w:rFonts w:ascii="Times New Roman" w:hAnsi="Times New Roman"/>
          <w:i/>
          <w:sz w:val="24"/>
          <w:szCs w:val="24"/>
          <w:u w:val="single"/>
        </w:rPr>
        <w:t>HIPÓTESIS DE TRABAJO</w:t>
      </w:r>
      <w:bookmarkEnd w:id="6"/>
    </w:p>
    <w:p w:rsidR="00A63E25" w:rsidRDefault="00A63E25" w:rsidP="00880550">
      <w:pPr>
        <w:rPr>
          <w:rFonts w:ascii="Times New Roman" w:hAnsi="Times New Roman"/>
          <w:color w:val="000000" w:themeColor="text1"/>
          <w:sz w:val="24"/>
          <w:szCs w:val="24"/>
          <w:lang w:eastAsia="zh-CN"/>
        </w:rPr>
      </w:pPr>
    </w:p>
    <w:p w:rsidR="007E785A" w:rsidRPr="00880550" w:rsidRDefault="007E785A" w:rsidP="00880550">
      <w:pPr>
        <w:rPr>
          <w:rFonts w:ascii="Times New Roman" w:hAnsi="Times New Roman"/>
          <w:color w:val="000000" w:themeColor="text1"/>
          <w:sz w:val="24"/>
          <w:szCs w:val="24"/>
          <w:lang w:eastAsia="zh-CN"/>
        </w:rPr>
      </w:pPr>
      <w:r w:rsidRPr="00A63E25">
        <w:rPr>
          <w:rFonts w:ascii="Times New Roman" w:hAnsi="Times New Roman"/>
          <w:color w:val="000000" w:themeColor="text1"/>
          <w:sz w:val="24"/>
          <w:szCs w:val="24"/>
          <w:lang w:eastAsia="zh-CN"/>
        </w:rPr>
        <w:t>El sistema de franquicia es el más adecuado para la entrada de la empresa espa</w:t>
      </w:r>
      <w:r w:rsidR="00A63E25">
        <w:rPr>
          <w:rFonts w:ascii="Times New Roman" w:hAnsi="Times New Roman"/>
          <w:color w:val="000000" w:themeColor="text1"/>
          <w:sz w:val="24"/>
          <w:szCs w:val="24"/>
          <w:lang w:eastAsia="zh-CN"/>
        </w:rPr>
        <w:t>ñ</w:t>
      </w:r>
      <w:r w:rsidRPr="00A63E25">
        <w:rPr>
          <w:rFonts w:ascii="Times New Roman" w:hAnsi="Times New Roman"/>
          <w:color w:val="000000" w:themeColor="text1"/>
          <w:sz w:val="24"/>
          <w:szCs w:val="24"/>
          <w:lang w:eastAsia="zh-CN"/>
        </w:rPr>
        <w:t>ola del sector de la moda bimba</w:t>
      </w:r>
      <w:r w:rsidR="00A63E25">
        <w:rPr>
          <w:rFonts w:ascii="Times New Roman" w:hAnsi="Times New Roman"/>
          <w:color w:val="000000" w:themeColor="text1"/>
          <w:sz w:val="24"/>
          <w:szCs w:val="24"/>
          <w:lang w:eastAsia="zh-CN"/>
        </w:rPr>
        <w:t xml:space="preserve"> y </w:t>
      </w:r>
      <w:r w:rsidRPr="00A63E25">
        <w:rPr>
          <w:rFonts w:ascii="Times New Roman" w:hAnsi="Times New Roman"/>
          <w:color w:val="000000" w:themeColor="text1"/>
          <w:sz w:val="24"/>
          <w:szCs w:val="24"/>
          <w:lang w:eastAsia="zh-CN"/>
        </w:rPr>
        <w:t>lola en el mercado chino de las ciudades de primera categoría</w:t>
      </w:r>
      <w:r>
        <w:rPr>
          <w:rFonts w:ascii="Times New Roman" w:hAnsi="Times New Roman"/>
          <w:color w:val="000000" w:themeColor="text1"/>
          <w:sz w:val="24"/>
          <w:szCs w:val="24"/>
          <w:lang w:eastAsia="zh-CN"/>
        </w:rPr>
        <w:t xml:space="preserve"> </w:t>
      </w:r>
    </w:p>
    <w:p w:rsidR="0083707D" w:rsidRPr="004875F3" w:rsidRDefault="00292001" w:rsidP="00EC169C">
      <w:pPr>
        <w:pStyle w:val="1"/>
        <w:rPr>
          <w:rStyle w:val="cit-title"/>
          <w:rFonts w:ascii="Times New Roman" w:hAnsi="Times New Roman"/>
          <w:b w:val="0"/>
          <w:i/>
          <w:sz w:val="24"/>
          <w:szCs w:val="24"/>
          <w:u w:val="single"/>
        </w:rPr>
      </w:pPr>
      <w:r w:rsidRPr="00B82B58">
        <w:rPr>
          <w:rStyle w:val="cit-title"/>
          <w:rFonts w:ascii="Times New Roman" w:hAnsi="Times New Roman"/>
          <w:i/>
          <w:sz w:val="24"/>
          <w:szCs w:val="24"/>
          <w:u w:val="single"/>
        </w:rPr>
        <w:br w:type="page"/>
      </w:r>
      <w:bookmarkStart w:id="7" w:name="_Toc369774606"/>
      <w:r w:rsidR="00AB63D9" w:rsidRPr="004875F3">
        <w:rPr>
          <w:rStyle w:val="cit-title"/>
          <w:rFonts w:ascii="Times New Roman" w:hAnsi="Times New Roman"/>
          <w:i/>
          <w:sz w:val="24"/>
          <w:szCs w:val="24"/>
          <w:u w:val="single"/>
        </w:rPr>
        <w:lastRenderedPageBreak/>
        <w:t xml:space="preserve">ENFOQUE Y </w:t>
      </w:r>
      <w:r w:rsidR="0083707D" w:rsidRPr="004875F3">
        <w:rPr>
          <w:rStyle w:val="cit-title"/>
          <w:rFonts w:ascii="Times New Roman" w:hAnsi="Times New Roman"/>
          <w:i/>
          <w:sz w:val="24"/>
          <w:szCs w:val="24"/>
          <w:u w:val="single"/>
        </w:rPr>
        <w:t>METODOLOGÍA</w:t>
      </w:r>
      <w:bookmarkEnd w:id="7"/>
    </w:p>
    <w:p w:rsidR="000C2696" w:rsidRPr="00EC169C" w:rsidRDefault="000C2696" w:rsidP="00EC169C">
      <w:pPr>
        <w:pStyle w:val="2"/>
        <w:rPr>
          <w:rStyle w:val="cit-title"/>
          <w:szCs w:val="24"/>
        </w:rPr>
      </w:pPr>
      <w:bookmarkStart w:id="8" w:name="_Toc369774607"/>
      <w:r w:rsidRPr="00EC169C">
        <w:rPr>
          <w:rStyle w:val="cit-title"/>
          <w:szCs w:val="24"/>
        </w:rPr>
        <w:t>ENFOQUE</w:t>
      </w:r>
      <w:bookmarkEnd w:id="8"/>
    </w:p>
    <w:p w:rsidR="004875F3" w:rsidRPr="004875F3" w:rsidRDefault="004875F3" w:rsidP="004875F3">
      <w:pPr>
        <w:jc w:val="both"/>
        <w:rPr>
          <w:rStyle w:val="cit-title"/>
          <w:rFonts w:ascii="Times New Roman" w:hAnsi="Times New Roman"/>
          <w:sz w:val="24"/>
          <w:szCs w:val="24"/>
        </w:rPr>
      </w:pPr>
      <w:r w:rsidRPr="004875F3">
        <w:rPr>
          <w:rStyle w:val="cit-title"/>
          <w:rFonts w:ascii="Times New Roman" w:hAnsi="Times New Roman"/>
          <w:sz w:val="24"/>
          <w:szCs w:val="24"/>
        </w:rPr>
        <w:t>El enfoque utilizado para esta investigación será cuantitativo. Esta circunstancia se deriva del hecho que los planteamientos a investigar son específicos y delimitados desde el inicio del estudio, que la hipótesis se plantea previamente a la recolección y análisis de los datos, y a que dicha recolección de los datos se fundamentará básicamente</w:t>
      </w:r>
      <w:r>
        <w:rPr>
          <w:rStyle w:val="cit-title"/>
          <w:rFonts w:ascii="Times New Roman" w:hAnsi="Times New Roman"/>
          <w:sz w:val="24"/>
          <w:szCs w:val="24"/>
        </w:rPr>
        <w:t xml:space="preserve"> en la medición y el análisis de datos estructurados preexistentes mediante</w:t>
      </w:r>
      <w:r w:rsidRPr="004875F3">
        <w:rPr>
          <w:rStyle w:val="cit-title"/>
          <w:rFonts w:ascii="Times New Roman" w:hAnsi="Times New Roman"/>
          <w:sz w:val="24"/>
          <w:szCs w:val="24"/>
        </w:rPr>
        <w:t xml:space="preserve"> procedimientos estadísticos. La </w:t>
      </w:r>
      <w:r>
        <w:rPr>
          <w:rStyle w:val="cit-title"/>
          <w:rFonts w:ascii="Times New Roman" w:hAnsi="Times New Roman"/>
          <w:sz w:val="24"/>
          <w:szCs w:val="24"/>
        </w:rPr>
        <w:t xml:space="preserve">investigación cuantitativa </w:t>
      </w:r>
      <w:r w:rsidRPr="004875F3">
        <w:rPr>
          <w:rStyle w:val="cit-title"/>
          <w:rFonts w:ascii="Times New Roman" w:hAnsi="Times New Roman"/>
          <w:sz w:val="24"/>
          <w:szCs w:val="24"/>
        </w:rPr>
        <w:t>ser</w:t>
      </w:r>
      <w:r>
        <w:rPr>
          <w:rStyle w:val="cit-title"/>
          <w:rFonts w:ascii="Times New Roman" w:hAnsi="Times New Roman"/>
          <w:sz w:val="24"/>
          <w:szCs w:val="24"/>
        </w:rPr>
        <w:t>á</w:t>
      </w:r>
      <w:r w:rsidRPr="004875F3">
        <w:rPr>
          <w:rStyle w:val="cit-title"/>
          <w:rFonts w:ascii="Times New Roman" w:hAnsi="Times New Roman"/>
          <w:sz w:val="24"/>
          <w:szCs w:val="24"/>
        </w:rPr>
        <w:t xml:space="preserve"> objetiva y s</w:t>
      </w:r>
      <w:r>
        <w:rPr>
          <w:rStyle w:val="cit-title"/>
          <w:rFonts w:ascii="Times New Roman" w:hAnsi="Times New Roman"/>
          <w:sz w:val="24"/>
          <w:szCs w:val="24"/>
        </w:rPr>
        <w:t>egu</w:t>
      </w:r>
      <w:r w:rsidRPr="004875F3">
        <w:rPr>
          <w:rStyle w:val="cit-title"/>
          <w:rFonts w:ascii="Times New Roman" w:hAnsi="Times New Roman"/>
          <w:sz w:val="24"/>
          <w:szCs w:val="24"/>
        </w:rPr>
        <w:t>i</w:t>
      </w:r>
      <w:r>
        <w:rPr>
          <w:rStyle w:val="cit-title"/>
          <w:rFonts w:ascii="Times New Roman" w:hAnsi="Times New Roman"/>
          <w:sz w:val="24"/>
          <w:szCs w:val="24"/>
        </w:rPr>
        <w:t>rá</w:t>
      </w:r>
      <w:r w:rsidRPr="004875F3">
        <w:rPr>
          <w:rStyle w:val="cit-title"/>
          <w:rFonts w:ascii="Times New Roman" w:hAnsi="Times New Roman"/>
          <w:sz w:val="24"/>
          <w:szCs w:val="24"/>
        </w:rPr>
        <w:t xml:space="preserve"> un patrón predecible y estructurado, utiliza</w:t>
      </w:r>
      <w:r w:rsidR="005C23FB">
        <w:rPr>
          <w:rStyle w:val="cit-title"/>
          <w:rFonts w:ascii="Times New Roman" w:hAnsi="Times New Roman"/>
          <w:sz w:val="24"/>
          <w:szCs w:val="24"/>
        </w:rPr>
        <w:t>ndo</w:t>
      </w:r>
      <w:r w:rsidRPr="004875F3">
        <w:rPr>
          <w:rStyle w:val="cit-title"/>
          <w:rFonts w:ascii="Times New Roman" w:hAnsi="Times New Roman"/>
          <w:sz w:val="24"/>
          <w:szCs w:val="24"/>
        </w:rPr>
        <w:t xml:space="preserve"> </w:t>
      </w:r>
      <w:r w:rsidR="005C23FB">
        <w:rPr>
          <w:rStyle w:val="cit-title"/>
          <w:rFonts w:ascii="Times New Roman" w:hAnsi="Times New Roman"/>
          <w:sz w:val="24"/>
          <w:szCs w:val="24"/>
        </w:rPr>
        <w:t>un</w:t>
      </w:r>
      <w:r w:rsidRPr="004875F3">
        <w:rPr>
          <w:rStyle w:val="cit-title"/>
          <w:rFonts w:ascii="Times New Roman" w:hAnsi="Times New Roman"/>
          <w:sz w:val="24"/>
          <w:szCs w:val="24"/>
        </w:rPr>
        <w:t xml:space="preserve"> razonamiento</w:t>
      </w:r>
      <w:r w:rsidR="005C23FB">
        <w:rPr>
          <w:rStyle w:val="cit-title"/>
          <w:rFonts w:ascii="Times New Roman" w:hAnsi="Times New Roman"/>
          <w:sz w:val="24"/>
          <w:szCs w:val="24"/>
        </w:rPr>
        <w:t xml:space="preserve"> lógico y</w:t>
      </w:r>
      <w:r w:rsidRPr="004875F3">
        <w:rPr>
          <w:rStyle w:val="cit-title"/>
          <w:rFonts w:ascii="Times New Roman" w:hAnsi="Times New Roman"/>
          <w:sz w:val="24"/>
          <w:szCs w:val="24"/>
        </w:rPr>
        <w:t xml:space="preserve"> deductivo</w:t>
      </w:r>
      <w:r w:rsidR="005C23FB">
        <w:rPr>
          <w:rStyle w:val="cit-title"/>
          <w:rFonts w:ascii="Times New Roman" w:hAnsi="Times New Roman"/>
          <w:sz w:val="24"/>
          <w:szCs w:val="24"/>
        </w:rPr>
        <w:t>.</w:t>
      </w:r>
    </w:p>
    <w:p w:rsidR="000C2696" w:rsidRPr="00EC169C" w:rsidRDefault="000C2696" w:rsidP="00EC169C">
      <w:pPr>
        <w:pStyle w:val="2"/>
        <w:rPr>
          <w:rStyle w:val="cit-title"/>
        </w:rPr>
      </w:pPr>
      <w:bookmarkStart w:id="9" w:name="_Toc369774608"/>
      <w:r w:rsidRPr="00EC169C">
        <w:rPr>
          <w:rStyle w:val="cit-title"/>
        </w:rPr>
        <w:t>METODOLOGÍA</w:t>
      </w:r>
      <w:bookmarkEnd w:id="9"/>
    </w:p>
    <w:p w:rsidR="0026491D" w:rsidRPr="0026491D" w:rsidRDefault="0026491D" w:rsidP="0026491D">
      <w:pPr>
        <w:jc w:val="both"/>
        <w:rPr>
          <w:rStyle w:val="cit-title"/>
          <w:rFonts w:ascii="Times New Roman" w:hAnsi="Times New Roman"/>
          <w:sz w:val="24"/>
          <w:szCs w:val="24"/>
        </w:rPr>
      </w:pPr>
      <w:r w:rsidRPr="0026491D">
        <w:rPr>
          <w:rStyle w:val="cit-title"/>
          <w:rFonts w:ascii="Times New Roman" w:hAnsi="Times New Roman"/>
          <w:sz w:val="24"/>
          <w:szCs w:val="24"/>
        </w:rPr>
        <w:t>la investigación constará de cuatro fases:</w:t>
      </w:r>
    </w:p>
    <w:p w:rsidR="0026491D" w:rsidRDefault="0026491D" w:rsidP="00330D4C">
      <w:pPr>
        <w:numPr>
          <w:ilvl w:val="0"/>
          <w:numId w:val="20"/>
        </w:numPr>
        <w:jc w:val="both"/>
        <w:rPr>
          <w:rStyle w:val="cit-title"/>
          <w:rFonts w:ascii="Times New Roman" w:hAnsi="Times New Roman"/>
          <w:sz w:val="24"/>
          <w:szCs w:val="24"/>
        </w:rPr>
      </w:pPr>
      <w:r>
        <w:rPr>
          <w:rStyle w:val="cit-title"/>
          <w:rFonts w:ascii="Times New Roman" w:hAnsi="Times New Roman"/>
          <w:sz w:val="24"/>
          <w:szCs w:val="24"/>
        </w:rPr>
        <w:t xml:space="preserve">Observación.  </w:t>
      </w:r>
      <w:r w:rsidRPr="0026491D">
        <w:rPr>
          <w:rStyle w:val="cit-title"/>
          <w:rFonts w:ascii="Times New Roman" w:hAnsi="Times New Roman"/>
          <w:sz w:val="24"/>
          <w:szCs w:val="24"/>
        </w:rPr>
        <w:t xml:space="preserve">Modelo observacional indirecto de tipo inductivo, basado en la búsqueda, investigación y análisis documental de datos particulares de China y </w:t>
      </w:r>
      <w:r>
        <w:rPr>
          <w:rStyle w:val="cit-title"/>
          <w:rFonts w:ascii="Times New Roman" w:hAnsi="Times New Roman"/>
          <w:sz w:val="24"/>
          <w:szCs w:val="24"/>
        </w:rPr>
        <w:t>España</w:t>
      </w:r>
      <w:r w:rsidRPr="0026491D">
        <w:rPr>
          <w:rStyle w:val="cit-title"/>
          <w:rFonts w:ascii="Times New Roman" w:hAnsi="Times New Roman"/>
          <w:sz w:val="24"/>
          <w:szCs w:val="24"/>
        </w:rPr>
        <w:t xml:space="preserve"> a partir de fuentes institucionales y académicas (análisis de libros, artícul</w:t>
      </w:r>
      <w:r>
        <w:rPr>
          <w:rStyle w:val="cit-title"/>
          <w:rFonts w:ascii="Times New Roman" w:hAnsi="Times New Roman"/>
          <w:sz w:val="24"/>
          <w:szCs w:val="24"/>
        </w:rPr>
        <w:t>os académicos, bases de datos</w:t>
      </w:r>
      <w:r w:rsidRPr="0026491D">
        <w:rPr>
          <w:rStyle w:val="cit-title"/>
          <w:rFonts w:ascii="Times New Roman" w:hAnsi="Times New Roman"/>
          <w:sz w:val="24"/>
          <w:szCs w:val="24"/>
        </w:rPr>
        <w:t xml:space="preserve">). </w:t>
      </w:r>
    </w:p>
    <w:p w:rsidR="0026491D" w:rsidRDefault="0026491D" w:rsidP="00330D4C">
      <w:pPr>
        <w:numPr>
          <w:ilvl w:val="0"/>
          <w:numId w:val="20"/>
        </w:numPr>
        <w:jc w:val="both"/>
        <w:rPr>
          <w:rFonts w:ascii="Times New Roman" w:eastAsia="Times New Roman" w:hAnsi="Times New Roman"/>
          <w:sz w:val="24"/>
          <w:szCs w:val="24"/>
          <w:lang w:eastAsia="es-ES"/>
        </w:rPr>
      </w:pPr>
      <w:r w:rsidRPr="00044F49">
        <w:rPr>
          <w:rFonts w:ascii="Times New Roman" w:eastAsia="Times New Roman" w:hAnsi="Times New Roman"/>
          <w:sz w:val="24"/>
          <w:szCs w:val="24"/>
          <w:lang w:eastAsia="es-ES"/>
        </w:rPr>
        <w:t>Planteamiento de hipótesis</w:t>
      </w:r>
      <w:r>
        <w:rPr>
          <w:rFonts w:ascii="Times New Roman" w:eastAsia="Times New Roman" w:hAnsi="Times New Roman"/>
          <w:sz w:val="24"/>
          <w:szCs w:val="24"/>
          <w:lang w:eastAsia="es-ES"/>
        </w:rPr>
        <w:t xml:space="preserve">. </w:t>
      </w:r>
      <w:r w:rsidRPr="0026491D">
        <w:rPr>
          <w:rFonts w:ascii="Times New Roman" w:eastAsia="Times New Roman" w:hAnsi="Times New Roman"/>
          <w:sz w:val="24"/>
          <w:szCs w:val="24"/>
          <w:lang w:eastAsia="es-ES"/>
        </w:rPr>
        <w:t xml:space="preserve">Establecimiento deductivo de la hipótesis. </w:t>
      </w:r>
    </w:p>
    <w:p w:rsidR="0026491D" w:rsidRDefault="00330D4C" w:rsidP="00330D4C">
      <w:pPr>
        <w:numPr>
          <w:ilvl w:val="0"/>
          <w:numId w:val="20"/>
        </w:numPr>
        <w:jc w:val="both"/>
        <w:rPr>
          <w:rFonts w:ascii="Times New Roman" w:eastAsia="Times New Roman" w:hAnsi="Times New Roman"/>
          <w:sz w:val="24"/>
          <w:szCs w:val="24"/>
          <w:lang w:eastAsia="es-ES"/>
        </w:rPr>
      </w:pPr>
      <w:r w:rsidRPr="00044F49">
        <w:rPr>
          <w:rFonts w:ascii="Times New Roman" w:eastAsia="Times New Roman" w:hAnsi="Times New Roman"/>
          <w:sz w:val="24"/>
          <w:szCs w:val="24"/>
          <w:lang w:eastAsia="es-ES"/>
        </w:rPr>
        <w:t>Deducción de conclusiones a partir de conocimientos previos</w:t>
      </w:r>
      <w:r>
        <w:rPr>
          <w:rFonts w:ascii="Times New Roman" w:eastAsia="Times New Roman" w:hAnsi="Times New Roman"/>
          <w:sz w:val="24"/>
          <w:szCs w:val="24"/>
          <w:lang w:eastAsia="es-ES"/>
        </w:rPr>
        <w:t>. S</w:t>
      </w:r>
      <w:r w:rsidRPr="00330D4C">
        <w:rPr>
          <w:rFonts w:ascii="Times New Roman" w:eastAsia="Times New Roman" w:hAnsi="Times New Roman"/>
          <w:sz w:val="24"/>
          <w:szCs w:val="24"/>
          <w:lang w:eastAsia="es-ES"/>
        </w:rPr>
        <w:t>e estructurará y analizará deductivamente la información recogida</w:t>
      </w:r>
      <w:r>
        <w:rPr>
          <w:rFonts w:ascii="Times New Roman" w:eastAsia="Times New Roman" w:hAnsi="Times New Roman"/>
          <w:sz w:val="24"/>
          <w:szCs w:val="24"/>
          <w:lang w:eastAsia="es-ES"/>
        </w:rPr>
        <w:t xml:space="preserve"> y</w:t>
      </w:r>
      <w:r w:rsidRPr="00330D4C">
        <w:t xml:space="preserve"> </w:t>
      </w:r>
      <w:r w:rsidRPr="00330D4C">
        <w:rPr>
          <w:rFonts w:ascii="Times New Roman" w:eastAsia="Times New Roman" w:hAnsi="Times New Roman"/>
          <w:sz w:val="24"/>
          <w:szCs w:val="24"/>
          <w:lang w:eastAsia="es-ES"/>
        </w:rPr>
        <w:t>con el objetivo de proceder a la verificación de la relación entre las variables</w:t>
      </w:r>
      <w:r>
        <w:rPr>
          <w:rFonts w:ascii="Times New Roman" w:eastAsia="Times New Roman" w:hAnsi="Times New Roman"/>
          <w:sz w:val="24"/>
          <w:szCs w:val="24"/>
          <w:lang w:eastAsia="es-ES"/>
        </w:rPr>
        <w:t>.</w:t>
      </w:r>
    </w:p>
    <w:p w:rsidR="00330D4C" w:rsidRDefault="00330D4C" w:rsidP="00330D4C">
      <w:pPr>
        <w:numPr>
          <w:ilvl w:val="0"/>
          <w:numId w:val="20"/>
        </w:numPr>
        <w:jc w:val="both"/>
        <w:rPr>
          <w:rStyle w:val="cit-title"/>
          <w:rFonts w:ascii="Times New Roman" w:eastAsia="Times New Roman" w:hAnsi="Times New Roman"/>
          <w:sz w:val="24"/>
          <w:szCs w:val="24"/>
          <w:lang w:eastAsia="es-ES"/>
        </w:rPr>
      </w:pPr>
      <w:r w:rsidRPr="00044F49">
        <w:rPr>
          <w:rFonts w:ascii="Times New Roman" w:eastAsia="Times New Roman" w:hAnsi="Times New Roman"/>
          <w:sz w:val="24"/>
          <w:szCs w:val="24"/>
          <w:lang w:eastAsia="es-ES"/>
        </w:rPr>
        <w:t>Verificación</w:t>
      </w:r>
      <w:r>
        <w:rPr>
          <w:rFonts w:ascii="Times New Roman" w:eastAsia="Times New Roman" w:hAnsi="Times New Roman"/>
          <w:sz w:val="24"/>
          <w:szCs w:val="24"/>
          <w:lang w:eastAsia="es-ES"/>
        </w:rPr>
        <w:t>. A</w:t>
      </w:r>
      <w:r w:rsidRPr="00330D4C">
        <w:rPr>
          <w:rFonts w:ascii="Times New Roman" w:eastAsia="Times New Roman" w:hAnsi="Times New Roman"/>
          <w:sz w:val="24"/>
          <w:szCs w:val="24"/>
          <w:lang w:eastAsia="es-ES"/>
        </w:rPr>
        <w:t xml:space="preserve"> través del método inductivo,  verificar la hipótesis mediante el establecimiento de su falsabilidad o refutabilidad.</w:t>
      </w:r>
    </w:p>
    <w:p w:rsidR="005C23FB" w:rsidRPr="00330D4C" w:rsidRDefault="005C23FB" w:rsidP="005C23FB">
      <w:pPr>
        <w:jc w:val="both"/>
        <w:rPr>
          <w:rStyle w:val="cit-title"/>
          <w:rFonts w:ascii="Times New Roman" w:eastAsia="Times New Roman" w:hAnsi="Times New Roman"/>
          <w:sz w:val="24"/>
          <w:szCs w:val="24"/>
          <w:lang w:eastAsia="es-ES"/>
        </w:rPr>
      </w:pPr>
      <w:r w:rsidRPr="005C23FB">
        <w:rPr>
          <w:rStyle w:val="cit-title"/>
          <w:rFonts w:ascii="Times New Roman" w:hAnsi="Times New Roman"/>
          <w:sz w:val="24"/>
          <w:szCs w:val="24"/>
        </w:rPr>
        <w:t>En cuanto a la metodología, entendida como las formas y procedimientos que serán usadas para llegar a las conclusiones, se empleará</w:t>
      </w:r>
      <w:r w:rsidR="0039046D">
        <w:rPr>
          <w:rStyle w:val="cit-title"/>
          <w:rFonts w:ascii="Times New Roman" w:hAnsi="Times New Roman"/>
          <w:sz w:val="24"/>
          <w:szCs w:val="24"/>
        </w:rPr>
        <w:t>n los</w:t>
      </w:r>
      <w:r w:rsidRPr="005C23FB">
        <w:rPr>
          <w:rStyle w:val="cit-title"/>
          <w:rFonts w:ascii="Times New Roman" w:hAnsi="Times New Roman"/>
          <w:sz w:val="24"/>
          <w:szCs w:val="24"/>
        </w:rPr>
        <w:t xml:space="preserve"> método</w:t>
      </w:r>
      <w:r w:rsidR="0039046D">
        <w:rPr>
          <w:rStyle w:val="cit-title"/>
          <w:rFonts w:ascii="Times New Roman" w:hAnsi="Times New Roman"/>
          <w:sz w:val="24"/>
          <w:szCs w:val="24"/>
        </w:rPr>
        <w:t>s</w:t>
      </w:r>
      <w:r w:rsidRPr="005C23FB">
        <w:rPr>
          <w:rStyle w:val="cit-title"/>
          <w:rFonts w:ascii="Times New Roman" w:hAnsi="Times New Roman"/>
          <w:sz w:val="24"/>
          <w:szCs w:val="24"/>
        </w:rPr>
        <w:t xml:space="preserve"> histórico, analítico-</w:t>
      </w:r>
      <w:r w:rsidR="0039046D">
        <w:rPr>
          <w:rStyle w:val="cit-title"/>
          <w:rFonts w:ascii="Times New Roman" w:hAnsi="Times New Roman"/>
          <w:sz w:val="24"/>
          <w:szCs w:val="24"/>
        </w:rPr>
        <w:t>sintético y</w:t>
      </w:r>
      <w:r w:rsidRPr="004875F3">
        <w:rPr>
          <w:rStyle w:val="cit-title"/>
          <w:rFonts w:ascii="Times New Roman" w:hAnsi="Times New Roman"/>
          <w:sz w:val="24"/>
          <w:szCs w:val="24"/>
        </w:rPr>
        <w:t xml:space="preserve"> estadístico.</w:t>
      </w:r>
      <w:r w:rsidR="00330D4C">
        <w:rPr>
          <w:rStyle w:val="a7"/>
          <w:rFonts w:ascii="Times New Roman" w:hAnsi="Times New Roman"/>
          <w:sz w:val="24"/>
          <w:szCs w:val="24"/>
        </w:rPr>
        <w:footnoteReference w:id="20"/>
      </w:r>
    </w:p>
    <w:p w:rsidR="005C23FB" w:rsidRPr="004875F3" w:rsidRDefault="005C23FB" w:rsidP="00330D4C">
      <w:pPr>
        <w:numPr>
          <w:ilvl w:val="0"/>
          <w:numId w:val="21"/>
        </w:numPr>
        <w:jc w:val="both"/>
        <w:rPr>
          <w:rStyle w:val="cit-title"/>
          <w:rFonts w:ascii="Times New Roman" w:hAnsi="Times New Roman"/>
          <w:sz w:val="24"/>
          <w:szCs w:val="24"/>
        </w:rPr>
      </w:pPr>
      <w:r>
        <w:rPr>
          <w:rStyle w:val="cit-title"/>
          <w:rFonts w:ascii="Times New Roman" w:hAnsi="Times New Roman"/>
          <w:sz w:val="24"/>
          <w:szCs w:val="24"/>
        </w:rPr>
        <w:t>El m</w:t>
      </w:r>
      <w:r w:rsidRPr="004875F3">
        <w:rPr>
          <w:rStyle w:val="cit-title"/>
          <w:rFonts w:ascii="Times New Roman" w:hAnsi="Times New Roman"/>
          <w:sz w:val="24"/>
          <w:szCs w:val="24"/>
        </w:rPr>
        <w:t>étodo Histórico</w:t>
      </w:r>
      <w:r>
        <w:rPr>
          <w:rStyle w:val="cit-title"/>
          <w:rFonts w:ascii="Times New Roman" w:hAnsi="Times New Roman"/>
          <w:sz w:val="24"/>
          <w:szCs w:val="24"/>
        </w:rPr>
        <w:t xml:space="preserve"> consistirá en u</w:t>
      </w:r>
      <w:r w:rsidRPr="004875F3">
        <w:rPr>
          <w:rStyle w:val="cit-title"/>
          <w:rFonts w:ascii="Times New Roman" w:hAnsi="Times New Roman"/>
          <w:sz w:val="24"/>
          <w:szCs w:val="24"/>
        </w:rPr>
        <w:t>na ilustración amplia y pormenorizada de los</w:t>
      </w:r>
      <w:r>
        <w:rPr>
          <w:rStyle w:val="cit-title"/>
          <w:rFonts w:ascii="Times New Roman" w:hAnsi="Times New Roman"/>
          <w:sz w:val="24"/>
          <w:szCs w:val="24"/>
        </w:rPr>
        <w:t xml:space="preserve"> antecedentes de las var</w:t>
      </w:r>
      <w:r w:rsidR="00E1382F">
        <w:rPr>
          <w:rStyle w:val="cit-title"/>
          <w:rFonts w:ascii="Times New Roman" w:hAnsi="Times New Roman"/>
          <w:sz w:val="24"/>
          <w:szCs w:val="24"/>
        </w:rPr>
        <w:t xml:space="preserve">iables objeto de estudio (el mercado de consumidores de moda y lujo y semilujo en China, </w:t>
      </w:r>
      <w:r w:rsidR="00BB2F9D">
        <w:rPr>
          <w:rStyle w:val="cit-title"/>
          <w:rFonts w:ascii="Times New Roman" w:hAnsi="Times New Roman"/>
          <w:sz w:val="24"/>
          <w:szCs w:val="24"/>
        </w:rPr>
        <w:t xml:space="preserve">las marcas del sector del mundo internacionales, </w:t>
      </w:r>
      <w:r w:rsidR="00E1382F">
        <w:rPr>
          <w:rStyle w:val="cit-title"/>
          <w:rFonts w:ascii="Times New Roman" w:hAnsi="Times New Roman"/>
          <w:sz w:val="24"/>
          <w:szCs w:val="24"/>
        </w:rPr>
        <w:t>las marcas de la moda españolas)</w:t>
      </w:r>
      <w:r>
        <w:rPr>
          <w:rStyle w:val="cit-title"/>
          <w:rFonts w:ascii="Times New Roman" w:hAnsi="Times New Roman"/>
          <w:sz w:val="24"/>
          <w:szCs w:val="24"/>
        </w:rPr>
        <w:t xml:space="preserve"> contrastando desde un enfoque crítico los</w:t>
      </w:r>
      <w:r w:rsidRPr="004875F3">
        <w:rPr>
          <w:rStyle w:val="cit-title"/>
          <w:rFonts w:ascii="Times New Roman" w:hAnsi="Times New Roman"/>
          <w:sz w:val="24"/>
          <w:szCs w:val="24"/>
        </w:rPr>
        <w:t xml:space="preserve"> supuestos epistemológicos</w:t>
      </w:r>
      <w:r>
        <w:rPr>
          <w:rStyle w:val="cit-title"/>
          <w:rFonts w:ascii="Times New Roman" w:hAnsi="Times New Roman"/>
          <w:sz w:val="24"/>
          <w:szCs w:val="24"/>
        </w:rPr>
        <w:t xml:space="preserve"> usados por otros autores en relación a estas variables</w:t>
      </w:r>
      <w:r w:rsidRPr="004875F3">
        <w:rPr>
          <w:rStyle w:val="cit-title"/>
          <w:rFonts w:ascii="Times New Roman" w:hAnsi="Times New Roman"/>
          <w:sz w:val="24"/>
          <w:szCs w:val="24"/>
        </w:rPr>
        <w:t>.</w:t>
      </w:r>
    </w:p>
    <w:p w:rsidR="005C23FB" w:rsidRPr="0026491D" w:rsidRDefault="0039046D" w:rsidP="00330D4C">
      <w:pPr>
        <w:numPr>
          <w:ilvl w:val="0"/>
          <w:numId w:val="21"/>
        </w:numPr>
        <w:rPr>
          <w:rStyle w:val="cit-title"/>
          <w:rFonts w:ascii="Times New Roman" w:hAnsi="Times New Roman"/>
          <w:sz w:val="24"/>
          <w:szCs w:val="24"/>
        </w:rPr>
      </w:pPr>
      <w:r>
        <w:rPr>
          <w:rStyle w:val="cit-title"/>
          <w:rFonts w:ascii="Times New Roman" w:hAnsi="Times New Roman"/>
          <w:sz w:val="24"/>
          <w:szCs w:val="24"/>
        </w:rPr>
        <w:t>El m</w:t>
      </w:r>
      <w:r w:rsidR="005C23FB" w:rsidRPr="004875F3">
        <w:rPr>
          <w:rStyle w:val="cit-title"/>
          <w:rFonts w:ascii="Times New Roman" w:hAnsi="Times New Roman"/>
          <w:sz w:val="24"/>
          <w:szCs w:val="24"/>
        </w:rPr>
        <w:t>étodo analítico-sintético</w:t>
      </w:r>
      <w:r>
        <w:rPr>
          <w:rStyle w:val="cit-title"/>
          <w:rFonts w:ascii="Times New Roman" w:hAnsi="Times New Roman"/>
          <w:sz w:val="24"/>
          <w:szCs w:val="24"/>
        </w:rPr>
        <w:t xml:space="preserve"> se aplicará mediante una aproximación deductiva a los</w:t>
      </w:r>
      <w:r w:rsidR="005C23FB" w:rsidRPr="004875F3">
        <w:rPr>
          <w:rStyle w:val="cit-title"/>
          <w:rFonts w:ascii="Times New Roman" w:hAnsi="Times New Roman"/>
          <w:sz w:val="24"/>
          <w:szCs w:val="24"/>
        </w:rPr>
        <w:t xml:space="preserve"> diferentes componentes </w:t>
      </w:r>
      <w:r>
        <w:rPr>
          <w:rStyle w:val="cit-title"/>
          <w:rFonts w:ascii="Times New Roman" w:hAnsi="Times New Roman"/>
          <w:sz w:val="24"/>
          <w:szCs w:val="24"/>
        </w:rPr>
        <w:t>de</w:t>
      </w:r>
      <w:r w:rsidR="005C23FB" w:rsidRPr="004875F3">
        <w:rPr>
          <w:rStyle w:val="cit-title"/>
          <w:rFonts w:ascii="Times New Roman" w:hAnsi="Times New Roman"/>
          <w:sz w:val="24"/>
          <w:szCs w:val="24"/>
        </w:rPr>
        <w:t xml:space="preserve"> la presente propuesta de investigación</w:t>
      </w:r>
      <w:r>
        <w:rPr>
          <w:rStyle w:val="cit-title"/>
          <w:rFonts w:ascii="Times New Roman" w:hAnsi="Times New Roman"/>
          <w:sz w:val="24"/>
          <w:szCs w:val="24"/>
        </w:rPr>
        <w:t>. Eso significa que</w:t>
      </w:r>
      <w:r w:rsidR="00520C6F">
        <w:rPr>
          <w:rStyle w:val="cit-title"/>
          <w:rFonts w:ascii="Times New Roman" w:hAnsi="Times New Roman"/>
          <w:sz w:val="24"/>
          <w:szCs w:val="24"/>
        </w:rPr>
        <w:t xml:space="preserve"> se establecerá una relación de los casos concretos del mercado de la moda y </w:t>
      </w:r>
      <w:r w:rsidR="00520C6F">
        <w:rPr>
          <w:rStyle w:val="cit-title"/>
          <w:rFonts w:ascii="Times New Roman" w:hAnsi="Times New Roman"/>
          <w:sz w:val="24"/>
          <w:szCs w:val="24"/>
        </w:rPr>
        <w:lastRenderedPageBreak/>
        <w:t xml:space="preserve">complementos en Beijing y de </w:t>
      </w:r>
      <w:r w:rsidR="00353021" w:rsidRPr="0026491D">
        <w:rPr>
          <w:rStyle w:val="cit-title"/>
          <w:rFonts w:hint="eastAsia"/>
        </w:rPr>
        <w:t>bimba &amp; lola</w:t>
      </w:r>
      <w:r>
        <w:rPr>
          <w:rStyle w:val="cit-title"/>
          <w:rFonts w:ascii="Times New Roman" w:hAnsi="Times New Roman"/>
          <w:sz w:val="24"/>
          <w:szCs w:val="24"/>
        </w:rPr>
        <w:t xml:space="preserve"> </w:t>
      </w:r>
      <w:r w:rsidR="00520C6F">
        <w:rPr>
          <w:rStyle w:val="cit-title"/>
          <w:rFonts w:ascii="Times New Roman" w:hAnsi="Times New Roman"/>
          <w:sz w:val="24"/>
          <w:szCs w:val="24"/>
        </w:rPr>
        <w:t>con</w:t>
      </w:r>
      <w:r>
        <w:rPr>
          <w:rStyle w:val="cit-title"/>
          <w:rFonts w:ascii="Times New Roman" w:hAnsi="Times New Roman"/>
          <w:sz w:val="24"/>
          <w:szCs w:val="24"/>
        </w:rPr>
        <w:t xml:space="preserve"> las ideas generales obtenidas en la fase de observación y estudio histórico</w:t>
      </w:r>
      <w:r w:rsidR="00520C6F">
        <w:rPr>
          <w:rStyle w:val="cit-title"/>
          <w:rFonts w:ascii="Times New Roman" w:hAnsi="Times New Roman"/>
          <w:sz w:val="24"/>
          <w:szCs w:val="24"/>
        </w:rPr>
        <w:t xml:space="preserve"> de las variables que intervienen en la hipótesis </w:t>
      </w:r>
      <w:r w:rsidR="00520C6F" w:rsidRPr="0026491D">
        <w:rPr>
          <w:rStyle w:val="cit-title"/>
          <w:rFonts w:ascii="Times New Roman" w:hAnsi="Times New Roman"/>
          <w:sz w:val="24"/>
          <w:szCs w:val="24"/>
        </w:rPr>
        <w:t>(“oportunidades de negocio en el mercado chino de ropa y complementos de lujo y semilujo” y “modelo de negocio de las marcas españolas de este sector”)</w:t>
      </w:r>
      <w:r w:rsidR="00520C6F">
        <w:rPr>
          <w:rStyle w:val="cit-title"/>
          <w:rFonts w:ascii="Times New Roman" w:hAnsi="Times New Roman"/>
          <w:sz w:val="24"/>
          <w:szCs w:val="24"/>
        </w:rPr>
        <w:t>, mediante el análisis y la sí</w:t>
      </w:r>
      <w:r w:rsidR="005C23FB" w:rsidRPr="004875F3">
        <w:rPr>
          <w:rStyle w:val="cit-title"/>
          <w:rFonts w:ascii="Times New Roman" w:hAnsi="Times New Roman"/>
          <w:sz w:val="24"/>
          <w:szCs w:val="24"/>
        </w:rPr>
        <w:t>nte</w:t>
      </w:r>
      <w:r w:rsidR="00520C6F">
        <w:rPr>
          <w:rStyle w:val="cit-title"/>
          <w:rFonts w:ascii="Times New Roman" w:hAnsi="Times New Roman"/>
          <w:sz w:val="24"/>
          <w:szCs w:val="24"/>
        </w:rPr>
        <w:t>sis de los resultados de la observación</w:t>
      </w:r>
      <w:r w:rsidR="005C23FB" w:rsidRPr="004875F3">
        <w:rPr>
          <w:rStyle w:val="cit-title"/>
          <w:rFonts w:ascii="Times New Roman" w:hAnsi="Times New Roman"/>
          <w:sz w:val="24"/>
          <w:szCs w:val="24"/>
        </w:rPr>
        <w:t>.</w:t>
      </w:r>
    </w:p>
    <w:p w:rsidR="00127858" w:rsidRDefault="00BB2F9D" w:rsidP="00330D4C">
      <w:pPr>
        <w:numPr>
          <w:ilvl w:val="0"/>
          <w:numId w:val="21"/>
        </w:numPr>
        <w:jc w:val="both"/>
        <w:rPr>
          <w:rStyle w:val="cit-title"/>
          <w:rFonts w:ascii="Times New Roman" w:hAnsi="Times New Roman"/>
          <w:sz w:val="24"/>
          <w:szCs w:val="24"/>
        </w:rPr>
      </w:pPr>
      <w:r>
        <w:rPr>
          <w:rStyle w:val="cit-title"/>
          <w:rFonts w:ascii="Times New Roman" w:hAnsi="Times New Roman"/>
          <w:sz w:val="24"/>
          <w:szCs w:val="24"/>
        </w:rPr>
        <w:t>E</w:t>
      </w:r>
      <w:r w:rsidR="00520C6F">
        <w:rPr>
          <w:rStyle w:val="cit-title"/>
          <w:rFonts w:ascii="Times New Roman" w:hAnsi="Times New Roman"/>
          <w:sz w:val="24"/>
          <w:szCs w:val="24"/>
        </w:rPr>
        <w:t>l m</w:t>
      </w:r>
      <w:r w:rsidR="005C23FB" w:rsidRPr="004875F3">
        <w:rPr>
          <w:rStyle w:val="cit-title"/>
          <w:rFonts w:ascii="Times New Roman" w:hAnsi="Times New Roman"/>
          <w:sz w:val="24"/>
          <w:szCs w:val="24"/>
        </w:rPr>
        <w:t>étodo Estadístico</w:t>
      </w:r>
      <w:r w:rsidR="00520C6F">
        <w:rPr>
          <w:rStyle w:val="cit-title"/>
          <w:rFonts w:ascii="Times New Roman" w:hAnsi="Times New Roman"/>
          <w:sz w:val="24"/>
          <w:szCs w:val="24"/>
        </w:rPr>
        <w:t xml:space="preserve"> se aplicará a aquellas partes de la investigación que lo requieran, al tratarse de</w:t>
      </w:r>
      <w:r w:rsidR="005C23FB" w:rsidRPr="004875F3">
        <w:rPr>
          <w:rStyle w:val="cit-title"/>
          <w:rFonts w:ascii="Times New Roman" w:hAnsi="Times New Roman"/>
          <w:sz w:val="24"/>
          <w:szCs w:val="24"/>
        </w:rPr>
        <w:t xml:space="preserve"> un análisis </w:t>
      </w:r>
      <w:r w:rsidR="00520C6F">
        <w:rPr>
          <w:rStyle w:val="cit-title"/>
          <w:rFonts w:ascii="Times New Roman" w:hAnsi="Times New Roman"/>
          <w:sz w:val="24"/>
          <w:szCs w:val="24"/>
        </w:rPr>
        <w:t>sobre aspectos del</w:t>
      </w:r>
      <w:r w:rsidR="005C23FB" w:rsidRPr="004875F3">
        <w:rPr>
          <w:rStyle w:val="cit-title"/>
          <w:rFonts w:ascii="Times New Roman" w:hAnsi="Times New Roman"/>
          <w:sz w:val="24"/>
          <w:szCs w:val="24"/>
        </w:rPr>
        <w:t xml:space="preserve"> </w:t>
      </w:r>
      <w:r w:rsidR="00520C6F">
        <w:rPr>
          <w:rStyle w:val="cit-title"/>
          <w:rFonts w:ascii="Times New Roman" w:hAnsi="Times New Roman"/>
          <w:sz w:val="24"/>
          <w:szCs w:val="24"/>
        </w:rPr>
        <w:t>comercio</w:t>
      </w:r>
      <w:r w:rsidR="005C23FB" w:rsidRPr="004875F3">
        <w:rPr>
          <w:rStyle w:val="cit-title"/>
          <w:rFonts w:ascii="Times New Roman" w:hAnsi="Times New Roman"/>
          <w:sz w:val="24"/>
          <w:szCs w:val="24"/>
        </w:rPr>
        <w:t xml:space="preserve"> internacional</w:t>
      </w:r>
      <w:r w:rsidR="00520C6F">
        <w:rPr>
          <w:rStyle w:val="cit-title"/>
          <w:rFonts w:ascii="Times New Roman" w:hAnsi="Times New Roman"/>
          <w:sz w:val="24"/>
          <w:szCs w:val="24"/>
        </w:rPr>
        <w:t>. Se trabajará con fuentes de datos preexistentes y sistematizados (WTO, ministeri</w:t>
      </w:r>
      <w:r w:rsidR="00C04BAB">
        <w:rPr>
          <w:rStyle w:val="cit-title"/>
          <w:rFonts w:ascii="Times New Roman" w:hAnsi="Times New Roman"/>
          <w:sz w:val="24"/>
          <w:szCs w:val="24"/>
        </w:rPr>
        <w:t>os de economía y/o comercio, estudios del sector de la moda en China y en España, etc.) con el objetivo de realizar</w:t>
      </w:r>
      <w:r w:rsidR="005C23FB" w:rsidRPr="004875F3">
        <w:rPr>
          <w:rStyle w:val="cit-title"/>
          <w:rFonts w:ascii="Times New Roman" w:hAnsi="Times New Roman"/>
          <w:sz w:val="24"/>
          <w:szCs w:val="24"/>
        </w:rPr>
        <w:t xml:space="preserve"> cálculos de tendencia central, dispersión</w:t>
      </w:r>
      <w:r w:rsidR="00C04BAB">
        <w:rPr>
          <w:rStyle w:val="cit-title"/>
          <w:rFonts w:ascii="Times New Roman" w:hAnsi="Times New Roman"/>
          <w:sz w:val="24"/>
          <w:szCs w:val="24"/>
        </w:rPr>
        <w:t xml:space="preserve"> e</w:t>
      </w:r>
      <w:r w:rsidR="005C23FB" w:rsidRPr="004875F3">
        <w:rPr>
          <w:rStyle w:val="cit-title"/>
          <w:rFonts w:ascii="Times New Roman" w:hAnsi="Times New Roman"/>
          <w:sz w:val="24"/>
          <w:szCs w:val="24"/>
        </w:rPr>
        <w:t xml:space="preserve"> inferencia estadística.</w:t>
      </w:r>
    </w:p>
    <w:p w:rsidR="006B13AE" w:rsidRPr="00330D4C" w:rsidRDefault="00801ED0" w:rsidP="00302402">
      <w:pPr>
        <w:numPr>
          <w:ilvl w:val="0"/>
          <w:numId w:val="21"/>
        </w:numPr>
        <w:jc w:val="both"/>
        <w:rPr>
          <w:rStyle w:val="cit-title"/>
          <w:rFonts w:ascii="Times New Roman" w:hAnsi="Times New Roman"/>
          <w:sz w:val="24"/>
          <w:szCs w:val="24"/>
        </w:rPr>
      </w:pPr>
      <w:r>
        <w:rPr>
          <w:rStyle w:val="cit-title"/>
          <w:rFonts w:ascii="Times New Roman" w:hAnsi="Times New Roman"/>
          <w:sz w:val="24"/>
          <w:szCs w:val="24"/>
        </w:rPr>
        <w:t xml:space="preserve">Finalmente, el método </w:t>
      </w:r>
      <w:r w:rsidRPr="0026491D">
        <w:rPr>
          <w:rStyle w:val="cit-title"/>
          <w:sz w:val="24"/>
          <w:szCs w:val="24"/>
        </w:rPr>
        <w:t xml:space="preserve">cualitativo </w:t>
      </w:r>
      <w:r w:rsidR="003560E5" w:rsidRPr="0026491D">
        <w:rPr>
          <w:rStyle w:val="cit-title"/>
          <w:sz w:val="24"/>
          <w:szCs w:val="24"/>
        </w:rPr>
        <w:t xml:space="preserve">a través de entrevistas con </w:t>
      </w:r>
      <w:r w:rsidR="00C84A18" w:rsidRPr="0026491D">
        <w:rPr>
          <w:rStyle w:val="cit-title"/>
          <w:sz w:val="24"/>
          <w:szCs w:val="24"/>
        </w:rPr>
        <w:t xml:space="preserve">la gente </w:t>
      </w:r>
      <w:r w:rsidR="003560E5" w:rsidRPr="0026491D">
        <w:rPr>
          <w:rStyle w:val="cit-title"/>
          <w:sz w:val="24"/>
          <w:szCs w:val="24"/>
        </w:rPr>
        <w:t xml:space="preserve"> participantes en</w:t>
      </w:r>
      <w:r w:rsidR="00C84A18" w:rsidRPr="0026491D">
        <w:rPr>
          <w:rStyle w:val="cit-title"/>
          <w:sz w:val="24"/>
          <w:szCs w:val="24"/>
        </w:rPr>
        <w:t xml:space="preserve">  el  sector  en España y China, especialmente con la gente que trabaja en Bimba y lola.</w:t>
      </w:r>
      <w:r w:rsidR="00330D4C">
        <w:rPr>
          <w:rStyle w:val="cit-title"/>
          <w:sz w:val="24"/>
          <w:szCs w:val="24"/>
        </w:rPr>
        <w:t xml:space="preserve"> </w:t>
      </w:r>
      <w:r w:rsidR="00FB4F85">
        <w:rPr>
          <w:rStyle w:val="cit-title"/>
          <w:sz w:val="24"/>
          <w:szCs w:val="24"/>
        </w:rPr>
        <w:t>El método que se va a utilizar en una investigación por realizar depende del objeto de estudio, del problema planteado y de las hipótesis a probar.</w:t>
      </w:r>
      <w:r w:rsidR="00FB4F85">
        <w:rPr>
          <w:rStyle w:val="a7"/>
          <w:sz w:val="24"/>
          <w:szCs w:val="24"/>
        </w:rPr>
        <w:footnoteReference w:id="21"/>
      </w:r>
    </w:p>
    <w:p w:rsidR="0083707D" w:rsidRPr="00182A08" w:rsidRDefault="0083707D" w:rsidP="00EC169C">
      <w:pPr>
        <w:pStyle w:val="1"/>
        <w:rPr>
          <w:rStyle w:val="cit-title"/>
          <w:rFonts w:ascii="Times New Roman" w:hAnsi="Times New Roman"/>
          <w:b w:val="0"/>
          <w:i/>
          <w:u w:val="single"/>
        </w:rPr>
      </w:pPr>
      <w:bookmarkStart w:id="10" w:name="_Toc369774609"/>
      <w:r w:rsidRPr="00182A08">
        <w:rPr>
          <w:rStyle w:val="cit-title"/>
          <w:rFonts w:ascii="Times New Roman" w:hAnsi="Times New Roman"/>
          <w:i/>
          <w:u w:val="single"/>
        </w:rPr>
        <w:t>ÍNDICE POR CAPÍTULOS Y TEMAS DE TRABAJO</w:t>
      </w:r>
      <w:bookmarkEnd w:id="10"/>
    </w:p>
    <w:p w:rsidR="006C73A9" w:rsidRPr="00E8397E" w:rsidRDefault="006C73A9" w:rsidP="00213A38">
      <w:pPr>
        <w:pStyle w:val="a8"/>
        <w:numPr>
          <w:ilvl w:val="0"/>
          <w:numId w:val="5"/>
        </w:numPr>
        <w:tabs>
          <w:tab w:val="clear" w:pos="4252"/>
          <w:tab w:val="clear" w:pos="8504"/>
        </w:tabs>
        <w:jc w:val="both"/>
        <w:rPr>
          <w:rFonts w:ascii="Times New Roman" w:hAnsi="Times New Roman"/>
          <w:b/>
          <w:bCs/>
        </w:rPr>
      </w:pPr>
      <w:r w:rsidRPr="00E8397E">
        <w:rPr>
          <w:rFonts w:ascii="Times New Roman" w:hAnsi="Times New Roman"/>
          <w:b/>
          <w:bCs/>
        </w:rPr>
        <w:t>INTRODUCCIÓN</w:t>
      </w:r>
    </w:p>
    <w:p w:rsidR="00213A38" w:rsidRPr="00E8397E" w:rsidRDefault="00213A38" w:rsidP="004245F5">
      <w:pPr>
        <w:pStyle w:val="a4"/>
        <w:ind w:left="1440"/>
        <w:outlineLvl w:val="0"/>
        <w:rPr>
          <w:rFonts w:ascii="Times New Roman" w:hAnsi="Times New Roman"/>
        </w:rPr>
      </w:pPr>
    </w:p>
    <w:p w:rsidR="00C74D8F" w:rsidRPr="00E8397E" w:rsidRDefault="00E8397E" w:rsidP="00213A38">
      <w:pPr>
        <w:pStyle w:val="a8"/>
        <w:numPr>
          <w:ilvl w:val="0"/>
          <w:numId w:val="5"/>
        </w:numPr>
        <w:tabs>
          <w:tab w:val="clear" w:pos="4252"/>
          <w:tab w:val="clear" w:pos="8504"/>
        </w:tabs>
        <w:jc w:val="both"/>
        <w:rPr>
          <w:rFonts w:ascii="Times New Roman" w:hAnsi="Times New Roman"/>
          <w:b/>
          <w:bCs/>
        </w:rPr>
      </w:pPr>
      <w:r w:rsidRPr="00E8397E">
        <w:rPr>
          <w:rFonts w:ascii="Times New Roman" w:hAnsi="Times New Roman"/>
          <w:b/>
          <w:bCs/>
        </w:rPr>
        <w:t>LA MODA EN CHINA</w:t>
      </w:r>
    </w:p>
    <w:p w:rsidR="00C74D8F" w:rsidRPr="00E8397E" w:rsidRDefault="00C74D8F" w:rsidP="00213A38">
      <w:pPr>
        <w:pStyle w:val="a8"/>
        <w:tabs>
          <w:tab w:val="clear" w:pos="4252"/>
          <w:tab w:val="clear" w:pos="8504"/>
        </w:tabs>
        <w:ind w:left="360"/>
        <w:jc w:val="both"/>
        <w:rPr>
          <w:rFonts w:ascii="Times New Roman" w:hAnsi="Times New Roman"/>
        </w:rPr>
      </w:pPr>
    </w:p>
    <w:p w:rsidR="00C74D8F" w:rsidRPr="00E8397E" w:rsidRDefault="00E8397E" w:rsidP="00213A38">
      <w:pPr>
        <w:pStyle w:val="a8"/>
        <w:numPr>
          <w:ilvl w:val="1"/>
          <w:numId w:val="5"/>
        </w:numPr>
        <w:tabs>
          <w:tab w:val="clear" w:pos="4252"/>
          <w:tab w:val="clear" w:pos="8504"/>
        </w:tabs>
        <w:jc w:val="both"/>
        <w:rPr>
          <w:rFonts w:ascii="Times New Roman" w:hAnsi="Times New Roman"/>
        </w:rPr>
      </w:pPr>
      <w:r w:rsidRPr="00E8397E">
        <w:rPr>
          <w:rFonts w:ascii="Times New Roman" w:hAnsi="Times New Roman"/>
        </w:rPr>
        <w:t>E</w:t>
      </w:r>
      <w:r w:rsidR="003A7D0E" w:rsidRPr="00E8397E">
        <w:rPr>
          <w:rFonts w:ascii="Times New Roman" w:hAnsi="Times New Roman"/>
        </w:rPr>
        <w:t>volución del mercado de la moda</w:t>
      </w:r>
      <w:r w:rsidR="00EB5DAD">
        <w:rPr>
          <w:rFonts w:ascii="Times New Roman" w:hAnsi="Times New Roman"/>
        </w:rPr>
        <w:t xml:space="preserve"> en China</w:t>
      </w:r>
      <w:r w:rsidR="00BB2550" w:rsidRPr="00E8397E">
        <w:rPr>
          <w:rFonts w:ascii="Times New Roman" w:hAnsi="Times New Roman"/>
        </w:rPr>
        <w:t>:</w:t>
      </w:r>
    </w:p>
    <w:p w:rsidR="00B93289" w:rsidRPr="00E8397E" w:rsidRDefault="003A7D0E" w:rsidP="00213A38">
      <w:pPr>
        <w:pStyle w:val="a8"/>
        <w:numPr>
          <w:ilvl w:val="2"/>
          <w:numId w:val="5"/>
        </w:numPr>
        <w:tabs>
          <w:tab w:val="clear" w:pos="4252"/>
          <w:tab w:val="clear" w:pos="8504"/>
        </w:tabs>
        <w:jc w:val="both"/>
        <w:rPr>
          <w:rFonts w:ascii="Times New Roman" w:hAnsi="Times New Roman"/>
        </w:rPr>
      </w:pPr>
      <w:r w:rsidRPr="00E8397E">
        <w:rPr>
          <w:rFonts w:ascii="Times New Roman" w:hAnsi="Times New Roman"/>
        </w:rPr>
        <w:t>La moda en China antes de 1978</w:t>
      </w:r>
    </w:p>
    <w:p w:rsidR="00404261" w:rsidRPr="00E8397E" w:rsidRDefault="003A7D0E" w:rsidP="00213A38">
      <w:pPr>
        <w:pStyle w:val="a8"/>
        <w:numPr>
          <w:ilvl w:val="2"/>
          <w:numId w:val="5"/>
        </w:numPr>
        <w:tabs>
          <w:tab w:val="clear" w:pos="4252"/>
          <w:tab w:val="clear" w:pos="8504"/>
        </w:tabs>
        <w:jc w:val="both"/>
        <w:rPr>
          <w:rFonts w:ascii="Times New Roman" w:hAnsi="Times New Roman"/>
        </w:rPr>
      </w:pPr>
      <w:r w:rsidRPr="00E8397E">
        <w:rPr>
          <w:rFonts w:ascii="Times New Roman" w:hAnsi="Times New Roman"/>
        </w:rPr>
        <w:t>La moda en China</w:t>
      </w:r>
      <w:r w:rsidR="00D91E37">
        <w:rPr>
          <w:rFonts w:ascii="Times New Roman" w:hAnsi="Times New Roman"/>
        </w:rPr>
        <w:t xml:space="preserve"> tras las reformas de Deng Xiao</w:t>
      </w:r>
      <w:r w:rsidR="00D91E37">
        <w:rPr>
          <w:rFonts w:ascii="Times New Roman" w:eastAsiaTheme="minorEastAsia" w:hAnsi="Times New Roman" w:hint="eastAsia"/>
          <w:lang w:eastAsia="zh-CN"/>
        </w:rPr>
        <w:t>p</w:t>
      </w:r>
      <w:r w:rsidRPr="00E8397E">
        <w:rPr>
          <w:rFonts w:ascii="Times New Roman" w:hAnsi="Times New Roman"/>
        </w:rPr>
        <w:t>ing</w:t>
      </w:r>
    </w:p>
    <w:p w:rsidR="00BB2550" w:rsidRPr="00E8397E" w:rsidRDefault="00E8397E" w:rsidP="00213A38">
      <w:pPr>
        <w:pStyle w:val="a8"/>
        <w:numPr>
          <w:ilvl w:val="2"/>
          <w:numId w:val="5"/>
        </w:numPr>
        <w:tabs>
          <w:tab w:val="clear" w:pos="4252"/>
          <w:tab w:val="clear" w:pos="8504"/>
        </w:tabs>
        <w:jc w:val="both"/>
        <w:rPr>
          <w:rFonts w:ascii="Times New Roman" w:hAnsi="Times New Roman"/>
        </w:rPr>
      </w:pPr>
      <w:r w:rsidRPr="00E8397E">
        <w:rPr>
          <w:rFonts w:ascii="Times New Roman" w:hAnsi="Times New Roman"/>
        </w:rPr>
        <w:t>China ingresa en la OMC</w:t>
      </w:r>
      <w:r>
        <w:rPr>
          <w:rFonts w:ascii="Times New Roman" w:hAnsi="Times New Roman"/>
        </w:rPr>
        <w:t xml:space="preserve"> (2001)</w:t>
      </w:r>
      <w:r w:rsidR="00EB5DAD">
        <w:rPr>
          <w:rFonts w:ascii="Times New Roman" w:hAnsi="Times New Roman"/>
        </w:rPr>
        <w:t xml:space="preserve"> y fin del acuerdo multifibras</w:t>
      </w:r>
      <w:r w:rsidRPr="00E8397E">
        <w:rPr>
          <w:rFonts w:ascii="Times New Roman" w:hAnsi="Times New Roman"/>
        </w:rPr>
        <w:t>:</w:t>
      </w:r>
      <w:r w:rsidR="00EB5DAD">
        <w:rPr>
          <w:rFonts w:ascii="Times New Roman" w:hAnsi="Times New Roman"/>
        </w:rPr>
        <w:t xml:space="preserve"> China viste al mundo</w:t>
      </w:r>
    </w:p>
    <w:p w:rsidR="00404261" w:rsidRPr="00A93755" w:rsidRDefault="00A93755" w:rsidP="00213A38">
      <w:pPr>
        <w:pStyle w:val="a8"/>
        <w:numPr>
          <w:ilvl w:val="1"/>
          <w:numId w:val="5"/>
        </w:numPr>
        <w:tabs>
          <w:tab w:val="clear" w:pos="4252"/>
          <w:tab w:val="clear" w:pos="8504"/>
        </w:tabs>
        <w:jc w:val="both"/>
        <w:rPr>
          <w:rFonts w:ascii="Times New Roman" w:hAnsi="Times New Roman"/>
        </w:rPr>
      </w:pPr>
      <w:r w:rsidRPr="00A93755">
        <w:rPr>
          <w:rFonts w:ascii="Times New Roman" w:hAnsi="Times New Roman"/>
        </w:rPr>
        <w:t>Perfil de los consumidores de moda y complementos de lujo y semilujo en China</w:t>
      </w:r>
    </w:p>
    <w:p w:rsidR="00680AE4" w:rsidRPr="00A93755" w:rsidRDefault="00A93755" w:rsidP="00D97874">
      <w:pPr>
        <w:pStyle w:val="a8"/>
        <w:numPr>
          <w:ilvl w:val="2"/>
          <w:numId w:val="5"/>
        </w:numPr>
        <w:tabs>
          <w:tab w:val="clear" w:pos="4252"/>
          <w:tab w:val="clear" w:pos="8504"/>
        </w:tabs>
        <w:jc w:val="both"/>
        <w:rPr>
          <w:rFonts w:ascii="Times New Roman" w:hAnsi="Times New Roman"/>
        </w:rPr>
      </w:pPr>
      <w:r w:rsidRPr="00A93755">
        <w:rPr>
          <w:rFonts w:ascii="Times New Roman" w:hAnsi="Times New Roman"/>
        </w:rPr>
        <w:t>Un mercado concentrado geográficamente: ciudades de primer y segundo nivel</w:t>
      </w:r>
    </w:p>
    <w:p w:rsidR="006505A8" w:rsidRPr="00A93755" w:rsidRDefault="00A93755" w:rsidP="00213A38">
      <w:pPr>
        <w:pStyle w:val="a8"/>
        <w:numPr>
          <w:ilvl w:val="2"/>
          <w:numId w:val="5"/>
        </w:numPr>
        <w:tabs>
          <w:tab w:val="clear" w:pos="4252"/>
          <w:tab w:val="clear" w:pos="8504"/>
        </w:tabs>
        <w:jc w:val="both"/>
        <w:rPr>
          <w:rFonts w:ascii="Times New Roman" w:hAnsi="Times New Roman"/>
        </w:rPr>
      </w:pPr>
      <w:r w:rsidRPr="00A93755">
        <w:rPr>
          <w:rFonts w:ascii="Times New Roman" w:hAnsi="Times New Roman"/>
        </w:rPr>
        <w:t>Perfil psicosocial: edad, sexo, nivel de ingresos</w:t>
      </w:r>
      <w:r>
        <w:rPr>
          <w:rFonts w:ascii="Times New Roman" w:hAnsi="Times New Roman"/>
        </w:rPr>
        <w:t>, preferencias de consumo relacionadas con elementos culturales y de prestigio social</w:t>
      </w:r>
    </w:p>
    <w:p w:rsidR="00BB5A07" w:rsidRDefault="00BB5A07" w:rsidP="00D97874">
      <w:pPr>
        <w:pStyle w:val="a8"/>
        <w:numPr>
          <w:ilvl w:val="1"/>
          <w:numId w:val="5"/>
        </w:numPr>
        <w:tabs>
          <w:tab w:val="clear" w:pos="4252"/>
          <w:tab w:val="clear" w:pos="8504"/>
        </w:tabs>
        <w:jc w:val="both"/>
        <w:rPr>
          <w:rFonts w:ascii="Times New Roman" w:hAnsi="Times New Roman"/>
        </w:rPr>
      </w:pPr>
      <w:r>
        <w:rPr>
          <w:rFonts w:ascii="Times New Roman" w:hAnsi="Times New Roman"/>
        </w:rPr>
        <w:t>Marcas internacionales del sector con presencia en el mercado chino</w:t>
      </w:r>
    </w:p>
    <w:p w:rsidR="00D97874" w:rsidRDefault="00A93755" w:rsidP="00D97874">
      <w:pPr>
        <w:pStyle w:val="a8"/>
        <w:numPr>
          <w:ilvl w:val="1"/>
          <w:numId w:val="5"/>
        </w:numPr>
        <w:tabs>
          <w:tab w:val="clear" w:pos="4252"/>
          <w:tab w:val="clear" w:pos="8504"/>
        </w:tabs>
        <w:jc w:val="both"/>
        <w:rPr>
          <w:rFonts w:ascii="Times New Roman" w:hAnsi="Times New Roman"/>
        </w:rPr>
      </w:pPr>
      <w:r w:rsidRPr="00A93755">
        <w:rPr>
          <w:rFonts w:ascii="Times New Roman" w:hAnsi="Times New Roman"/>
        </w:rPr>
        <w:t>Estrategias de</w:t>
      </w:r>
      <w:r w:rsidR="00D97874" w:rsidRPr="00A93755">
        <w:rPr>
          <w:rFonts w:ascii="Times New Roman" w:hAnsi="Times New Roman"/>
        </w:rPr>
        <w:t xml:space="preserve"> </w:t>
      </w:r>
      <w:r w:rsidRPr="00A93755">
        <w:rPr>
          <w:rFonts w:ascii="Times New Roman" w:hAnsi="Times New Roman"/>
        </w:rPr>
        <w:t>marketing mix del sector de la moda y complementos de lujo y semilujo en China:</w:t>
      </w:r>
    </w:p>
    <w:p w:rsidR="00D97874" w:rsidRPr="00A93755" w:rsidRDefault="00A93755" w:rsidP="00D97874">
      <w:pPr>
        <w:pStyle w:val="a8"/>
        <w:numPr>
          <w:ilvl w:val="2"/>
          <w:numId w:val="5"/>
        </w:numPr>
        <w:tabs>
          <w:tab w:val="clear" w:pos="4252"/>
          <w:tab w:val="clear" w:pos="8504"/>
        </w:tabs>
        <w:jc w:val="both"/>
        <w:rPr>
          <w:rFonts w:ascii="Times New Roman" w:hAnsi="Times New Roman"/>
        </w:rPr>
      </w:pPr>
      <w:r w:rsidRPr="00A93755">
        <w:rPr>
          <w:rFonts w:ascii="Times New Roman" w:hAnsi="Times New Roman"/>
        </w:rPr>
        <w:t>Políticas de producto</w:t>
      </w:r>
    </w:p>
    <w:p w:rsidR="00D97874" w:rsidRPr="00A93755" w:rsidRDefault="00A93755" w:rsidP="00D97874">
      <w:pPr>
        <w:pStyle w:val="a8"/>
        <w:numPr>
          <w:ilvl w:val="2"/>
          <w:numId w:val="5"/>
        </w:numPr>
        <w:tabs>
          <w:tab w:val="clear" w:pos="4252"/>
          <w:tab w:val="clear" w:pos="8504"/>
        </w:tabs>
        <w:jc w:val="both"/>
        <w:rPr>
          <w:rFonts w:ascii="Times New Roman" w:hAnsi="Times New Roman"/>
        </w:rPr>
      </w:pPr>
      <w:r w:rsidRPr="00A93755">
        <w:rPr>
          <w:rFonts w:ascii="Times New Roman" w:hAnsi="Times New Roman"/>
        </w:rPr>
        <w:t>Políticas de Precio</w:t>
      </w:r>
    </w:p>
    <w:p w:rsidR="00D97874" w:rsidRPr="00A93755" w:rsidRDefault="00A93755" w:rsidP="00D97874">
      <w:pPr>
        <w:pStyle w:val="a8"/>
        <w:numPr>
          <w:ilvl w:val="2"/>
          <w:numId w:val="5"/>
        </w:numPr>
        <w:tabs>
          <w:tab w:val="clear" w:pos="4252"/>
          <w:tab w:val="clear" w:pos="8504"/>
        </w:tabs>
        <w:jc w:val="both"/>
        <w:rPr>
          <w:rFonts w:ascii="Times New Roman" w:hAnsi="Times New Roman"/>
        </w:rPr>
      </w:pPr>
      <w:r w:rsidRPr="00A93755">
        <w:rPr>
          <w:rFonts w:ascii="Times New Roman" w:hAnsi="Times New Roman"/>
        </w:rPr>
        <w:t>Políticas de Producción</w:t>
      </w:r>
    </w:p>
    <w:p w:rsidR="00A93755" w:rsidRPr="00A93755" w:rsidRDefault="00A93755" w:rsidP="00D97874">
      <w:pPr>
        <w:pStyle w:val="a8"/>
        <w:numPr>
          <w:ilvl w:val="2"/>
          <w:numId w:val="5"/>
        </w:numPr>
        <w:tabs>
          <w:tab w:val="clear" w:pos="4252"/>
          <w:tab w:val="clear" w:pos="8504"/>
        </w:tabs>
        <w:jc w:val="both"/>
        <w:rPr>
          <w:rFonts w:ascii="Times New Roman" w:hAnsi="Times New Roman"/>
        </w:rPr>
      </w:pPr>
      <w:r w:rsidRPr="00A93755">
        <w:rPr>
          <w:rFonts w:ascii="Times New Roman" w:hAnsi="Times New Roman"/>
        </w:rPr>
        <w:t>Políticas de Promoción y distribución</w:t>
      </w:r>
    </w:p>
    <w:p w:rsidR="00BB5A07" w:rsidRPr="00A93755" w:rsidRDefault="00BB5A07" w:rsidP="00BB5A07">
      <w:pPr>
        <w:pStyle w:val="a8"/>
        <w:numPr>
          <w:ilvl w:val="1"/>
          <w:numId w:val="5"/>
        </w:numPr>
        <w:tabs>
          <w:tab w:val="clear" w:pos="4252"/>
          <w:tab w:val="clear" w:pos="8504"/>
        </w:tabs>
        <w:jc w:val="both"/>
        <w:rPr>
          <w:rFonts w:ascii="Times New Roman" w:hAnsi="Times New Roman"/>
        </w:rPr>
      </w:pPr>
      <w:r>
        <w:rPr>
          <w:rFonts w:ascii="Times New Roman" w:hAnsi="Times New Roman"/>
        </w:rPr>
        <w:lastRenderedPageBreak/>
        <w:t>Un estudio de caso: Beijing</w:t>
      </w:r>
      <w:r w:rsidR="00D91E37">
        <w:rPr>
          <w:rFonts w:ascii="Times New Roman" w:eastAsiaTheme="minorEastAsia" w:hAnsi="Times New Roman" w:hint="eastAsia"/>
          <w:lang w:eastAsia="zh-CN"/>
        </w:rPr>
        <w:t xml:space="preserve"> y Shanghai</w:t>
      </w:r>
    </w:p>
    <w:p w:rsidR="007734AF" w:rsidRPr="008B2213" w:rsidRDefault="007734AF" w:rsidP="007734AF">
      <w:pPr>
        <w:pStyle w:val="a8"/>
        <w:tabs>
          <w:tab w:val="clear" w:pos="4252"/>
          <w:tab w:val="clear" w:pos="8504"/>
        </w:tabs>
        <w:jc w:val="both"/>
        <w:rPr>
          <w:rFonts w:ascii="Times New Roman" w:hAnsi="Times New Roman"/>
          <w:color w:val="FF0000"/>
        </w:rPr>
      </w:pPr>
    </w:p>
    <w:p w:rsidR="007734AF" w:rsidRPr="008B2213" w:rsidRDefault="007734AF" w:rsidP="007734AF">
      <w:pPr>
        <w:pStyle w:val="a8"/>
        <w:tabs>
          <w:tab w:val="clear" w:pos="4252"/>
          <w:tab w:val="clear" w:pos="8504"/>
        </w:tabs>
        <w:jc w:val="both"/>
        <w:rPr>
          <w:rFonts w:ascii="Times New Roman" w:hAnsi="Times New Roman"/>
          <w:color w:val="FF0000"/>
        </w:rPr>
      </w:pPr>
    </w:p>
    <w:p w:rsidR="00D97874" w:rsidRPr="003A49E1" w:rsidRDefault="00A93755" w:rsidP="00D97874">
      <w:pPr>
        <w:pStyle w:val="a8"/>
        <w:numPr>
          <w:ilvl w:val="0"/>
          <w:numId w:val="5"/>
        </w:numPr>
        <w:tabs>
          <w:tab w:val="clear" w:pos="4252"/>
          <w:tab w:val="clear" w:pos="8504"/>
        </w:tabs>
        <w:jc w:val="both"/>
        <w:rPr>
          <w:rFonts w:ascii="Times New Roman" w:hAnsi="Times New Roman"/>
          <w:b/>
          <w:bCs/>
        </w:rPr>
      </w:pPr>
      <w:r w:rsidRPr="003A49E1">
        <w:rPr>
          <w:rFonts w:ascii="Times New Roman" w:hAnsi="Times New Roman"/>
          <w:b/>
          <w:bCs/>
        </w:rPr>
        <w:t>EL SECTOR DE LA MODA Y LOS COMPLEMENTOS DE LUJO Y SEMILUJO EN ESPAÑA</w:t>
      </w:r>
      <w:r w:rsidR="00D97874" w:rsidRPr="003A49E1">
        <w:rPr>
          <w:rFonts w:ascii="Times New Roman" w:hAnsi="Times New Roman"/>
          <w:b/>
          <w:bCs/>
        </w:rPr>
        <w:t xml:space="preserve">: </w:t>
      </w:r>
      <w:r w:rsidRPr="003A49E1">
        <w:rPr>
          <w:rFonts w:ascii="Times New Roman" w:hAnsi="Times New Roman"/>
          <w:b/>
          <w:bCs/>
        </w:rPr>
        <w:t>MODELOS DE NEGOCIO Y ESTRATEGIAS DE INTERNACIONALIZACIÓN</w:t>
      </w:r>
    </w:p>
    <w:p w:rsidR="00D97874" w:rsidRPr="008B2213" w:rsidRDefault="00D97874" w:rsidP="00D97874">
      <w:pPr>
        <w:pStyle w:val="a8"/>
        <w:tabs>
          <w:tab w:val="clear" w:pos="4252"/>
          <w:tab w:val="clear" w:pos="8504"/>
        </w:tabs>
        <w:ind w:left="1080"/>
        <w:jc w:val="both"/>
        <w:rPr>
          <w:rFonts w:ascii="Times New Roman" w:hAnsi="Times New Roman"/>
          <w:b/>
          <w:bCs/>
          <w:color w:val="FF0000"/>
        </w:rPr>
      </w:pPr>
    </w:p>
    <w:p w:rsidR="00D97874" w:rsidRPr="00BB5A07" w:rsidRDefault="00BB5A07" w:rsidP="00D97874">
      <w:pPr>
        <w:pStyle w:val="a8"/>
        <w:numPr>
          <w:ilvl w:val="1"/>
          <w:numId w:val="5"/>
        </w:numPr>
        <w:tabs>
          <w:tab w:val="clear" w:pos="4252"/>
          <w:tab w:val="clear" w:pos="8504"/>
        </w:tabs>
        <w:jc w:val="both"/>
        <w:rPr>
          <w:rFonts w:ascii="Times New Roman" w:hAnsi="Times New Roman"/>
        </w:rPr>
      </w:pPr>
      <w:r w:rsidRPr="00BB5A07">
        <w:rPr>
          <w:rFonts w:ascii="Times New Roman" w:hAnsi="Times New Roman"/>
        </w:rPr>
        <w:t>La</w:t>
      </w:r>
      <w:r w:rsidR="009A5A15" w:rsidRPr="00BB5A07">
        <w:rPr>
          <w:rFonts w:ascii="Times New Roman" w:hAnsi="Times New Roman"/>
        </w:rPr>
        <w:t xml:space="preserve">s </w:t>
      </w:r>
      <w:r w:rsidRPr="00BB5A07">
        <w:rPr>
          <w:rFonts w:ascii="Times New Roman" w:hAnsi="Times New Roman"/>
        </w:rPr>
        <w:t xml:space="preserve">principales marcas españolas del sector: identificación, </w:t>
      </w:r>
      <w:r>
        <w:rPr>
          <w:rFonts w:ascii="Times New Roman" w:hAnsi="Times New Roman"/>
        </w:rPr>
        <w:t>modelo de negocio y</w:t>
      </w:r>
      <w:r w:rsidRPr="00BB5A07">
        <w:rPr>
          <w:rFonts w:ascii="Times New Roman" w:hAnsi="Times New Roman"/>
        </w:rPr>
        <w:t xml:space="preserve"> volumen de ventas</w:t>
      </w:r>
    </w:p>
    <w:p w:rsidR="00D97874" w:rsidRPr="00BB5A07" w:rsidRDefault="00BB5A07" w:rsidP="00BB5A07">
      <w:pPr>
        <w:pStyle w:val="a8"/>
        <w:numPr>
          <w:ilvl w:val="2"/>
          <w:numId w:val="14"/>
        </w:numPr>
        <w:tabs>
          <w:tab w:val="clear" w:pos="4252"/>
          <w:tab w:val="clear" w:pos="8504"/>
        </w:tabs>
        <w:jc w:val="both"/>
        <w:rPr>
          <w:rFonts w:ascii="Times New Roman" w:hAnsi="Times New Roman"/>
        </w:rPr>
      </w:pPr>
      <w:r w:rsidRPr="00BB5A07">
        <w:rPr>
          <w:rFonts w:ascii="Times New Roman" w:hAnsi="Times New Roman"/>
        </w:rPr>
        <w:t>Inditex</w:t>
      </w:r>
    </w:p>
    <w:p w:rsidR="00BB5A07" w:rsidRPr="00D91E37" w:rsidRDefault="00D91E37" w:rsidP="00BB5A07">
      <w:pPr>
        <w:pStyle w:val="a8"/>
        <w:numPr>
          <w:ilvl w:val="2"/>
          <w:numId w:val="14"/>
        </w:numPr>
        <w:tabs>
          <w:tab w:val="clear" w:pos="4252"/>
          <w:tab w:val="clear" w:pos="8504"/>
        </w:tabs>
        <w:jc w:val="both"/>
        <w:rPr>
          <w:rFonts w:ascii="Times New Roman" w:hAnsi="Times New Roman"/>
        </w:rPr>
      </w:pPr>
      <w:r w:rsidRPr="00D91E37">
        <w:rPr>
          <w:rFonts w:ascii="Times New Roman" w:hAnsi="Times New Roman" w:hint="eastAsia"/>
        </w:rPr>
        <w:t>Loewe</w:t>
      </w:r>
    </w:p>
    <w:p w:rsidR="00D91E37" w:rsidRPr="00D91E37" w:rsidRDefault="00D91E37" w:rsidP="00BB5A07">
      <w:pPr>
        <w:pStyle w:val="a8"/>
        <w:numPr>
          <w:ilvl w:val="2"/>
          <w:numId w:val="14"/>
        </w:numPr>
        <w:tabs>
          <w:tab w:val="clear" w:pos="4252"/>
          <w:tab w:val="clear" w:pos="8504"/>
        </w:tabs>
        <w:jc w:val="both"/>
        <w:rPr>
          <w:rFonts w:ascii="Times New Roman" w:hAnsi="Times New Roman"/>
        </w:rPr>
      </w:pPr>
      <w:r w:rsidRPr="00D91E37">
        <w:rPr>
          <w:rFonts w:ascii="Times New Roman" w:hAnsi="Times New Roman" w:hint="eastAsia"/>
        </w:rPr>
        <w:t>TOUS</w:t>
      </w:r>
    </w:p>
    <w:p w:rsidR="00BB5A07" w:rsidRPr="00BB5A07" w:rsidRDefault="00345C1E" w:rsidP="00BB5A07">
      <w:pPr>
        <w:pStyle w:val="a8"/>
        <w:numPr>
          <w:ilvl w:val="2"/>
          <w:numId w:val="14"/>
        </w:numPr>
        <w:tabs>
          <w:tab w:val="clear" w:pos="4252"/>
          <w:tab w:val="clear" w:pos="8504"/>
        </w:tabs>
        <w:jc w:val="both"/>
        <w:rPr>
          <w:rFonts w:ascii="Times New Roman" w:hAnsi="Times New Roman"/>
        </w:rPr>
      </w:pPr>
      <w:r w:rsidRPr="00345C1E">
        <w:rPr>
          <w:rFonts w:ascii="Times New Roman" w:eastAsiaTheme="minorEastAsia" w:hAnsi="Times New Roman"/>
          <w:lang w:eastAsia="zh-CN"/>
        </w:rPr>
        <w:t>bimba &amp; lola</w:t>
      </w:r>
    </w:p>
    <w:p w:rsidR="00D97874" w:rsidRDefault="00BB5A07" w:rsidP="00D97874">
      <w:pPr>
        <w:pStyle w:val="a8"/>
        <w:numPr>
          <w:ilvl w:val="1"/>
          <w:numId w:val="5"/>
        </w:numPr>
        <w:tabs>
          <w:tab w:val="clear" w:pos="4252"/>
          <w:tab w:val="clear" w:pos="8504"/>
        </w:tabs>
        <w:jc w:val="both"/>
        <w:rPr>
          <w:rFonts w:ascii="Times New Roman" w:hAnsi="Times New Roman"/>
        </w:rPr>
      </w:pPr>
      <w:r w:rsidRPr="00BB5A07">
        <w:rPr>
          <w:rFonts w:ascii="Times New Roman" w:hAnsi="Times New Roman"/>
        </w:rPr>
        <w:t>Las estrategias de internacionalización del sector de la moda y complementos de lujo y semilujo en España</w:t>
      </w:r>
    </w:p>
    <w:p w:rsidR="00BB5A07" w:rsidRDefault="00BB5A07" w:rsidP="00BB5A07">
      <w:pPr>
        <w:pStyle w:val="a8"/>
        <w:numPr>
          <w:ilvl w:val="2"/>
          <w:numId w:val="5"/>
        </w:numPr>
        <w:tabs>
          <w:tab w:val="clear" w:pos="4252"/>
          <w:tab w:val="clear" w:pos="8504"/>
        </w:tabs>
        <w:jc w:val="both"/>
        <w:rPr>
          <w:rFonts w:ascii="Times New Roman" w:hAnsi="Times New Roman"/>
        </w:rPr>
      </w:pPr>
      <w:r>
        <w:rPr>
          <w:rFonts w:ascii="Times New Roman" w:hAnsi="Times New Roman"/>
        </w:rPr>
        <w:t>Principales mercados de exportación</w:t>
      </w:r>
    </w:p>
    <w:p w:rsidR="00BB5A07" w:rsidRPr="009E097D" w:rsidRDefault="00BB5A07" w:rsidP="00BB5A07">
      <w:pPr>
        <w:pStyle w:val="a8"/>
        <w:numPr>
          <w:ilvl w:val="2"/>
          <w:numId w:val="5"/>
        </w:numPr>
        <w:tabs>
          <w:tab w:val="clear" w:pos="4252"/>
          <w:tab w:val="clear" w:pos="8504"/>
        </w:tabs>
        <w:jc w:val="both"/>
        <w:rPr>
          <w:rFonts w:ascii="Times New Roman" w:hAnsi="Times New Roman"/>
        </w:rPr>
      </w:pPr>
      <w:r>
        <w:rPr>
          <w:rFonts w:ascii="Times New Roman" w:hAnsi="Times New Roman"/>
        </w:rPr>
        <w:t>Estrategias de introducción a los nuevos mercados</w:t>
      </w:r>
    </w:p>
    <w:p w:rsidR="009E097D" w:rsidRPr="009E097D" w:rsidRDefault="009E097D" w:rsidP="009E097D">
      <w:pPr>
        <w:pStyle w:val="a8"/>
        <w:numPr>
          <w:ilvl w:val="2"/>
          <w:numId w:val="14"/>
        </w:numPr>
        <w:tabs>
          <w:tab w:val="clear" w:pos="4252"/>
          <w:tab w:val="clear" w:pos="8504"/>
        </w:tabs>
        <w:jc w:val="both"/>
        <w:rPr>
          <w:rFonts w:ascii="Times New Roman" w:hAnsi="Times New Roman"/>
        </w:rPr>
      </w:pPr>
      <w:r>
        <w:rPr>
          <w:rFonts w:ascii="Times New Roman" w:eastAsiaTheme="minorEastAsia" w:hAnsi="Times New Roman" w:hint="eastAsia"/>
          <w:lang w:eastAsia="zh-CN"/>
        </w:rPr>
        <w:t>Estrategias de internacionalizaci</w:t>
      </w:r>
      <w:r>
        <w:rPr>
          <w:rFonts w:ascii="Times New Roman" w:eastAsiaTheme="minorEastAsia" w:hAnsi="Times New Roman"/>
          <w:lang w:eastAsia="zh-CN"/>
        </w:rPr>
        <w:t>ó</w:t>
      </w:r>
      <w:r>
        <w:rPr>
          <w:rFonts w:ascii="Times New Roman" w:eastAsiaTheme="minorEastAsia" w:hAnsi="Times New Roman" w:hint="eastAsia"/>
          <w:lang w:eastAsia="zh-CN"/>
        </w:rPr>
        <w:t xml:space="preserve">n de </w:t>
      </w:r>
      <w:r w:rsidRPr="00BB5A07">
        <w:rPr>
          <w:rFonts w:ascii="Times New Roman" w:hAnsi="Times New Roman"/>
        </w:rPr>
        <w:t>Bimba &amp; Lola</w:t>
      </w:r>
    </w:p>
    <w:p w:rsidR="00D97874" w:rsidRPr="00BB5A07" w:rsidRDefault="00BB5A07" w:rsidP="00D97874">
      <w:pPr>
        <w:pStyle w:val="a8"/>
        <w:numPr>
          <w:ilvl w:val="1"/>
          <w:numId w:val="5"/>
        </w:numPr>
        <w:tabs>
          <w:tab w:val="clear" w:pos="4252"/>
          <w:tab w:val="clear" w:pos="8504"/>
        </w:tabs>
        <w:jc w:val="both"/>
        <w:rPr>
          <w:rFonts w:ascii="Times New Roman" w:hAnsi="Times New Roman"/>
        </w:rPr>
      </w:pPr>
      <w:r w:rsidRPr="00BB5A07">
        <w:rPr>
          <w:rFonts w:ascii="Times New Roman" w:hAnsi="Times New Roman"/>
        </w:rPr>
        <w:t>La presencia de las marcas españolas del sector en el mercado chino</w:t>
      </w:r>
    </w:p>
    <w:p w:rsidR="00332A68" w:rsidRPr="00A277C7" w:rsidRDefault="00332A68" w:rsidP="00D97874">
      <w:pPr>
        <w:pStyle w:val="a8"/>
        <w:numPr>
          <w:ilvl w:val="1"/>
          <w:numId w:val="5"/>
        </w:numPr>
        <w:tabs>
          <w:tab w:val="clear" w:pos="4252"/>
          <w:tab w:val="clear" w:pos="8504"/>
        </w:tabs>
        <w:jc w:val="both"/>
        <w:rPr>
          <w:rFonts w:ascii="Times New Roman" w:hAnsi="Times New Roman"/>
        </w:rPr>
      </w:pPr>
      <w:r w:rsidRPr="00A277C7">
        <w:rPr>
          <w:rFonts w:ascii="Times New Roman" w:hAnsi="Times New Roman"/>
        </w:rPr>
        <w:t>Perspectivas de futuro</w:t>
      </w:r>
      <w:r w:rsidR="00A277C7" w:rsidRPr="00A277C7">
        <w:rPr>
          <w:rFonts w:ascii="Times New Roman" w:hAnsi="Times New Roman"/>
        </w:rPr>
        <w:t xml:space="preserve"> del sector</w:t>
      </w:r>
      <w:r w:rsidRPr="00A277C7">
        <w:rPr>
          <w:rFonts w:ascii="Times New Roman" w:hAnsi="Times New Roman"/>
        </w:rPr>
        <w:t>: ¿</w:t>
      </w:r>
      <w:r w:rsidR="00A277C7" w:rsidRPr="00A277C7">
        <w:rPr>
          <w:rFonts w:ascii="Times New Roman" w:hAnsi="Times New Roman"/>
        </w:rPr>
        <w:t>España de moda</w:t>
      </w:r>
      <w:r w:rsidRPr="00A277C7">
        <w:rPr>
          <w:rFonts w:ascii="Times New Roman" w:hAnsi="Times New Roman"/>
        </w:rPr>
        <w:t>?</w:t>
      </w:r>
    </w:p>
    <w:p w:rsidR="00333032" w:rsidRDefault="00333032" w:rsidP="00213A38">
      <w:pPr>
        <w:pStyle w:val="a8"/>
        <w:tabs>
          <w:tab w:val="clear" w:pos="4252"/>
          <w:tab w:val="clear" w:pos="8504"/>
        </w:tabs>
        <w:jc w:val="both"/>
        <w:rPr>
          <w:rFonts w:ascii="Times New Roman" w:hAnsi="Times New Roman"/>
          <w:color w:val="FF0000"/>
          <w:highlight w:val="yellow"/>
        </w:rPr>
      </w:pPr>
    </w:p>
    <w:p w:rsidR="00333032" w:rsidRPr="008B2213" w:rsidRDefault="00333032" w:rsidP="00213A38">
      <w:pPr>
        <w:pStyle w:val="a8"/>
        <w:tabs>
          <w:tab w:val="clear" w:pos="4252"/>
          <w:tab w:val="clear" w:pos="8504"/>
        </w:tabs>
        <w:jc w:val="both"/>
        <w:rPr>
          <w:rFonts w:ascii="Times New Roman" w:hAnsi="Times New Roman"/>
          <w:color w:val="FF0000"/>
          <w:highlight w:val="yellow"/>
        </w:rPr>
      </w:pPr>
    </w:p>
    <w:p w:rsidR="00332A68" w:rsidRPr="00A277C7" w:rsidRDefault="00332A68" w:rsidP="00213A38">
      <w:pPr>
        <w:pStyle w:val="a8"/>
        <w:numPr>
          <w:ilvl w:val="0"/>
          <w:numId w:val="5"/>
        </w:numPr>
        <w:tabs>
          <w:tab w:val="clear" w:pos="4252"/>
          <w:tab w:val="clear" w:pos="8504"/>
        </w:tabs>
        <w:jc w:val="both"/>
        <w:rPr>
          <w:rFonts w:ascii="Times New Roman" w:hAnsi="Times New Roman"/>
          <w:b/>
          <w:bCs/>
        </w:rPr>
      </w:pPr>
      <w:r w:rsidRPr="00A277C7">
        <w:rPr>
          <w:rFonts w:ascii="Times New Roman" w:hAnsi="Times New Roman"/>
          <w:b/>
          <w:bCs/>
        </w:rPr>
        <w:t>EST</w:t>
      </w:r>
      <w:r w:rsidR="00A277C7" w:rsidRPr="00A277C7">
        <w:rPr>
          <w:rFonts w:ascii="Times New Roman" w:hAnsi="Times New Roman"/>
          <w:b/>
          <w:bCs/>
        </w:rPr>
        <w:t>UDIO DE BENCHMARKING DEL SECTOR DE LA MODA Y COMPLEMENETOS EN EL MERCADO CHINO</w:t>
      </w:r>
    </w:p>
    <w:p w:rsidR="00332A68" w:rsidRPr="00A277C7" w:rsidRDefault="00332A68" w:rsidP="00332A68">
      <w:pPr>
        <w:pStyle w:val="a8"/>
        <w:tabs>
          <w:tab w:val="clear" w:pos="4252"/>
          <w:tab w:val="clear" w:pos="8504"/>
        </w:tabs>
        <w:ind w:left="1440"/>
        <w:jc w:val="both"/>
        <w:rPr>
          <w:rFonts w:ascii="Times New Roman" w:hAnsi="Times New Roman"/>
        </w:rPr>
      </w:pPr>
    </w:p>
    <w:p w:rsidR="00332A68" w:rsidRDefault="00A277C7" w:rsidP="00962AA1">
      <w:pPr>
        <w:pStyle w:val="a8"/>
        <w:numPr>
          <w:ilvl w:val="1"/>
          <w:numId w:val="5"/>
        </w:numPr>
        <w:tabs>
          <w:tab w:val="clear" w:pos="4252"/>
          <w:tab w:val="clear" w:pos="8504"/>
        </w:tabs>
        <w:jc w:val="both"/>
        <w:rPr>
          <w:rFonts w:ascii="Times New Roman" w:hAnsi="Times New Roman"/>
        </w:rPr>
      </w:pPr>
      <w:r w:rsidRPr="00A277C7">
        <w:rPr>
          <w:rFonts w:ascii="Times New Roman" w:hAnsi="Times New Roman"/>
        </w:rPr>
        <w:t>Las marcas del sector con más éxito en el mercado chino</w:t>
      </w:r>
    </w:p>
    <w:p w:rsidR="00332A68" w:rsidRPr="00A277C7" w:rsidRDefault="00A277C7" w:rsidP="00962AA1">
      <w:pPr>
        <w:pStyle w:val="a8"/>
        <w:numPr>
          <w:ilvl w:val="2"/>
          <w:numId w:val="5"/>
        </w:numPr>
        <w:tabs>
          <w:tab w:val="clear" w:pos="4252"/>
          <w:tab w:val="clear" w:pos="8504"/>
        </w:tabs>
        <w:jc w:val="both"/>
        <w:rPr>
          <w:rFonts w:ascii="Times New Roman" w:hAnsi="Times New Roman"/>
        </w:rPr>
      </w:pPr>
      <w:r w:rsidRPr="00A277C7">
        <w:rPr>
          <w:rFonts w:ascii="Times New Roman" w:hAnsi="Times New Roman"/>
        </w:rPr>
        <w:t>Elementos de éxito</w:t>
      </w:r>
    </w:p>
    <w:p w:rsidR="00A277C7" w:rsidRPr="00A277C7" w:rsidRDefault="00A277C7" w:rsidP="00332A68">
      <w:pPr>
        <w:pStyle w:val="a8"/>
        <w:numPr>
          <w:ilvl w:val="2"/>
          <w:numId w:val="5"/>
        </w:numPr>
        <w:tabs>
          <w:tab w:val="clear" w:pos="4252"/>
          <w:tab w:val="clear" w:pos="8504"/>
        </w:tabs>
        <w:jc w:val="both"/>
        <w:rPr>
          <w:rFonts w:ascii="Times New Roman" w:hAnsi="Times New Roman"/>
        </w:rPr>
      </w:pPr>
      <w:r w:rsidRPr="00A277C7">
        <w:rPr>
          <w:rFonts w:ascii="Times New Roman" w:hAnsi="Times New Roman"/>
        </w:rPr>
        <w:t>DAFO</w:t>
      </w:r>
    </w:p>
    <w:p w:rsidR="00332A68" w:rsidRPr="00A277C7" w:rsidRDefault="00A277C7" w:rsidP="00A277C7">
      <w:pPr>
        <w:pStyle w:val="a8"/>
        <w:numPr>
          <w:ilvl w:val="3"/>
          <w:numId w:val="5"/>
        </w:numPr>
        <w:tabs>
          <w:tab w:val="clear" w:pos="4252"/>
          <w:tab w:val="clear" w:pos="8504"/>
        </w:tabs>
        <w:jc w:val="both"/>
        <w:rPr>
          <w:rFonts w:ascii="Times New Roman" w:hAnsi="Times New Roman"/>
        </w:rPr>
      </w:pPr>
      <w:r w:rsidRPr="00A277C7">
        <w:rPr>
          <w:rFonts w:ascii="Times New Roman" w:hAnsi="Times New Roman"/>
        </w:rPr>
        <w:t>Debilidades</w:t>
      </w:r>
    </w:p>
    <w:p w:rsidR="00A277C7" w:rsidRPr="00A277C7" w:rsidRDefault="00A277C7" w:rsidP="00A277C7">
      <w:pPr>
        <w:pStyle w:val="a8"/>
        <w:numPr>
          <w:ilvl w:val="3"/>
          <w:numId w:val="5"/>
        </w:numPr>
        <w:tabs>
          <w:tab w:val="clear" w:pos="4252"/>
          <w:tab w:val="clear" w:pos="8504"/>
        </w:tabs>
        <w:jc w:val="both"/>
        <w:rPr>
          <w:rFonts w:ascii="Times New Roman" w:hAnsi="Times New Roman"/>
        </w:rPr>
      </w:pPr>
      <w:r w:rsidRPr="00A277C7">
        <w:rPr>
          <w:rFonts w:ascii="Times New Roman" w:hAnsi="Times New Roman"/>
        </w:rPr>
        <w:t>Amenazas</w:t>
      </w:r>
    </w:p>
    <w:p w:rsidR="00A277C7" w:rsidRPr="00A277C7" w:rsidRDefault="00A277C7" w:rsidP="00A277C7">
      <w:pPr>
        <w:pStyle w:val="a8"/>
        <w:numPr>
          <w:ilvl w:val="3"/>
          <w:numId w:val="5"/>
        </w:numPr>
        <w:tabs>
          <w:tab w:val="clear" w:pos="4252"/>
          <w:tab w:val="clear" w:pos="8504"/>
        </w:tabs>
        <w:jc w:val="both"/>
        <w:rPr>
          <w:rFonts w:ascii="Times New Roman" w:hAnsi="Times New Roman"/>
        </w:rPr>
      </w:pPr>
      <w:r w:rsidRPr="00A277C7">
        <w:rPr>
          <w:rFonts w:ascii="Times New Roman" w:hAnsi="Times New Roman"/>
        </w:rPr>
        <w:t>Fortalezas</w:t>
      </w:r>
    </w:p>
    <w:p w:rsidR="00A277C7" w:rsidRPr="00A277C7" w:rsidRDefault="00A277C7" w:rsidP="00A277C7">
      <w:pPr>
        <w:pStyle w:val="a8"/>
        <w:numPr>
          <w:ilvl w:val="3"/>
          <w:numId w:val="5"/>
        </w:numPr>
        <w:tabs>
          <w:tab w:val="clear" w:pos="4252"/>
          <w:tab w:val="clear" w:pos="8504"/>
        </w:tabs>
        <w:jc w:val="both"/>
        <w:rPr>
          <w:rFonts w:ascii="Times New Roman" w:hAnsi="Times New Roman"/>
        </w:rPr>
      </w:pPr>
      <w:r w:rsidRPr="00A277C7">
        <w:rPr>
          <w:rFonts w:ascii="Times New Roman" w:hAnsi="Times New Roman"/>
        </w:rPr>
        <w:t>Oportunidades</w:t>
      </w:r>
    </w:p>
    <w:p w:rsidR="00A277C7" w:rsidRDefault="00A277C7" w:rsidP="00A277C7">
      <w:pPr>
        <w:pStyle w:val="a8"/>
        <w:numPr>
          <w:ilvl w:val="1"/>
          <w:numId w:val="5"/>
        </w:numPr>
        <w:tabs>
          <w:tab w:val="clear" w:pos="4252"/>
          <w:tab w:val="clear" w:pos="8504"/>
        </w:tabs>
        <w:jc w:val="both"/>
        <w:rPr>
          <w:rFonts w:ascii="Times New Roman" w:hAnsi="Times New Roman"/>
        </w:rPr>
      </w:pPr>
      <w:r>
        <w:rPr>
          <w:rFonts w:ascii="Times New Roman" w:hAnsi="Times New Roman"/>
        </w:rPr>
        <w:t>Las principales oportunidades de negocio para el sector</w:t>
      </w:r>
    </w:p>
    <w:p w:rsidR="00A277C7" w:rsidRDefault="00A277C7" w:rsidP="00A277C7">
      <w:pPr>
        <w:pStyle w:val="a8"/>
        <w:numPr>
          <w:ilvl w:val="1"/>
          <w:numId w:val="5"/>
        </w:numPr>
        <w:tabs>
          <w:tab w:val="clear" w:pos="4252"/>
          <w:tab w:val="clear" w:pos="8504"/>
        </w:tabs>
        <w:jc w:val="both"/>
        <w:rPr>
          <w:rFonts w:ascii="Times New Roman" w:hAnsi="Times New Roman"/>
        </w:rPr>
      </w:pPr>
      <w:r>
        <w:rPr>
          <w:rFonts w:ascii="Times New Roman" w:hAnsi="Times New Roman"/>
        </w:rPr>
        <w:t>Recomendaciones para las marcas españolas del sector</w:t>
      </w:r>
    </w:p>
    <w:p w:rsidR="00333B43" w:rsidRPr="00A277C7" w:rsidRDefault="00333B43" w:rsidP="00A277C7">
      <w:pPr>
        <w:pStyle w:val="a8"/>
        <w:numPr>
          <w:ilvl w:val="1"/>
          <w:numId w:val="5"/>
        </w:numPr>
        <w:tabs>
          <w:tab w:val="clear" w:pos="4252"/>
          <w:tab w:val="clear" w:pos="8504"/>
        </w:tabs>
        <w:jc w:val="both"/>
        <w:rPr>
          <w:rFonts w:ascii="Times New Roman" w:hAnsi="Times New Roman"/>
        </w:rPr>
      </w:pPr>
      <w:r>
        <w:rPr>
          <w:rFonts w:ascii="Times New Roman" w:hAnsi="Times New Roman"/>
        </w:rPr>
        <w:t>Recomendaciones específicas para B&amp;L</w:t>
      </w:r>
    </w:p>
    <w:p w:rsidR="00C74D8F" w:rsidRPr="008B2213" w:rsidRDefault="00C74D8F" w:rsidP="00C74D8F">
      <w:pPr>
        <w:pStyle w:val="a8"/>
        <w:tabs>
          <w:tab w:val="clear" w:pos="4252"/>
          <w:tab w:val="clear" w:pos="8504"/>
        </w:tabs>
        <w:ind w:left="1080"/>
        <w:rPr>
          <w:rFonts w:ascii="Times New Roman" w:hAnsi="Times New Roman"/>
          <w:b/>
          <w:bCs/>
          <w:color w:val="FF0000"/>
          <w:highlight w:val="yellow"/>
        </w:rPr>
      </w:pPr>
    </w:p>
    <w:p w:rsidR="0083707D" w:rsidRPr="00A277C7" w:rsidRDefault="00C74D8F" w:rsidP="00C74D8F">
      <w:pPr>
        <w:pStyle w:val="a8"/>
        <w:numPr>
          <w:ilvl w:val="0"/>
          <w:numId w:val="5"/>
        </w:numPr>
        <w:tabs>
          <w:tab w:val="clear" w:pos="4252"/>
          <w:tab w:val="clear" w:pos="8504"/>
        </w:tabs>
        <w:rPr>
          <w:rFonts w:ascii="Times New Roman" w:hAnsi="Times New Roman"/>
          <w:b/>
          <w:bCs/>
        </w:rPr>
      </w:pPr>
      <w:r w:rsidRPr="00A277C7">
        <w:rPr>
          <w:rFonts w:ascii="Times New Roman" w:hAnsi="Times New Roman"/>
          <w:b/>
          <w:bCs/>
        </w:rPr>
        <w:t>CONCLUSIONES.</w:t>
      </w:r>
    </w:p>
    <w:p w:rsidR="00704C9A" w:rsidRPr="008B2213" w:rsidRDefault="00704C9A" w:rsidP="00704C9A">
      <w:pPr>
        <w:pStyle w:val="a8"/>
        <w:tabs>
          <w:tab w:val="clear" w:pos="4252"/>
          <w:tab w:val="clear" w:pos="8504"/>
        </w:tabs>
        <w:rPr>
          <w:b/>
          <w:bCs/>
          <w:color w:val="FF0000"/>
        </w:rPr>
      </w:pPr>
    </w:p>
    <w:p w:rsidR="0083707D" w:rsidRPr="00A277C7" w:rsidRDefault="0083707D" w:rsidP="00704C9A">
      <w:pPr>
        <w:pStyle w:val="a8"/>
        <w:numPr>
          <w:ilvl w:val="0"/>
          <w:numId w:val="5"/>
        </w:numPr>
        <w:tabs>
          <w:tab w:val="clear" w:pos="4252"/>
          <w:tab w:val="clear" w:pos="8504"/>
        </w:tabs>
        <w:rPr>
          <w:rFonts w:ascii="Times New Roman" w:hAnsi="Times New Roman"/>
          <w:b/>
          <w:bCs/>
        </w:rPr>
      </w:pPr>
      <w:r w:rsidRPr="00A277C7">
        <w:rPr>
          <w:rFonts w:ascii="Times New Roman" w:hAnsi="Times New Roman"/>
          <w:b/>
          <w:bCs/>
        </w:rPr>
        <w:t>BIBLIOGRAFÍA</w:t>
      </w:r>
    </w:p>
    <w:p w:rsidR="00D728B0" w:rsidRDefault="00D728B0" w:rsidP="000136BB">
      <w:pPr>
        <w:jc w:val="both"/>
        <w:rPr>
          <w:rStyle w:val="cit-title"/>
          <w:rFonts w:ascii="Times New Roman" w:hAnsi="Times New Roman"/>
          <w:b/>
          <w:i/>
          <w:u w:val="single"/>
        </w:rPr>
      </w:pPr>
    </w:p>
    <w:p w:rsidR="0083707D" w:rsidRDefault="00CB7E54" w:rsidP="00EC169C">
      <w:pPr>
        <w:pStyle w:val="1"/>
        <w:rPr>
          <w:rStyle w:val="cit-title"/>
          <w:rFonts w:ascii="Times New Roman" w:hAnsi="Times New Roman"/>
          <w:b w:val="0"/>
          <w:i/>
          <w:u w:val="single"/>
          <w:lang w:eastAsia="zh-CN"/>
        </w:rPr>
      </w:pPr>
      <w:bookmarkStart w:id="11" w:name="_Toc369774610"/>
      <w:r w:rsidRPr="00CB7E54">
        <w:rPr>
          <w:rStyle w:val="cit-title"/>
          <w:rFonts w:ascii="Times New Roman" w:hAnsi="Times New Roman"/>
          <w:i/>
          <w:u w:val="single"/>
        </w:rPr>
        <w:t>BIBLIOGRAFÍA</w:t>
      </w:r>
      <w:bookmarkEnd w:id="11"/>
    </w:p>
    <w:p w:rsidR="003974E6" w:rsidRPr="008E27FD" w:rsidRDefault="0088362F" w:rsidP="00C50943">
      <w:pPr>
        <w:snapToGrid w:val="0"/>
        <w:spacing w:line="240" w:lineRule="auto"/>
        <w:jc w:val="both"/>
        <w:rPr>
          <w:rFonts w:ascii="Times New Roman" w:eastAsia="Times New Roman" w:hAnsi="Times New Roman"/>
          <w:sz w:val="24"/>
          <w:szCs w:val="24"/>
          <w:lang w:eastAsia="ar-SA"/>
        </w:rPr>
      </w:pPr>
      <w:r w:rsidRPr="008E27FD">
        <w:rPr>
          <w:rFonts w:ascii="Times New Roman" w:eastAsia="Times New Roman" w:hAnsi="Times New Roman"/>
          <w:sz w:val="24"/>
          <w:szCs w:val="24"/>
          <w:lang w:eastAsia="ar-SA"/>
        </w:rPr>
        <w:t xml:space="preserve">1  </w:t>
      </w:r>
      <w:r w:rsidR="00033947" w:rsidRPr="008E27FD">
        <w:rPr>
          <w:rFonts w:ascii="Times New Roman" w:eastAsia="Times New Roman" w:hAnsi="Times New Roman"/>
          <w:sz w:val="24"/>
          <w:szCs w:val="24"/>
          <w:lang w:eastAsia="ar-SA"/>
        </w:rPr>
        <w:t>Plan Estratégico para el Sector Textil-Confección de Extremadura 2009-2013</w:t>
      </w:r>
    </w:p>
    <w:p w:rsidR="00723CD4" w:rsidRPr="008E27FD" w:rsidRDefault="0088362F" w:rsidP="00C50943">
      <w:pPr>
        <w:snapToGrid w:val="0"/>
        <w:spacing w:line="240" w:lineRule="auto"/>
        <w:ind w:left="240" w:hangingChars="100" w:hanging="240"/>
        <w:jc w:val="both"/>
        <w:rPr>
          <w:rFonts w:ascii="Times New Roman" w:eastAsiaTheme="minorEastAsia" w:hAnsi="Times New Roman"/>
          <w:sz w:val="24"/>
          <w:szCs w:val="24"/>
          <w:lang w:eastAsia="zh-CN"/>
        </w:rPr>
      </w:pPr>
      <w:r w:rsidRPr="008E27FD">
        <w:rPr>
          <w:rFonts w:ascii="Times New Roman" w:eastAsia="Times New Roman" w:hAnsi="Times New Roman"/>
          <w:sz w:val="24"/>
          <w:szCs w:val="24"/>
          <w:lang w:eastAsia="ar-SA"/>
        </w:rPr>
        <w:t xml:space="preserve">2 </w:t>
      </w:r>
      <w:r w:rsidR="00E95879" w:rsidRPr="008E27FD">
        <w:rPr>
          <w:rFonts w:ascii="Times New Roman" w:eastAsia="Times New Roman" w:hAnsi="Times New Roman"/>
          <w:sz w:val="24"/>
          <w:szCs w:val="24"/>
          <w:lang w:eastAsia="ar-SA"/>
        </w:rPr>
        <w:t xml:space="preserve">España de moda  </w:t>
      </w:r>
      <w:r w:rsidRPr="008E27FD">
        <w:rPr>
          <w:rFonts w:ascii="Times New Roman" w:eastAsia="Times New Roman" w:hAnsi="Times New Roman"/>
          <w:sz w:val="24"/>
          <w:szCs w:val="24"/>
          <w:lang w:eastAsia="ar-SA"/>
        </w:rPr>
        <w:t>María Vela Zanetti; Pedro Narváez García; Aurora Segura Celma, (aut.) José M. Díez Laplaza, (fot.)</w:t>
      </w:r>
    </w:p>
    <w:p w:rsidR="0080145B" w:rsidRPr="008E27FD" w:rsidRDefault="0080145B" w:rsidP="00C50943">
      <w:pPr>
        <w:snapToGrid w:val="0"/>
        <w:spacing w:line="240" w:lineRule="auto"/>
        <w:ind w:left="120" w:hangingChars="50" w:hanging="120"/>
        <w:rPr>
          <w:rFonts w:ascii="Times New Roman" w:hAnsi="Times New Roman"/>
          <w:sz w:val="24"/>
          <w:szCs w:val="24"/>
        </w:rPr>
      </w:pPr>
      <w:r w:rsidRPr="008E27FD">
        <w:rPr>
          <w:rFonts w:ascii="Times New Roman" w:eastAsiaTheme="minorEastAsia" w:hAnsi="Times New Roman"/>
          <w:sz w:val="24"/>
          <w:szCs w:val="24"/>
          <w:lang w:eastAsia="zh-CN"/>
        </w:rPr>
        <w:t xml:space="preserve">3 </w:t>
      </w:r>
      <w:r w:rsidRPr="008E27FD">
        <w:rPr>
          <w:rFonts w:ascii="Times New Roman" w:hAnsi="Times New Roman"/>
          <w:b/>
          <w:sz w:val="24"/>
          <w:szCs w:val="24"/>
        </w:rPr>
        <w:t>Bello W.</w:t>
      </w:r>
      <w:r w:rsidRPr="008E27FD">
        <w:rPr>
          <w:rFonts w:ascii="Times New Roman" w:hAnsi="Times New Roman"/>
          <w:sz w:val="24"/>
          <w:szCs w:val="24"/>
        </w:rPr>
        <w:t xml:space="preserve">, </w:t>
      </w:r>
      <w:r w:rsidRPr="008E27FD">
        <w:rPr>
          <w:rFonts w:ascii="Times New Roman" w:hAnsi="Times New Roman"/>
          <w:i/>
          <w:sz w:val="24"/>
          <w:szCs w:val="24"/>
        </w:rPr>
        <w:t>Los campesinos, el partido y la crisis agraria en China</w:t>
      </w:r>
      <w:r w:rsidRPr="008E27FD">
        <w:rPr>
          <w:rFonts w:ascii="Times New Roman" w:hAnsi="Times New Roman"/>
          <w:sz w:val="24"/>
          <w:szCs w:val="24"/>
        </w:rPr>
        <w:t>, en Food Wars. Ed. Virus 2012</w:t>
      </w:r>
    </w:p>
    <w:p w:rsidR="0080145B" w:rsidRPr="008E27FD" w:rsidRDefault="0080145B" w:rsidP="00C50943">
      <w:pPr>
        <w:snapToGrid w:val="0"/>
        <w:spacing w:line="240" w:lineRule="auto"/>
        <w:ind w:left="120" w:hangingChars="50" w:hanging="120"/>
        <w:rPr>
          <w:rFonts w:ascii="Times New Roman" w:hAnsi="Times New Roman"/>
          <w:sz w:val="24"/>
          <w:szCs w:val="24"/>
        </w:rPr>
      </w:pPr>
      <w:r w:rsidRPr="008E27FD">
        <w:rPr>
          <w:rFonts w:ascii="Times New Roman" w:hAnsi="Times New Roman"/>
          <w:sz w:val="24"/>
          <w:szCs w:val="24"/>
          <w:lang w:val="en-US" w:eastAsia="zh-CN"/>
        </w:rPr>
        <w:lastRenderedPageBreak/>
        <w:t xml:space="preserve">4 </w:t>
      </w:r>
      <w:r w:rsidRPr="008E27FD">
        <w:rPr>
          <w:rFonts w:ascii="Times New Roman" w:hAnsi="Times New Roman"/>
          <w:sz w:val="24"/>
          <w:szCs w:val="24"/>
          <w:lang w:val="en-US"/>
        </w:rPr>
        <w:t>Luxury without borders: China’s new class of shoppers take on the world</w:t>
      </w:r>
      <w:r w:rsidRPr="008E27FD">
        <w:rPr>
          <w:rFonts w:ascii="Times New Roman" w:hAnsi="Times New Roman"/>
          <w:sz w:val="24"/>
          <w:szCs w:val="24"/>
          <w:lang w:val="en-US" w:eastAsia="zh-CN"/>
        </w:rPr>
        <w:t>;</w:t>
      </w:r>
      <w:r w:rsidRPr="008E27FD">
        <w:rPr>
          <w:rFonts w:ascii="Times New Roman" w:hAnsi="Times New Roman"/>
          <w:sz w:val="24"/>
          <w:szCs w:val="24"/>
          <w:lang w:val="en-US"/>
        </w:rPr>
        <w:t xml:space="preserve"> The </w:t>
      </w:r>
      <w:proofErr w:type="spellStart"/>
      <w:r w:rsidRPr="008E27FD">
        <w:rPr>
          <w:rFonts w:ascii="Times New Roman" w:hAnsi="Times New Roman"/>
          <w:sz w:val="24"/>
          <w:szCs w:val="24"/>
          <w:lang w:val="en-US"/>
        </w:rPr>
        <w:t>Mckinsey</w:t>
      </w:r>
      <w:proofErr w:type="spellEnd"/>
      <w:r w:rsidRPr="008E27FD">
        <w:rPr>
          <w:rFonts w:ascii="Times New Roman" w:hAnsi="Times New Roman"/>
          <w:sz w:val="24"/>
          <w:szCs w:val="24"/>
          <w:lang w:val="en-US"/>
        </w:rPr>
        <w:t xml:space="preserve"> Chinese luxury consumer survey 2012</w:t>
      </w:r>
      <w:r w:rsidRPr="008E27FD">
        <w:rPr>
          <w:rFonts w:ascii="Times New Roman" w:hAnsi="Times New Roman"/>
          <w:sz w:val="24"/>
          <w:szCs w:val="24"/>
          <w:lang w:val="en-US" w:eastAsia="zh-CN"/>
        </w:rPr>
        <w:t>;</w:t>
      </w:r>
      <w:r w:rsidRPr="008E27FD">
        <w:rPr>
          <w:rFonts w:ascii="Times New Roman" w:hAnsi="Times New Roman"/>
          <w:sz w:val="24"/>
          <w:szCs w:val="24"/>
          <w:lang w:val="en-US"/>
        </w:rPr>
        <w:t xml:space="preserve">  December 2012</w:t>
      </w:r>
    </w:p>
    <w:p w:rsidR="0080145B" w:rsidRPr="008E27FD" w:rsidRDefault="0080145B" w:rsidP="00C50943">
      <w:pPr>
        <w:snapToGrid w:val="0"/>
        <w:spacing w:line="240" w:lineRule="auto"/>
        <w:rPr>
          <w:rFonts w:ascii="Times New Roman" w:hAnsi="Times New Roman"/>
          <w:sz w:val="24"/>
          <w:szCs w:val="24"/>
        </w:rPr>
      </w:pPr>
      <w:r w:rsidRPr="008E27FD">
        <w:rPr>
          <w:rFonts w:ascii="Times New Roman" w:hAnsi="Times New Roman"/>
          <w:sz w:val="24"/>
          <w:szCs w:val="24"/>
          <w:lang w:val="en-US" w:eastAsia="zh-CN"/>
        </w:rPr>
        <w:t xml:space="preserve">5 </w:t>
      </w:r>
      <w:r w:rsidRPr="008E27FD">
        <w:rPr>
          <w:rFonts w:ascii="Times New Roman" w:hAnsi="Times New Roman"/>
          <w:sz w:val="24"/>
          <w:szCs w:val="24"/>
          <w:lang w:val="en-US"/>
        </w:rPr>
        <w:t>Chinese consumer report 2012, Roland Berger Strategy Consultants</w:t>
      </w:r>
    </w:p>
    <w:p w:rsidR="0080145B" w:rsidRDefault="0080145B" w:rsidP="00C50943">
      <w:pPr>
        <w:pStyle w:val="a6"/>
        <w:snapToGrid w:val="0"/>
        <w:ind w:left="240" w:hangingChars="100" w:hanging="240"/>
        <w:rPr>
          <w:rFonts w:ascii="Times New Roman" w:hAnsi="Times New Roman"/>
          <w:sz w:val="24"/>
          <w:szCs w:val="24"/>
          <w:lang w:val="en-US" w:eastAsia="zh-CN"/>
        </w:rPr>
      </w:pPr>
      <w:r w:rsidRPr="008E27FD">
        <w:rPr>
          <w:rFonts w:ascii="Times New Roman" w:hAnsi="Times New Roman"/>
          <w:sz w:val="24"/>
          <w:szCs w:val="24"/>
          <w:lang w:val="en-US" w:eastAsia="zh-CN"/>
        </w:rPr>
        <w:t xml:space="preserve">6 </w:t>
      </w:r>
      <w:r w:rsidRPr="008E27FD">
        <w:rPr>
          <w:rFonts w:ascii="Times New Roman" w:hAnsi="Times New Roman"/>
          <w:sz w:val="24"/>
          <w:szCs w:val="24"/>
          <w:lang w:val="en-US"/>
        </w:rPr>
        <w:t xml:space="preserve">Las </w:t>
      </w:r>
      <w:proofErr w:type="spellStart"/>
      <w:r w:rsidRPr="008E27FD">
        <w:rPr>
          <w:rFonts w:ascii="Times New Roman" w:hAnsi="Times New Roman"/>
          <w:sz w:val="24"/>
          <w:szCs w:val="24"/>
          <w:lang w:val="en-US"/>
        </w:rPr>
        <w:t>nuevas</w:t>
      </w:r>
      <w:proofErr w:type="spellEnd"/>
      <w:r w:rsidRPr="008E27FD">
        <w:rPr>
          <w:rFonts w:ascii="Times New Roman" w:hAnsi="Times New Roman"/>
          <w:sz w:val="24"/>
          <w:szCs w:val="24"/>
          <w:lang w:val="en-US"/>
        </w:rPr>
        <w:t xml:space="preserve"> </w:t>
      </w:r>
      <w:proofErr w:type="spellStart"/>
      <w:r w:rsidRPr="008E27FD">
        <w:rPr>
          <w:rFonts w:ascii="Times New Roman" w:hAnsi="Times New Roman"/>
          <w:sz w:val="24"/>
          <w:szCs w:val="24"/>
          <w:lang w:val="en-US"/>
        </w:rPr>
        <w:t>características</w:t>
      </w:r>
      <w:proofErr w:type="spellEnd"/>
      <w:r w:rsidRPr="008E27FD">
        <w:rPr>
          <w:rFonts w:ascii="Times New Roman" w:hAnsi="Times New Roman"/>
          <w:sz w:val="24"/>
          <w:szCs w:val="24"/>
          <w:lang w:val="en-US"/>
        </w:rPr>
        <w:t xml:space="preserve"> de los </w:t>
      </w:r>
      <w:proofErr w:type="spellStart"/>
      <w:r w:rsidRPr="008E27FD">
        <w:rPr>
          <w:rFonts w:ascii="Times New Roman" w:hAnsi="Times New Roman"/>
          <w:sz w:val="24"/>
          <w:szCs w:val="24"/>
          <w:lang w:val="en-US"/>
        </w:rPr>
        <w:t>consumidores</w:t>
      </w:r>
      <w:proofErr w:type="spellEnd"/>
      <w:r w:rsidRPr="008E27FD">
        <w:rPr>
          <w:rFonts w:ascii="Times New Roman" w:hAnsi="Times New Roman"/>
          <w:sz w:val="24"/>
          <w:szCs w:val="24"/>
          <w:lang w:val="en-US"/>
        </w:rPr>
        <w:t xml:space="preserve"> de </w:t>
      </w:r>
      <w:proofErr w:type="spellStart"/>
      <w:r w:rsidRPr="008E27FD">
        <w:rPr>
          <w:rFonts w:ascii="Times New Roman" w:hAnsi="Times New Roman"/>
          <w:sz w:val="24"/>
          <w:szCs w:val="24"/>
          <w:lang w:val="en-US"/>
        </w:rPr>
        <w:t>lujo</w:t>
      </w:r>
      <w:proofErr w:type="spellEnd"/>
      <w:r w:rsidRPr="008E27FD">
        <w:rPr>
          <w:rFonts w:ascii="Times New Roman" w:hAnsi="Times New Roman"/>
          <w:sz w:val="24"/>
          <w:szCs w:val="24"/>
          <w:lang w:val="en-US"/>
        </w:rPr>
        <w:t xml:space="preserve"> en China: </w:t>
      </w:r>
      <w:proofErr w:type="spellStart"/>
      <w:r w:rsidRPr="008E27FD">
        <w:rPr>
          <w:rFonts w:ascii="Times New Roman" w:hAnsi="Times New Roman"/>
          <w:sz w:val="24"/>
          <w:szCs w:val="24"/>
          <w:lang w:val="en-US"/>
        </w:rPr>
        <w:t>más</w:t>
      </w:r>
      <w:proofErr w:type="spellEnd"/>
      <w:r w:rsidRPr="008E27FD">
        <w:rPr>
          <w:rFonts w:ascii="Times New Roman" w:hAnsi="Times New Roman"/>
          <w:sz w:val="24"/>
          <w:szCs w:val="24"/>
          <w:lang w:val="en-US"/>
        </w:rPr>
        <w:t xml:space="preserve"> </w:t>
      </w:r>
      <w:proofErr w:type="spellStart"/>
      <w:r w:rsidRPr="008E27FD">
        <w:rPr>
          <w:rFonts w:ascii="Times New Roman" w:hAnsi="Times New Roman"/>
          <w:sz w:val="24"/>
          <w:szCs w:val="24"/>
          <w:lang w:val="en-US"/>
        </w:rPr>
        <w:t>joven</w:t>
      </w:r>
      <w:proofErr w:type="spellEnd"/>
      <w:r w:rsidRPr="008E27FD">
        <w:rPr>
          <w:rFonts w:ascii="Times New Roman" w:hAnsi="Times New Roman"/>
          <w:sz w:val="24"/>
          <w:szCs w:val="24"/>
          <w:lang w:val="en-US"/>
        </w:rPr>
        <w:t xml:space="preserve"> y  </w:t>
      </w:r>
      <w:proofErr w:type="spellStart"/>
      <w:r w:rsidRPr="008E27FD">
        <w:rPr>
          <w:rFonts w:ascii="Times New Roman" w:hAnsi="Times New Roman"/>
          <w:sz w:val="24"/>
          <w:szCs w:val="24"/>
          <w:lang w:val="en-US"/>
        </w:rPr>
        <w:t>centra</w:t>
      </w:r>
      <w:proofErr w:type="spellEnd"/>
      <w:r w:rsidRPr="008E27FD">
        <w:rPr>
          <w:rFonts w:ascii="Times New Roman" w:hAnsi="Times New Roman"/>
          <w:sz w:val="24"/>
          <w:szCs w:val="24"/>
          <w:lang w:val="en-US"/>
        </w:rPr>
        <w:t xml:space="preserve"> en la </w:t>
      </w:r>
      <w:proofErr w:type="spellStart"/>
      <w:r w:rsidRPr="008E27FD">
        <w:rPr>
          <w:rFonts w:ascii="Times New Roman" w:hAnsi="Times New Roman"/>
          <w:sz w:val="24"/>
          <w:szCs w:val="24"/>
          <w:lang w:val="en-US"/>
        </w:rPr>
        <w:t>identidad</w:t>
      </w:r>
      <w:proofErr w:type="spellEnd"/>
      <w:r w:rsidRPr="008E27FD">
        <w:rPr>
          <w:rFonts w:ascii="Times New Roman" w:hAnsi="Times New Roman"/>
          <w:sz w:val="24"/>
          <w:szCs w:val="24"/>
          <w:lang w:val="en-US"/>
        </w:rPr>
        <w:t xml:space="preserve"> Harvard Business Review 2013,3 </w:t>
      </w:r>
    </w:p>
    <w:p w:rsidR="00C50943" w:rsidRPr="008E27FD" w:rsidRDefault="00C50943" w:rsidP="00C50943">
      <w:pPr>
        <w:pStyle w:val="a6"/>
        <w:snapToGrid w:val="0"/>
        <w:ind w:left="240" w:hangingChars="100" w:hanging="240"/>
        <w:rPr>
          <w:rFonts w:ascii="Times New Roman" w:hAnsi="Times New Roman"/>
          <w:sz w:val="24"/>
          <w:szCs w:val="24"/>
          <w:lang w:val="en-US" w:eastAsia="zh-CN"/>
        </w:rPr>
      </w:pPr>
    </w:p>
    <w:p w:rsidR="0080145B" w:rsidRDefault="00534AF6" w:rsidP="00C50943">
      <w:pPr>
        <w:pStyle w:val="a6"/>
        <w:snapToGrid w:val="0"/>
        <w:ind w:left="120" w:hangingChars="50" w:hanging="120"/>
        <w:rPr>
          <w:rFonts w:ascii="Times New Roman" w:hAnsi="Times New Roman"/>
          <w:sz w:val="24"/>
          <w:szCs w:val="24"/>
          <w:lang w:eastAsia="zh-CN"/>
        </w:rPr>
      </w:pPr>
      <w:r w:rsidRPr="008E27FD">
        <w:rPr>
          <w:rFonts w:ascii="Times New Roman" w:eastAsiaTheme="minorEastAsia" w:hAnsi="Times New Roman"/>
          <w:sz w:val="24"/>
          <w:szCs w:val="24"/>
          <w:lang w:eastAsia="zh-CN"/>
        </w:rPr>
        <w:t xml:space="preserve">7 </w:t>
      </w:r>
      <w:r w:rsidRPr="008E27FD">
        <w:rPr>
          <w:rFonts w:ascii="Times New Roman" w:hAnsi="Times New Roman"/>
          <w:sz w:val="24"/>
          <w:szCs w:val="24"/>
        </w:rPr>
        <w:t>La experiencia al por menor de marca de semi lujo-El ejemplo de Coach Liuyang La faculta</w:t>
      </w:r>
      <w:r w:rsidR="00C50943">
        <w:rPr>
          <w:rFonts w:ascii="Times New Roman" w:hAnsi="Times New Roman" w:hint="eastAsia"/>
          <w:sz w:val="24"/>
          <w:szCs w:val="24"/>
          <w:lang w:eastAsia="zh-CN"/>
        </w:rPr>
        <w:t xml:space="preserve"> </w:t>
      </w:r>
      <w:r w:rsidRPr="008E27FD">
        <w:rPr>
          <w:rFonts w:ascii="Times New Roman" w:hAnsi="Times New Roman"/>
          <w:sz w:val="24"/>
          <w:szCs w:val="24"/>
        </w:rPr>
        <w:t>De Periodismo y Comunicación en la Universidad de Beijing, 2013,2</w:t>
      </w:r>
    </w:p>
    <w:p w:rsidR="00C50943" w:rsidRPr="008E27FD" w:rsidRDefault="00C50943" w:rsidP="00C50943">
      <w:pPr>
        <w:pStyle w:val="a6"/>
        <w:snapToGrid w:val="0"/>
        <w:ind w:left="120" w:hangingChars="50" w:hanging="120"/>
        <w:rPr>
          <w:rFonts w:ascii="Times New Roman" w:hAnsi="Times New Roman"/>
          <w:sz w:val="24"/>
          <w:szCs w:val="24"/>
          <w:lang w:eastAsia="zh-CN"/>
        </w:rPr>
      </w:pPr>
    </w:p>
    <w:p w:rsidR="00C50943" w:rsidRDefault="00E05950" w:rsidP="00C50943">
      <w:pPr>
        <w:snapToGrid w:val="0"/>
        <w:spacing w:line="240" w:lineRule="auto"/>
        <w:ind w:left="120" w:hangingChars="50" w:hanging="120"/>
        <w:rPr>
          <w:rFonts w:ascii="Times New Roman" w:hAnsi="Times New Roman"/>
          <w:sz w:val="24"/>
          <w:szCs w:val="24"/>
          <w:lang w:eastAsia="zh-CN"/>
        </w:rPr>
      </w:pPr>
      <w:r w:rsidRPr="008E27FD">
        <w:rPr>
          <w:rFonts w:ascii="Times New Roman" w:hAnsi="Times New Roman"/>
          <w:sz w:val="24"/>
          <w:szCs w:val="24"/>
          <w:lang w:eastAsia="zh-CN"/>
        </w:rPr>
        <w:t xml:space="preserve">8 </w:t>
      </w:r>
      <w:r w:rsidR="00F361D0" w:rsidRPr="008E27FD">
        <w:rPr>
          <w:rFonts w:ascii="Times New Roman" w:hAnsi="Times New Roman"/>
          <w:sz w:val="24"/>
          <w:szCs w:val="24"/>
        </w:rPr>
        <w:t>Informe de la situcacion y perspectiva del sector de lujo en China durante 201</w:t>
      </w:r>
      <w:r w:rsidR="00F361D0" w:rsidRPr="008E27FD">
        <w:rPr>
          <w:rFonts w:ascii="Times New Roman" w:hAnsi="Times New Roman"/>
          <w:sz w:val="24"/>
          <w:szCs w:val="24"/>
          <w:lang w:eastAsia="zh-CN"/>
        </w:rPr>
        <w:t>0</w:t>
      </w:r>
      <w:r w:rsidR="00F361D0" w:rsidRPr="008E27FD">
        <w:rPr>
          <w:rFonts w:ascii="Times New Roman" w:hAnsi="Times New Roman"/>
          <w:sz w:val="24"/>
          <w:szCs w:val="24"/>
        </w:rPr>
        <w:t>-2015</w:t>
      </w:r>
      <w:r w:rsidR="00A9430C" w:rsidRPr="008E27FD">
        <w:rPr>
          <w:rFonts w:ascii="Times New Roman" w:hAnsi="Times New Roman"/>
          <w:sz w:val="24"/>
          <w:szCs w:val="24"/>
          <w:lang w:eastAsia="zh-CN"/>
        </w:rPr>
        <w:t xml:space="preserve">;baiduwenku </w:t>
      </w:r>
      <w:r w:rsidR="00A9430C" w:rsidRPr="008E27FD">
        <w:rPr>
          <w:rFonts w:ascii="Times New Roman"/>
          <w:sz w:val="24"/>
          <w:szCs w:val="24"/>
          <w:lang w:eastAsia="zh-CN"/>
        </w:rPr>
        <w:t>百度文库</w:t>
      </w:r>
    </w:p>
    <w:p w:rsidR="00255F55" w:rsidRPr="008E27FD" w:rsidRDefault="00255F55" w:rsidP="00C50943">
      <w:pPr>
        <w:snapToGrid w:val="0"/>
        <w:spacing w:line="240" w:lineRule="auto"/>
        <w:ind w:left="120" w:hangingChars="50" w:hanging="120"/>
        <w:rPr>
          <w:rFonts w:ascii="Times New Roman" w:hAnsi="Times New Roman"/>
          <w:sz w:val="24"/>
          <w:szCs w:val="24"/>
          <w:lang w:eastAsia="zh-CN"/>
        </w:rPr>
      </w:pPr>
      <w:r w:rsidRPr="008E27FD">
        <w:rPr>
          <w:rFonts w:ascii="Times New Roman" w:hAnsi="Times New Roman"/>
          <w:sz w:val="24"/>
          <w:szCs w:val="24"/>
          <w:lang w:eastAsia="zh-CN"/>
        </w:rPr>
        <w:t>9 Challenges and opportunities in the new luxury world winners and strategic drivers</w:t>
      </w:r>
      <w:r w:rsidRPr="008E27FD">
        <w:rPr>
          <w:rFonts w:ascii="Times New Roman"/>
          <w:sz w:val="24"/>
          <w:szCs w:val="24"/>
          <w:lang w:eastAsia="zh-CN"/>
        </w:rPr>
        <w:t>；</w:t>
      </w:r>
      <w:r w:rsidRPr="008E27FD">
        <w:rPr>
          <w:rFonts w:ascii="Times New Roman" w:hAnsi="Times New Roman"/>
          <w:sz w:val="24"/>
          <w:szCs w:val="24"/>
          <w:lang w:eastAsia="zh-CN"/>
        </w:rPr>
        <w:t>Market Vision Luxry; 2012</w:t>
      </w:r>
    </w:p>
    <w:p w:rsidR="00255F55" w:rsidRPr="008E27FD" w:rsidRDefault="00255F55" w:rsidP="00C50943">
      <w:pPr>
        <w:snapToGrid w:val="0"/>
        <w:spacing w:line="240" w:lineRule="auto"/>
        <w:ind w:left="240" w:hangingChars="100" w:hanging="240"/>
        <w:rPr>
          <w:rFonts w:ascii="Times New Roman" w:hAnsi="Times New Roman"/>
          <w:sz w:val="24"/>
          <w:szCs w:val="24"/>
          <w:lang w:eastAsia="zh-CN"/>
        </w:rPr>
      </w:pPr>
      <w:r w:rsidRPr="008E27FD">
        <w:rPr>
          <w:rFonts w:ascii="Times New Roman" w:hAnsi="Times New Roman"/>
          <w:sz w:val="24"/>
          <w:szCs w:val="24"/>
          <w:lang w:eastAsia="zh-CN"/>
        </w:rPr>
        <w:t xml:space="preserve">10 </w:t>
      </w:r>
      <w:r w:rsidRPr="008E27FD">
        <w:rPr>
          <w:rFonts w:ascii="Times New Roman" w:hAnsi="Times New Roman"/>
          <w:sz w:val="24"/>
          <w:szCs w:val="24"/>
        </w:rPr>
        <w:t>China Internacional Clothing and Accessories Fair (CHIC) 2013; Oficina Económica y Comercial de la Embajada de España en Pekín; ICEX</w:t>
      </w:r>
    </w:p>
    <w:p w:rsidR="00255F55" w:rsidRPr="008E27FD" w:rsidRDefault="00255F55" w:rsidP="00C50943">
      <w:pPr>
        <w:snapToGrid w:val="0"/>
        <w:spacing w:line="240" w:lineRule="auto"/>
        <w:rPr>
          <w:rFonts w:ascii="Times New Roman" w:hAnsi="Times New Roman"/>
          <w:sz w:val="24"/>
          <w:szCs w:val="24"/>
          <w:lang w:eastAsia="zh-CN"/>
        </w:rPr>
      </w:pPr>
      <w:r w:rsidRPr="008E27FD">
        <w:rPr>
          <w:rFonts w:ascii="Times New Roman" w:hAnsi="Times New Roman"/>
          <w:sz w:val="24"/>
          <w:szCs w:val="24"/>
          <w:lang w:eastAsia="zh-CN"/>
        </w:rPr>
        <w:t xml:space="preserve">11 Plan Estratégico para el Sector Textil-Confección de Extremadura 2009-2013; </w:t>
      </w:r>
    </w:p>
    <w:p w:rsidR="008E27FD" w:rsidRPr="008E27FD" w:rsidRDefault="008E27FD" w:rsidP="00C50943">
      <w:pPr>
        <w:snapToGrid w:val="0"/>
        <w:spacing w:line="240" w:lineRule="auto"/>
        <w:rPr>
          <w:rFonts w:ascii="Times New Roman" w:hAnsi="Times New Roman"/>
          <w:sz w:val="24"/>
          <w:szCs w:val="24"/>
          <w:lang w:eastAsia="zh-CN"/>
        </w:rPr>
      </w:pPr>
      <w:r w:rsidRPr="008E27FD">
        <w:rPr>
          <w:rFonts w:ascii="Times New Roman" w:hAnsi="Times New Roman"/>
          <w:sz w:val="24"/>
          <w:szCs w:val="24"/>
          <w:lang w:eastAsia="zh-CN"/>
        </w:rPr>
        <w:t>12 Luxury Marketing Outlook 2013; Luxury Daily; 2013,1</w:t>
      </w:r>
    </w:p>
    <w:p w:rsidR="008E27FD" w:rsidRPr="008E27FD" w:rsidRDefault="008E27FD" w:rsidP="00C50943">
      <w:pPr>
        <w:snapToGrid w:val="0"/>
        <w:spacing w:line="240" w:lineRule="auto"/>
        <w:rPr>
          <w:rFonts w:ascii="Times New Roman" w:hAnsi="Times New Roman"/>
          <w:sz w:val="24"/>
          <w:szCs w:val="24"/>
        </w:rPr>
      </w:pPr>
      <w:r w:rsidRPr="008E27FD">
        <w:rPr>
          <w:rFonts w:ascii="Times New Roman" w:hAnsi="Times New Roman"/>
          <w:sz w:val="24"/>
          <w:szCs w:val="24"/>
          <w:lang w:eastAsia="zh-CN"/>
        </w:rPr>
        <w:t xml:space="preserve">13 </w:t>
      </w:r>
      <w:r w:rsidRPr="008E27FD">
        <w:rPr>
          <w:rFonts w:ascii="Times New Roman" w:hAnsi="Times New Roman"/>
          <w:sz w:val="24"/>
          <w:szCs w:val="24"/>
        </w:rPr>
        <w:t>2012 China Luxury Study; Bain Point of View; December 2012</w:t>
      </w:r>
    </w:p>
    <w:p w:rsidR="008E27FD" w:rsidRDefault="008E27FD" w:rsidP="00C50943">
      <w:pPr>
        <w:snapToGrid w:val="0"/>
        <w:spacing w:line="240" w:lineRule="auto"/>
        <w:ind w:left="240" w:hangingChars="100" w:hanging="240"/>
        <w:rPr>
          <w:rFonts w:ascii="Times New Roman" w:hAnsi="Times New Roman"/>
          <w:sz w:val="24"/>
          <w:szCs w:val="24"/>
          <w:lang w:eastAsia="zh-CN"/>
        </w:rPr>
      </w:pPr>
      <w:r w:rsidRPr="008E27FD">
        <w:rPr>
          <w:rFonts w:ascii="Times New Roman" w:hAnsi="Times New Roman"/>
          <w:sz w:val="24"/>
          <w:szCs w:val="24"/>
          <w:lang w:eastAsia="zh-CN"/>
        </w:rPr>
        <w:t xml:space="preserve">14 </w:t>
      </w:r>
      <w:r w:rsidRPr="008E27FD">
        <w:rPr>
          <w:rFonts w:ascii="Times New Roman" w:hAnsi="Times New Roman"/>
          <w:sz w:val="24"/>
          <w:szCs w:val="24"/>
        </w:rPr>
        <w:t>Luxury market in China:Huge growth potential ahead; April 2013; Fung Business Intelligence Centre</w:t>
      </w:r>
    </w:p>
    <w:p w:rsidR="00534AF6" w:rsidRDefault="00DB3264" w:rsidP="00C50943">
      <w:pPr>
        <w:snapToGrid w:val="0"/>
        <w:spacing w:line="240" w:lineRule="auto"/>
        <w:jc w:val="both"/>
        <w:rPr>
          <w:rFonts w:ascii="Times New Roman" w:eastAsiaTheme="minorEastAsia" w:hAnsi="Times New Roman"/>
          <w:sz w:val="24"/>
          <w:szCs w:val="24"/>
          <w:lang w:eastAsia="zh-CN"/>
        </w:rPr>
      </w:pPr>
      <w:r>
        <w:rPr>
          <w:rFonts w:ascii="Times New Roman" w:eastAsiaTheme="minorEastAsia" w:hAnsi="Times New Roman"/>
          <w:sz w:val="24"/>
          <w:szCs w:val="24"/>
          <w:lang w:eastAsia="zh-CN"/>
        </w:rPr>
        <w:t>15</w:t>
      </w:r>
      <w:r w:rsidRPr="00DB3264">
        <w:rPr>
          <w:rFonts w:ascii="Times New Roman" w:eastAsiaTheme="minorEastAsia" w:hAnsi="Times New Roman"/>
          <w:sz w:val="24"/>
          <w:szCs w:val="24"/>
          <w:lang w:eastAsia="zh-CN"/>
        </w:rPr>
        <w:t xml:space="preserve">  Cómo escribir una tesis , Edelsys Hernández Meléndrez, Escuela Nacional de Salud Pública ,2006  </w:t>
      </w:r>
    </w:p>
    <w:p w:rsidR="00DB3264" w:rsidRPr="0080145B" w:rsidRDefault="00DB3264" w:rsidP="00C50943">
      <w:pPr>
        <w:snapToGrid w:val="0"/>
        <w:spacing w:line="240" w:lineRule="auto"/>
        <w:jc w:val="both"/>
        <w:rPr>
          <w:rFonts w:ascii="Times New Roman" w:eastAsiaTheme="minorEastAsia" w:hAnsi="Times New Roman"/>
          <w:sz w:val="24"/>
          <w:szCs w:val="24"/>
          <w:lang w:eastAsia="zh-CN"/>
        </w:rPr>
      </w:pPr>
      <w:r>
        <w:rPr>
          <w:rFonts w:ascii="Times New Roman" w:eastAsiaTheme="minorEastAsia" w:hAnsi="Times New Roman"/>
          <w:sz w:val="24"/>
          <w:szCs w:val="24"/>
          <w:lang w:eastAsia="zh-CN"/>
        </w:rPr>
        <w:t xml:space="preserve">16  </w:t>
      </w:r>
      <w:r w:rsidRPr="00DB3264">
        <w:rPr>
          <w:rFonts w:ascii="Times New Roman" w:eastAsiaTheme="minorEastAsia" w:hAnsi="Times New Roman"/>
          <w:sz w:val="24"/>
          <w:szCs w:val="24"/>
          <w:lang w:eastAsia="zh-CN"/>
        </w:rPr>
        <w:t>Metodología de la investigación: para administración, economía, humanidades y ciencias sociales, César Augusto Bernal Torres,2006</w:t>
      </w:r>
    </w:p>
    <w:p w:rsidR="003974E6" w:rsidRPr="00CB7E54" w:rsidRDefault="003974E6" w:rsidP="00EC169C">
      <w:pPr>
        <w:pStyle w:val="1"/>
        <w:rPr>
          <w:rStyle w:val="cit-title"/>
          <w:rFonts w:ascii="Times New Roman" w:hAnsi="Times New Roman"/>
          <w:b w:val="0"/>
          <w:i/>
          <w:u w:val="single"/>
        </w:rPr>
      </w:pPr>
      <w:bookmarkStart w:id="12" w:name="_Toc369774611"/>
      <w:r w:rsidRPr="003974E6">
        <w:rPr>
          <w:rStyle w:val="cit-title"/>
          <w:rFonts w:ascii="Times New Roman" w:hAnsi="Times New Roman"/>
          <w:i/>
          <w:u w:val="single"/>
        </w:rPr>
        <w:t>L</w:t>
      </w:r>
      <w:r w:rsidR="00FC4D40">
        <w:rPr>
          <w:rStyle w:val="cit-title"/>
          <w:rFonts w:ascii="Times New Roman" w:hAnsi="Times New Roman"/>
          <w:i/>
          <w:u w:val="single"/>
        </w:rPr>
        <w:t>INKS DE PÁGINA WEB</w:t>
      </w:r>
      <w:bookmarkEnd w:id="12"/>
    </w:p>
    <w:p w:rsidR="008447BF" w:rsidRDefault="006F0565" w:rsidP="008447BF">
      <w:pPr>
        <w:shd w:val="clear" w:color="auto" w:fill="FFFFFF"/>
        <w:adjustRightInd w:val="0"/>
        <w:snapToGrid w:val="0"/>
        <w:spacing w:before="100" w:beforeAutospacing="1" w:after="100" w:afterAutospacing="1" w:line="360" w:lineRule="auto"/>
        <w:rPr>
          <w:rFonts w:ascii="Times New Roman" w:hAnsi="Times New Roman"/>
          <w:sz w:val="24"/>
          <w:szCs w:val="24"/>
          <w:lang w:val="en-US"/>
        </w:rPr>
      </w:pPr>
      <w:hyperlink r:id="rId11" w:history="1">
        <w:r w:rsidR="008447BF" w:rsidRPr="00FE270B">
          <w:rPr>
            <w:rStyle w:val="a3"/>
            <w:rFonts w:ascii="Times New Roman" w:eastAsia="SimSun" w:hAnsi="Times New Roman"/>
            <w:color w:val="000000" w:themeColor="text1"/>
            <w:sz w:val="24"/>
            <w:szCs w:val="24"/>
            <w:u w:val="none"/>
            <w:lang w:val="en-US"/>
          </w:rPr>
          <w:t>bimba &amp; lola Online Store</w:t>
        </w:r>
      </w:hyperlink>
      <w:r w:rsidR="008447BF" w:rsidRPr="008447BF">
        <w:rPr>
          <w:rFonts w:ascii="Times New Roman" w:eastAsia="SimSun" w:hAnsi="Times New Roman"/>
          <w:color w:val="000000" w:themeColor="text1"/>
          <w:sz w:val="24"/>
          <w:szCs w:val="24"/>
          <w:lang w:val="en-US"/>
        </w:rPr>
        <w:t xml:space="preserve"> </w:t>
      </w:r>
      <w:hyperlink r:id="rId12" w:history="1">
        <w:r w:rsidR="008447BF" w:rsidRPr="008447BF">
          <w:rPr>
            <w:rStyle w:val="a3"/>
            <w:rFonts w:ascii="Times New Roman" w:hAnsi="Times New Roman"/>
            <w:sz w:val="24"/>
            <w:szCs w:val="24"/>
            <w:lang w:val="en-US"/>
          </w:rPr>
          <w:t>http://www.bimbaylola.es/selector_idioma.php</w:t>
        </w:r>
      </w:hyperlink>
    </w:p>
    <w:p w:rsidR="008447BF" w:rsidRPr="00235F3F" w:rsidRDefault="008447BF" w:rsidP="008447BF">
      <w:pPr>
        <w:shd w:val="clear" w:color="auto" w:fill="FFFFFF"/>
        <w:adjustRightInd w:val="0"/>
        <w:snapToGrid w:val="0"/>
        <w:spacing w:before="100" w:beforeAutospacing="1" w:after="100" w:afterAutospacing="1" w:line="360" w:lineRule="auto"/>
        <w:rPr>
          <w:rStyle w:val="a3"/>
          <w:rFonts w:ascii="Times New Roman" w:hAnsi="Times New Roman"/>
          <w:color w:val="auto"/>
          <w:sz w:val="24"/>
          <w:szCs w:val="24"/>
          <w:u w:val="none"/>
        </w:rPr>
      </w:pPr>
      <w:r w:rsidRPr="00FE270B">
        <w:rPr>
          <w:rFonts w:ascii="Times New Roman" w:eastAsiaTheme="minorEastAsia" w:hAnsi="Times New Roman"/>
          <w:sz w:val="24"/>
          <w:szCs w:val="24"/>
        </w:rPr>
        <w:t>Moda España</w:t>
      </w:r>
      <w:r w:rsidRPr="00FE270B">
        <w:rPr>
          <w:rFonts w:ascii="Times New Roman" w:eastAsiaTheme="minorEastAsia" w:hAnsi="Times New Roman"/>
        </w:rPr>
        <w:t xml:space="preserve"> </w:t>
      </w:r>
      <w:r w:rsidRPr="008447BF">
        <w:rPr>
          <w:rStyle w:val="a3"/>
          <w:rFonts w:ascii="Times New Roman" w:eastAsia="SimSun" w:hAnsi="Times New Roman"/>
          <w:color w:val="000000" w:themeColor="text1"/>
          <w:sz w:val="24"/>
          <w:szCs w:val="24"/>
        </w:rPr>
        <w:t xml:space="preserve"> </w:t>
      </w:r>
      <w:r w:rsidRPr="008447BF">
        <w:rPr>
          <w:rStyle w:val="a3"/>
          <w:rFonts w:ascii="Times New Roman" w:hAnsi="Times New Roman"/>
          <w:sz w:val="24"/>
          <w:szCs w:val="24"/>
        </w:rPr>
        <w:t xml:space="preserve"> </w:t>
      </w:r>
      <w:hyperlink r:id="rId13" w:history="1">
        <w:r w:rsidRPr="008447BF">
          <w:rPr>
            <w:rStyle w:val="a3"/>
            <w:rFonts w:ascii="Times New Roman" w:hAnsi="Times New Roman"/>
            <w:sz w:val="24"/>
            <w:szCs w:val="24"/>
          </w:rPr>
          <w:t>http://www.fashionfromspain.com/icex/</w:t>
        </w:r>
      </w:hyperlink>
    </w:p>
    <w:p w:rsidR="008447BF" w:rsidRPr="008447BF" w:rsidRDefault="008447BF" w:rsidP="008447BF">
      <w:pPr>
        <w:shd w:val="clear" w:color="auto" w:fill="FFFFFF"/>
        <w:adjustRightInd w:val="0"/>
        <w:snapToGrid w:val="0"/>
        <w:spacing w:before="100" w:beforeAutospacing="1" w:after="100" w:afterAutospacing="1" w:line="360" w:lineRule="auto"/>
        <w:rPr>
          <w:rFonts w:ascii="Times New Roman" w:hAnsi="Times New Roman"/>
          <w:sz w:val="24"/>
          <w:szCs w:val="24"/>
          <w:lang w:val="pt-BR"/>
        </w:rPr>
      </w:pPr>
      <w:r w:rsidRPr="00FE270B">
        <w:rPr>
          <w:rFonts w:ascii="Times New Roman" w:eastAsia="SimSun" w:hAnsi="Times New Roman"/>
          <w:sz w:val="24"/>
          <w:szCs w:val="24"/>
          <w:lang w:val="pt-BR"/>
        </w:rPr>
        <w:t xml:space="preserve">Secretaria Evento </w:t>
      </w:r>
      <w:r w:rsidRPr="008447BF">
        <w:rPr>
          <w:rStyle w:val="a3"/>
          <w:rFonts w:ascii="Times New Roman" w:eastAsia="SimSun" w:hAnsi="Times New Roman"/>
          <w:color w:val="000000" w:themeColor="text1"/>
          <w:sz w:val="24"/>
          <w:szCs w:val="24"/>
          <w:lang w:val="pt-BR"/>
        </w:rPr>
        <w:t xml:space="preserve"> </w:t>
      </w:r>
      <w:hyperlink r:id="rId14" w:history="1">
        <w:r w:rsidRPr="008447BF">
          <w:rPr>
            <w:rStyle w:val="a3"/>
            <w:rFonts w:ascii="Times New Roman" w:hAnsi="Times New Roman"/>
            <w:sz w:val="24"/>
            <w:szCs w:val="24"/>
            <w:lang w:val="pt-BR"/>
          </w:rPr>
          <w:t>http://www.secretariaevento.es/</w:t>
        </w:r>
      </w:hyperlink>
    </w:p>
    <w:p w:rsidR="008447BF" w:rsidRPr="008447BF" w:rsidRDefault="008447BF" w:rsidP="008447BF">
      <w:pPr>
        <w:shd w:val="clear" w:color="auto" w:fill="FFFFFF"/>
        <w:adjustRightInd w:val="0"/>
        <w:snapToGrid w:val="0"/>
        <w:spacing w:before="100" w:beforeAutospacing="1" w:after="100" w:afterAutospacing="1" w:line="360" w:lineRule="auto"/>
        <w:rPr>
          <w:rFonts w:ascii="Times New Roman" w:hAnsi="Times New Roman"/>
          <w:color w:val="0000FF" w:themeColor="hyperlink"/>
          <w:sz w:val="24"/>
          <w:szCs w:val="24"/>
          <w:u w:val="single"/>
          <w:lang w:val="pt-BR"/>
        </w:rPr>
      </w:pPr>
      <w:r w:rsidRPr="00FE270B">
        <w:rPr>
          <w:rFonts w:ascii="Times New Roman" w:eastAsiaTheme="minorEastAsia" w:hAnsi="Times New Roman"/>
          <w:sz w:val="24"/>
          <w:szCs w:val="24"/>
        </w:rPr>
        <w:t>Tormo</w:t>
      </w:r>
      <w:r w:rsidRPr="00FE270B">
        <w:rPr>
          <w:rFonts w:ascii="Times New Roman" w:hAnsi="Times New Roman"/>
        </w:rPr>
        <w:t xml:space="preserve"> </w:t>
      </w:r>
      <w:r w:rsidRPr="00FE270B">
        <w:rPr>
          <w:rFonts w:ascii="Times New Roman" w:hAnsi="Times New Roman"/>
          <w:sz w:val="24"/>
          <w:szCs w:val="24"/>
          <w:lang w:val="pt-BR"/>
        </w:rPr>
        <w:t xml:space="preserve"> </w:t>
      </w:r>
      <w:hyperlink r:id="rId15" w:history="1">
        <w:r w:rsidRPr="008447BF">
          <w:rPr>
            <w:rStyle w:val="a3"/>
            <w:rFonts w:ascii="Times New Roman" w:hAnsi="Times New Roman"/>
            <w:sz w:val="24"/>
            <w:szCs w:val="24"/>
            <w:lang w:val="pt-BR"/>
          </w:rPr>
          <w:t>http://www.tormo.com/</w:t>
        </w:r>
      </w:hyperlink>
    </w:p>
    <w:p w:rsidR="008447BF" w:rsidRPr="008447BF" w:rsidRDefault="008447BF" w:rsidP="008447BF">
      <w:pPr>
        <w:shd w:val="clear" w:color="auto" w:fill="FFFFFF"/>
        <w:adjustRightInd w:val="0"/>
        <w:snapToGrid w:val="0"/>
        <w:spacing w:before="100" w:beforeAutospacing="1" w:after="100" w:afterAutospacing="1" w:line="360" w:lineRule="auto"/>
        <w:rPr>
          <w:rFonts w:ascii="Times New Roman" w:hAnsi="Times New Roman"/>
          <w:color w:val="0000FF" w:themeColor="hyperlink"/>
          <w:sz w:val="24"/>
          <w:szCs w:val="24"/>
          <w:u w:val="single"/>
          <w:lang w:val="pt-BR"/>
        </w:rPr>
      </w:pPr>
      <w:r w:rsidRPr="00FE270B">
        <w:rPr>
          <w:rFonts w:ascii="Times New Roman" w:eastAsiaTheme="minorEastAsia" w:hAnsi="Times New Roman"/>
          <w:sz w:val="24"/>
          <w:szCs w:val="24"/>
        </w:rPr>
        <w:t>Go Fashion</w:t>
      </w:r>
      <w:r w:rsidRPr="00FE270B">
        <w:rPr>
          <w:rFonts w:ascii="Times New Roman" w:hAnsi="Times New Roman"/>
          <w:sz w:val="24"/>
          <w:szCs w:val="24"/>
          <w:lang w:val="pt-BR"/>
        </w:rPr>
        <w:t xml:space="preserve"> </w:t>
      </w:r>
      <w:r w:rsidRPr="008447BF">
        <w:rPr>
          <w:rFonts w:ascii="Times New Roman" w:hAnsi="Times New Roman"/>
          <w:sz w:val="24"/>
          <w:szCs w:val="24"/>
          <w:lang w:val="pt-BR"/>
        </w:rPr>
        <w:t xml:space="preserve"> </w:t>
      </w:r>
      <w:hyperlink r:id="rId16" w:history="1">
        <w:r w:rsidRPr="008447BF">
          <w:rPr>
            <w:rStyle w:val="a3"/>
            <w:rFonts w:ascii="Times New Roman" w:hAnsi="Times New Roman"/>
            <w:sz w:val="24"/>
            <w:szCs w:val="24"/>
            <w:lang w:val="pt-BR"/>
          </w:rPr>
          <w:t>http://www.go-fashion-go.com/</w:t>
        </w:r>
      </w:hyperlink>
    </w:p>
    <w:p w:rsidR="008447BF" w:rsidRPr="008447BF" w:rsidRDefault="008447BF" w:rsidP="008447BF">
      <w:pPr>
        <w:shd w:val="clear" w:color="auto" w:fill="FFFFFF"/>
        <w:adjustRightInd w:val="0"/>
        <w:snapToGrid w:val="0"/>
        <w:spacing w:before="100" w:beforeAutospacing="1" w:after="100" w:afterAutospacing="1" w:line="360" w:lineRule="auto"/>
        <w:rPr>
          <w:rFonts w:ascii="Times New Roman" w:hAnsi="Times New Roman"/>
          <w:color w:val="0000FF" w:themeColor="hyperlink"/>
          <w:sz w:val="24"/>
          <w:szCs w:val="24"/>
          <w:u w:val="single"/>
          <w:lang w:val="fr-FR"/>
        </w:rPr>
      </w:pPr>
      <w:r w:rsidRPr="00563023">
        <w:rPr>
          <w:rFonts w:ascii="Times New Roman" w:eastAsiaTheme="minorEastAsia" w:hAnsi="Times New Roman"/>
          <w:sz w:val="24"/>
          <w:szCs w:val="24"/>
        </w:rPr>
        <w:t>Icex</w:t>
      </w:r>
      <w:r w:rsidRPr="00563023">
        <w:rPr>
          <w:rFonts w:ascii="Times New Roman" w:hAnsi="Times New Roman"/>
          <w:sz w:val="24"/>
          <w:szCs w:val="24"/>
          <w:lang w:val="fr-FR"/>
        </w:rPr>
        <w:t xml:space="preserve"> </w:t>
      </w:r>
      <w:r w:rsidRPr="008447BF">
        <w:rPr>
          <w:rFonts w:ascii="Times New Roman" w:hAnsi="Times New Roman"/>
          <w:sz w:val="24"/>
          <w:szCs w:val="24"/>
          <w:lang w:val="fr-FR"/>
        </w:rPr>
        <w:t xml:space="preserve"> </w:t>
      </w:r>
      <w:hyperlink r:id="rId17" w:history="1">
        <w:r w:rsidRPr="008447BF">
          <w:rPr>
            <w:rStyle w:val="a3"/>
            <w:rFonts w:ascii="Times New Roman" w:hAnsi="Times New Roman"/>
            <w:sz w:val="24"/>
            <w:szCs w:val="24"/>
            <w:lang w:val="fr-FR"/>
          </w:rPr>
          <w:t>http://www.icex.es/icex</w:t>
        </w:r>
      </w:hyperlink>
    </w:p>
    <w:p w:rsidR="008447BF" w:rsidRPr="008447BF" w:rsidRDefault="008447BF" w:rsidP="008447BF">
      <w:pPr>
        <w:shd w:val="clear" w:color="auto" w:fill="FFFFFF"/>
        <w:adjustRightInd w:val="0"/>
        <w:snapToGrid w:val="0"/>
        <w:spacing w:before="100" w:beforeAutospacing="1" w:after="100" w:afterAutospacing="1" w:line="360" w:lineRule="auto"/>
        <w:rPr>
          <w:rFonts w:ascii="Times New Roman" w:hAnsi="Times New Roman"/>
          <w:sz w:val="24"/>
          <w:szCs w:val="24"/>
          <w:lang w:val="en-US"/>
        </w:rPr>
      </w:pPr>
      <w:r w:rsidRPr="00563023">
        <w:rPr>
          <w:rFonts w:ascii="Times New Roman" w:eastAsiaTheme="minorEastAsia" w:hAnsi="Times New Roman"/>
          <w:sz w:val="24"/>
          <w:szCs w:val="24"/>
        </w:rPr>
        <w:lastRenderedPageBreak/>
        <w:t>Global Asia</w:t>
      </w:r>
      <w:r w:rsidRPr="00FE270B">
        <w:t xml:space="preserve"> </w:t>
      </w:r>
      <w:r w:rsidRPr="008447BF">
        <w:rPr>
          <w:rStyle w:val="a3"/>
          <w:rFonts w:ascii="Times New Roman" w:hAnsi="Times New Roman"/>
          <w:sz w:val="24"/>
          <w:szCs w:val="24"/>
          <w:lang w:val="en-US"/>
        </w:rPr>
        <w:t xml:space="preserve"> </w:t>
      </w:r>
      <w:hyperlink r:id="rId18" w:history="1">
        <w:r w:rsidRPr="008447BF">
          <w:rPr>
            <w:rStyle w:val="a3"/>
            <w:rFonts w:ascii="Times New Roman" w:hAnsi="Times New Roman"/>
            <w:sz w:val="24"/>
            <w:szCs w:val="24"/>
            <w:lang w:val="en-US"/>
          </w:rPr>
          <w:t>http://china.globalasia.com/</w:t>
        </w:r>
      </w:hyperlink>
    </w:p>
    <w:p w:rsidR="008447BF" w:rsidRPr="008447BF" w:rsidRDefault="008447BF" w:rsidP="008447BF">
      <w:pPr>
        <w:shd w:val="clear" w:color="auto" w:fill="FFFFFF"/>
        <w:adjustRightInd w:val="0"/>
        <w:snapToGrid w:val="0"/>
        <w:spacing w:before="100" w:beforeAutospacing="1" w:after="100" w:afterAutospacing="1" w:line="360" w:lineRule="auto"/>
        <w:rPr>
          <w:rFonts w:ascii="Times New Roman" w:hAnsi="Times New Roman"/>
          <w:sz w:val="24"/>
          <w:szCs w:val="24"/>
        </w:rPr>
      </w:pPr>
      <w:r w:rsidRPr="00563023">
        <w:rPr>
          <w:rFonts w:ascii="Times New Roman" w:eastAsiaTheme="minorEastAsia" w:hAnsi="Times New Roman"/>
          <w:sz w:val="24"/>
          <w:szCs w:val="24"/>
        </w:rPr>
        <w:t>El país</w:t>
      </w:r>
      <w:r w:rsidRPr="00FE270B">
        <w:t xml:space="preserve"> </w:t>
      </w:r>
      <w:r w:rsidRPr="008447BF">
        <w:rPr>
          <w:rStyle w:val="a3"/>
          <w:rFonts w:ascii="Times New Roman" w:hAnsi="Times New Roman"/>
          <w:sz w:val="24"/>
          <w:szCs w:val="24"/>
        </w:rPr>
        <w:t xml:space="preserve"> </w:t>
      </w:r>
      <w:hyperlink r:id="rId19" w:history="1">
        <w:r w:rsidRPr="008447BF">
          <w:rPr>
            <w:rStyle w:val="a3"/>
            <w:rFonts w:ascii="Times New Roman" w:hAnsi="Times New Roman"/>
            <w:sz w:val="24"/>
            <w:szCs w:val="24"/>
          </w:rPr>
          <w:t>http://elpais.com/</w:t>
        </w:r>
      </w:hyperlink>
    </w:p>
    <w:p w:rsidR="008447BF" w:rsidRPr="008447BF" w:rsidRDefault="008447BF" w:rsidP="008447BF">
      <w:pPr>
        <w:shd w:val="clear" w:color="auto" w:fill="FFFFFF"/>
        <w:adjustRightInd w:val="0"/>
        <w:snapToGrid w:val="0"/>
        <w:spacing w:before="100" w:beforeAutospacing="1" w:after="100" w:afterAutospacing="1" w:line="360" w:lineRule="auto"/>
        <w:rPr>
          <w:rFonts w:ascii="Times New Roman" w:hAnsi="Times New Roman"/>
          <w:sz w:val="24"/>
          <w:szCs w:val="24"/>
        </w:rPr>
      </w:pPr>
      <w:r w:rsidRPr="00563023">
        <w:rPr>
          <w:rFonts w:ascii="Times New Roman" w:eastAsiaTheme="minorEastAsia" w:hAnsi="Times New Roman"/>
          <w:sz w:val="24"/>
          <w:szCs w:val="24"/>
        </w:rPr>
        <w:t xml:space="preserve">Sina </w:t>
      </w:r>
      <w:proofErr w:type="spellStart"/>
      <w:r w:rsidRPr="00563023">
        <w:rPr>
          <w:rFonts w:ascii="Times New Roman" w:eastAsiaTheme="minorEastAsia" w:hAnsi="Times New Roman"/>
          <w:sz w:val="24"/>
          <w:szCs w:val="24"/>
        </w:rPr>
        <w:t>新浪网</w:t>
      </w:r>
      <w:proofErr w:type="spellEnd"/>
      <w:r w:rsidRPr="00FE270B">
        <w:t xml:space="preserve"> </w:t>
      </w:r>
      <w:hyperlink r:id="rId20" w:history="1">
        <w:r w:rsidRPr="008447BF">
          <w:rPr>
            <w:rStyle w:val="a3"/>
            <w:rFonts w:ascii="Times New Roman" w:hAnsi="Times New Roman"/>
            <w:sz w:val="24"/>
            <w:szCs w:val="24"/>
          </w:rPr>
          <w:t>http://fashion.eladies.sina.com.cn/industry/2012/0612/095331347.shtml</w:t>
        </w:r>
      </w:hyperlink>
    </w:p>
    <w:p w:rsidR="008447BF" w:rsidRPr="008447BF" w:rsidRDefault="008447BF" w:rsidP="008447BF">
      <w:pPr>
        <w:shd w:val="clear" w:color="auto" w:fill="FFFFFF"/>
        <w:adjustRightInd w:val="0"/>
        <w:snapToGrid w:val="0"/>
        <w:spacing w:before="100" w:beforeAutospacing="1" w:after="100" w:afterAutospacing="1" w:line="360" w:lineRule="auto"/>
        <w:rPr>
          <w:rStyle w:val="a3"/>
          <w:rFonts w:ascii="Times New Roman" w:hAnsi="Times New Roman"/>
          <w:sz w:val="24"/>
          <w:szCs w:val="24"/>
        </w:rPr>
      </w:pPr>
      <w:r w:rsidRPr="00563023">
        <w:rPr>
          <w:rFonts w:ascii="Times New Roman" w:eastAsiaTheme="minorEastAsia" w:hAnsi="Times New Roman"/>
          <w:sz w:val="24"/>
          <w:szCs w:val="24"/>
        </w:rPr>
        <w:t>Bloogsnetwork</w:t>
      </w:r>
      <w:r w:rsidRPr="008447BF">
        <w:rPr>
          <w:rStyle w:val="a3"/>
          <w:rFonts w:ascii="Times New Roman" w:eastAsia="SimSun" w:hAnsi="Times New Roman"/>
          <w:color w:val="000000" w:themeColor="text1"/>
          <w:sz w:val="24"/>
          <w:szCs w:val="24"/>
        </w:rPr>
        <w:t xml:space="preserve"> </w:t>
      </w:r>
      <w:hyperlink r:id="rId21" w:history="1">
        <w:r w:rsidRPr="008447BF">
          <w:rPr>
            <w:rStyle w:val="a3"/>
            <w:rFonts w:ascii="Times New Roman" w:hAnsi="Times New Roman"/>
            <w:sz w:val="24"/>
            <w:szCs w:val="24"/>
          </w:rPr>
          <w:t>http://bloogsnetwork.com/</w:t>
        </w:r>
      </w:hyperlink>
    </w:p>
    <w:p w:rsidR="008447BF" w:rsidRPr="008447BF" w:rsidRDefault="008447BF" w:rsidP="008447BF">
      <w:pPr>
        <w:shd w:val="clear" w:color="auto" w:fill="FFFFFF"/>
        <w:adjustRightInd w:val="0"/>
        <w:snapToGrid w:val="0"/>
        <w:spacing w:before="100" w:beforeAutospacing="1" w:after="100" w:afterAutospacing="1" w:line="360" w:lineRule="auto"/>
        <w:rPr>
          <w:rStyle w:val="a3"/>
          <w:rFonts w:ascii="Times New Roman" w:hAnsi="Times New Roman"/>
          <w:sz w:val="24"/>
          <w:szCs w:val="24"/>
        </w:rPr>
      </w:pPr>
      <w:r w:rsidRPr="00563023">
        <w:rPr>
          <w:rFonts w:ascii="Times New Roman" w:eastAsiaTheme="minorEastAsia" w:hAnsi="Times New Roman"/>
          <w:sz w:val="24"/>
          <w:szCs w:val="24"/>
        </w:rPr>
        <w:t>Xinhaiguang</w:t>
      </w:r>
      <w:r w:rsidRPr="008447BF">
        <w:rPr>
          <w:rStyle w:val="a3"/>
          <w:rFonts w:ascii="Times New Roman" w:eastAsia="SimSun" w:hAnsi="Times New Roman"/>
          <w:color w:val="000000" w:themeColor="text1"/>
          <w:sz w:val="24"/>
          <w:szCs w:val="24"/>
        </w:rPr>
        <w:t xml:space="preserve">  </w:t>
      </w:r>
      <w:hyperlink r:id="rId22" w:history="1">
        <w:r w:rsidRPr="008447BF">
          <w:rPr>
            <w:rStyle w:val="a3"/>
            <w:rFonts w:ascii="Times New Roman" w:hAnsi="Times New Roman"/>
            <w:sz w:val="24"/>
            <w:szCs w:val="24"/>
          </w:rPr>
          <w:t>http://blog.donews.com/xinhaiguang/</w:t>
        </w:r>
      </w:hyperlink>
    </w:p>
    <w:p w:rsidR="00332A68" w:rsidRDefault="008447BF" w:rsidP="008447BF">
      <w:pPr>
        <w:jc w:val="both"/>
        <w:rPr>
          <w:lang w:eastAsia="zh-CN"/>
        </w:rPr>
      </w:pPr>
      <w:r w:rsidRPr="00563023">
        <w:rPr>
          <w:rFonts w:ascii="Times New Roman" w:eastAsiaTheme="minorEastAsia" w:hAnsi="Times New Roman"/>
          <w:sz w:val="24"/>
          <w:szCs w:val="24"/>
        </w:rPr>
        <w:t xml:space="preserve">Baobaowang </w:t>
      </w:r>
      <w:r w:rsidRPr="00FE270B">
        <w:t xml:space="preserve"> </w:t>
      </w:r>
      <w:hyperlink r:id="rId23" w:history="1">
        <w:r w:rsidRPr="00235F3F">
          <w:rPr>
            <w:rStyle w:val="a3"/>
            <w:rFonts w:ascii="Times New Roman" w:hAnsi="Times New Roman"/>
            <w:sz w:val="24"/>
            <w:szCs w:val="24"/>
          </w:rPr>
          <w:t>http://www.baoxl.com/</w:t>
        </w:r>
      </w:hyperlink>
    </w:p>
    <w:p w:rsidR="00FE270B" w:rsidRDefault="00FE270B" w:rsidP="008447BF">
      <w:pPr>
        <w:jc w:val="both"/>
        <w:rPr>
          <w:rStyle w:val="a3"/>
          <w:rFonts w:ascii="Times New Roman" w:hAnsi="Times New Roman"/>
          <w:color w:val="000000" w:themeColor="text1"/>
          <w:sz w:val="24"/>
          <w:szCs w:val="24"/>
          <w:lang w:eastAsia="zh-CN"/>
        </w:rPr>
      </w:pPr>
      <w:r w:rsidRPr="00563023">
        <w:rPr>
          <w:rFonts w:ascii="Times New Roman" w:eastAsiaTheme="minorEastAsia" w:hAnsi="Times New Roman"/>
          <w:sz w:val="24"/>
          <w:szCs w:val="24"/>
        </w:rPr>
        <w:t xml:space="preserve">Taobao </w:t>
      </w:r>
      <w:r w:rsidRPr="00FE270B">
        <w:rPr>
          <w:rFonts w:hint="eastAsia"/>
        </w:rPr>
        <w:t xml:space="preserve"> </w:t>
      </w:r>
      <w:r w:rsidRPr="00FE270B">
        <w:rPr>
          <w:rStyle w:val="a3"/>
          <w:rFonts w:ascii="Times New Roman" w:eastAsiaTheme="minorEastAsia" w:hAnsi="Times New Roman" w:hint="eastAsia"/>
          <w:sz w:val="24"/>
          <w:szCs w:val="24"/>
        </w:rPr>
        <w:t xml:space="preserve"> </w:t>
      </w:r>
      <w:hyperlink r:id="rId24" w:history="1">
        <w:r w:rsidRPr="00FE270B">
          <w:rPr>
            <w:rStyle w:val="a3"/>
            <w:rFonts w:ascii="Times New Roman" w:eastAsiaTheme="minorEastAsia" w:hAnsi="Times New Roman"/>
            <w:sz w:val="24"/>
            <w:szCs w:val="24"/>
          </w:rPr>
          <w:t>http://www.taobao.com/</w:t>
        </w:r>
      </w:hyperlink>
    </w:p>
    <w:p w:rsidR="002C4BBB" w:rsidRDefault="00FE270B" w:rsidP="008447BF">
      <w:pPr>
        <w:jc w:val="both"/>
        <w:rPr>
          <w:lang w:eastAsia="zh-CN"/>
        </w:rPr>
      </w:pPr>
      <w:r w:rsidRPr="00563023">
        <w:rPr>
          <w:rFonts w:ascii="Times New Roman" w:hAnsi="Times New Roman"/>
          <w:sz w:val="24"/>
          <w:szCs w:val="24"/>
        </w:rPr>
        <w:t>C</w:t>
      </w:r>
      <w:r w:rsidR="002C4BBB">
        <w:rPr>
          <w:rFonts w:ascii="Times New Roman" w:hAnsi="Times New Roman" w:hint="eastAsia"/>
          <w:sz w:val="24"/>
          <w:szCs w:val="24"/>
          <w:lang w:eastAsia="zh-CN"/>
        </w:rPr>
        <w:t xml:space="preserve">hina Fashion Association   </w:t>
      </w:r>
      <w:hyperlink r:id="rId25" w:history="1">
        <w:r w:rsidR="002C4BBB">
          <w:rPr>
            <w:rStyle w:val="a3"/>
          </w:rPr>
          <w:t>http://www.fashion.org.cn/</w:t>
        </w:r>
      </w:hyperlink>
    </w:p>
    <w:p w:rsidR="00FE270B" w:rsidRPr="00563023" w:rsidRDefault="002C4BBB" w:rsidP="008447BF">
      <w:pPr>
        <w:jc w:val="both"/>
        <w:rPr>
          <w:rStyle w:val="a3"/>
          <w:rFonts w:ascii="Times New Roman" w:eastAsiaTheme="minorEastAsia" w:hAnsi="Times New Roman"/>
          <w:color w:val="000000" w:themeColor="text1"/>
          <w:sz w:val="24"/>
          <w:szCs w:val="24"/>
          <w:lang w:eastAsia="zh-CN"/>
        </w:rPr>
      </w:pPr>
      <w:r w:rsidRPr="002C4BBB">
        <w:rPr>
          <w:rFonts w:ascii="Times New Roman" w:hAnsi="Times New Roman" w:hint="eastAsia"/>
          <w:sz w:val="24"/>
          <w:szCs w:val="24"/>
        </w:rPr>
        <w:t>Color China</w:t>
      </w:r>
      <w:r>
        <w:rPr>
          <w:rFonts w:hint="eastAsia"/>
          <w:lang w:eastAsia="zh-CN"/>
        </w:rPr>
        <w:t xml:space="preserve">  </w:t>
      </w:r>
      <w:hyperlink r:id="rId26" w:history="1">
        <w:r>
          <w:rPr>
            <w:rStyle w:val="a3"/>
          </w:rPr>
          <w:t>http://www.fashioncolor.org.cn/</w:t>
        </w:r>
      </w:hyperlink>
      <w:r w:rsidR="00FE270B" w:rsidRPr="00563023">
        <w:rPr>
          <w:rFonts w:ascii="Times New Roman" w:hAnsi="Times New Roman"/>
          <w:sz w:val="24"/>
          <w:szCs w:val="24"/>
        </w:rPr>
        <w:t xml:space="preserve">  </w:t>
      </w:r>
      <w:r w:rsidR="00FE270B" w:rsidRPr="00563023">
        <w:rPr>
          <w:rStyle w:val="a3"/>
          <w:rFonts w:ascii="Times New Roman" w:hAnsi="Times New Roman"/>
          <w:color w:val="000000" w:themeColor="text1"/>
          <w:sz w:val="24"/>
          <w:szCs w:val="24"/>
          <w:lang w:eastAsia="zh-CN"/>
        </w:rPr>
        <w:t xml:space="preserve">   </w:t>
      </w:r>
    </w:p>
    <w:p w:rsidR="00FE270B" w:rsidRDefault="0082522A" w:rsidP="008447BF">
      <w:pPr>
        <w:jc w:val="both"/>
        <w:rPr>
          <w:lang w:eastAsia="zh-CN"/>
        </w:rPr>
      </w:pPr>
      <w:r w:rsidRPr="0082522A">
        <w:rPr>
          <w:rFonts w:ascii="Times New Roman" w:hAnsi="Times New Roman"/>
          <w:sz w:val="24"/>
          <w:szCs w:val="24"/>
        </w:rPr>
        <w:t xml:space="preserve">China Fashion Trends </w:t>
      </w:r>
      <w:r>
        <w:rPr>
          <w:rFonts w:hint="eastAsia"/>
          <w:lang w:eastAsia="zh-CN"/>
        </w:rPr>
        <w:t xml:space="preserve"> </w:t>
      </w:r>
      <w:hyperlink r:id="rId27" w:history="1">
        <w:r w:rsidRPr="009056D4">
          <w:rPr>
            <w:rStyle w:val="a3"/>
          </w:rPr>
          <w:t>http://www.chinafashiontrends.com/</w:t>
        </w:r>
      </w:hyperlink>
    </w:p>
    <w:p w:rsidR="0082522A" w:rsidRDefault="005C2696" w:rsidP="008447BF">
      <w:pPr>
        <w:jc w:val="both"/>
        <w:rPr>
          <w:lang w:eastAsia="zh-CN"/>
        </w:rPr>
      </w:pPr>
      <w:r w:rsidRPr="005C2696">
        <w:rPr>
          <w:rFonts w:ascii="Times New Roman" w:hAnsi="Times New Roman"/>
          <w:sz w:val="24"/>
          <w:szCs w:val="24"/>
        </w:rPr>
        <w:t>Ministerio de Comercio de la República Popular China</w:t>
      </w:r>
      <w:r w:rsidRPr="005C2696">
        <w:rPr>
          <w:lang w:eastAsia="zh-CN"/>
        </w:rPr>
        <w:t xml:space="preserve">: </w:t>
      </w:r>
      <w:hyperlink r:id="rId28" w:history="1">
        <w:r w:rsidRPr="009056D4">
          <w:rPr>
            <w:rStyle w:val="a3"/>
            <w:lang w:eastAsia="zh-CN"/>
          </w:rPr>
          <w:t>http://www.mofcom.gov.cn</w:t>
        </w:r>
      </w:hyperlink>
    </w:p>
    <w:p w:rsidR="005C2696" w:rsidRDefault="005C2696" w:rsidP="008447BF">
      <w:pPr>
        <w:jc w:val="both"/>
        <w:rPr>
          <w:lang w:eastAsia="zh-CN"/>
        </w:rPr>
      </w:pPr>
      <w:r w:rsidRPr="005C2696">
        <w:rPr>
          <w:rFonts w:ascii="Times New Roman" w:hAnsi="Times New Roman"/>
          <w:sz w:val="24"/>
          <w:szCs w:val="24"/>
        </w:rPr>
        <w:t>Administración Estatal para la Industria y el Comercio:</w:t>
      </w:r>
      <w:r w:rsidRPr="005C2696">
        <w:rPr>
          <w:lang w:eastAsia="zh-CN"/>
        </w:rPr>
        <w:t xml:space="preserve"> </w:t>
      </w:r>
      <w:r>
        <w:rPr>
          <w:rFonts w:hint="eastAsia"/>
          <w:lang w:eastAsia="zh-CN"/>
        </w:rPr>
        <w:t xml:space="preserve"> </w:t>
      </w:r>
      <w:hyperlink r:id="rId29" w:history="1">
        <w:r w:rsidRPr="009056D4">
          <w:rPr>
            <w:rStyle w:val="a3"/>
            <w:lang w:eastAsia="zh-CN"/>
          </w:rPr>
          <w:t>http://www.saic.gov.cn</w:t>
        </w:r>
      </w:hyperlink>
    </w:p>
    <w:p w:rsidR="009307DB" w:rsidRPr="005C2696" w:rsidRDefault="005C2696" w:rsidP="002C3BAA">
      <w:pPr>
        <w:jc w:val="both"/>
        <w:rPr>
          <w:lang w:eastAsia="zh-CN"/>
        </w:rPr>
      </w:pPr>
      <w:r w:rsidRPr="005C2696">
        <w:rPr>
          <w:rFonts w:ascii="Times New Roman" w:hAnsi="Times New Roman"/>
          <w:sz w:val="24"/>
          <w:szCs w:val="24"/>
        </w:rPr>
        <w:t>Administración Estatal de Cambio Extranjero :</w:t>
      </w:r>
      <w:r w:rsidRPr="005C2696">
        <w:rPr>
          <w:rFonts w:ascii="Times New Roman" w:hAnsi="Times New Roman" w:hint="eastAsia"/>
          <w:sz w:val="24"/>
          <w:szCs w:val="24"/>
        </w:rPr>
        <w:t xml:space="preserve"> </w:t>
      </w:r>
      <w:hyperlink r:id="rId30" w:history="1">
        <w:r w:rsidRPr="009056D4">
          <w:rPr>
            <w:rStyle w:val="a3"/>
            <w:lang w:eastAsia="zh-CN"/>
          </w:rPr>
          <w:t>http://www.safe.gov.cn</w:t>
        </w:r>
      </w:hyperlink>
    </w:p>
    <w:p w:rsidR="00333B43" w:rsidRDefault="00333B43" w:rsidP="00333B43">
      <w:pPr>
        <w:pStyle w:val="Default"/>
        <w:rPr>
          <w:rFonts w:ascii="Times New Roman" w:hAnsi="Times New Roman" w:cs="Times New Roman"/>
        </w:rPr>
      </w:pPr>
    </w:p>
    <w:p w:rsidR="00333B43" w:rsidRDefault="00333B43" w:rsidP="00333B43">
      <w:pPr>
        <w:pStyle w:val="Default"/>
        <w:rPr>
          <w:rFonts w:ascii="Times New Roman" w:hAnsi="Times New Roman" w:cs="Times New Roman"/>
        </w:rPr>
      </w:pPr>
    </w:p>
    <w:p w:rsidR="00333B43" w:rsidRPr="00333B43" w:rsidRDefault="00333B43" w:rsidP="00333B43">
      <w:pPr>
        <w:pStyle w:val="Default"/>
        <w:rPr>
          <w:rFonts w:ascii="Times New Roman" w:hAnsi="Times New Roman" w:cs="Times New Roman"/>
          <w:lang w:eastAsia="zh-CN"/>
        </w:rPr>
        <w:sectPr w:rsidR="00333B43" w:rsidRPr="00333B43" w:rsidSect="00593F31">
          <w:headerReference w:type="default" r:id="rId31"/>
          <w:pgSz w:w="11906" w:h="16838"/>
          <w:pgMar w:top="1417" w:right="1701" w:bottom="1417" w:left="1701" w:header="708" w:footer="708" w:gutter="0"/>
          <w:cols w:space="708"/>
          <w:docGrid w:linePitch="360"/>
        </w:sectPr>
      </w:pPr>
    </w:p>
    <w:p w:rsidR="002C3BAA" w:rsidRPr="00EC169C" w:rsidRDefault="00880550" w:rsidP="00EC169C">
      <w:pPr>
        <w:pStyle w:val="1"/>
        <w:rPr>
          <w:rStyle w:val="cit-title"/>
          <w:rFonts w:ascii="Times New Roman" w:hAnsi="Times New Roman"/>
          <w:i/>
          <w:u w:val="single"/>
        </w:rPr>
      </w:pPr>
      <w:bookmarkStart w:id="13" w:name="_Toc369774612"/>
      <w:r w:rsidRPr="00EC169C">
        <w:rPr>
          <w:rStyle w:val="cit-title"/>
          <w:rFonts w:ascii="Times New Roman" w:hAnsi="Times New Roman"/>
          <w:i/>
          <w:u w:val="single"/>
        </w:rPr>
        <w:lastRenderedPageBreak/>
        <w:t>CRONOGRAMA</w:t>
      </w:r>
      <w:bookmarkEnd w:id="13"/>
    </w:p>
    <w:p w:rsidR="007F1972" w:rsidRPr="007F1972" w:rsidRDefault="007F1972" w:rsidP="007F1972">
      <w:pPr>
        <w:pStyle w:val="a8"/>
        <w:tabs>
          <w:tab w:val="clear" w:pos="4252"/>
          <w:tab w:val="clear" w:pos="8504"/>
        </w:tabs>
        <w:rPr>
          <w:b/>
          <w:bCs/>
          <w:lang w:val="en-US"/>
        </w:rPr>
      </w:pPr>
    </w:p>
    <w:tbl>
      <w:tblPr>
        <w:tblW w:w="14850" w:type="dxa"/>
        <w:tblLook w:val="04A0"/>
      </w:tblPr>
      <w:tblGrid>
        <w:gridCol w:w="6063"/>
        <w:gridCol w:w="621"/>
        <w:gridCol w:w="595"/>
        <w:gridCol w:w="594"/>
        <w:gridCol w:w="563"/>
        <w:gridCol w:w="571"/>
        <w:gridCol w:w="608"/>
        <w:gridCol w:w="582"/>
        <w:gridCol w:w="620"/>
        <w:gridCol w:w="618"/>
        <w:gridCol w:w="564"/>
        <w:gridCol w:w="563"/>
        <w:gridCol w:w="566"/>
        <w:gridCol w:w="566"/>
        <w:gridCol w:w="595"/>
        <w:gridCol w:w="561"/>
      </w:tblGrid>
      <w:tr w:rsidR="00044F49" w:rsidRPr="002F2956" w:rsidTr="003A7D0E">
        <w:tc>
          <w:tcPr>
            <w:tcW w:w="6063" w:type="dxa"/>
            <w:tcBorders>
              <w:right w:val="single" w:sz="4" w:space="0" w:color="000000" w:themeColor="text1"/>
            </w:tcBorders>
          </w:tcPr>
          <w:p w:rsidR="00FD2D96" w:rsidRPr="00044F49" w:rsidRDefault="00FD2D96" w:rsidP="00044F49">
            <w:pPr>
              <w:spacing w:after="0" w:line="240" w:lineRule="auto"/>
              <w:jc w:val="both"/>
              <w:rPr>
                <w:rFonts w:ascii="Times New Roman" w:eastAsiaTheme="minorHAnsi" w:hAnsi="Times New Roman"/>
              </w:rPr>
            </w:pPr>
          </w:p>
        </w:tc>
        <w:tc>
          <w:tcPr>
            <w:tcW w:w="1810" w:type="dxa"/>
            <w:gridSpan w:val="3"/>
            <w:tcBorders>
              <w:top w:val="single" w:sz="4" w:space="0" w:color="000000" w:themeColor="text1"/>
              <w:left w:val="single" w:sz="4" w:space="0" w:color="000000" w:themeColor="text1"/>
              <w:bottom w:val="single" w:sz="6" w:space="0" w:color="000000" w:themeColor="text1"/>
              <w:right w:val="single" w:sz="6" w:space="0" w:color="000000" w:themeColor="text1"/>
            </w:tcBorders>
            <w:vAlign w:val="center"/>
          </w:tcPr>
          <w:p w:rsidR="00FD2D96" w:rsidRPr="00044F49" w:rsidRDefault="00FD2D96" w:rsidP="00044F49">
            <w:pPr>
              <w:spacing w:after="0" w:line="240" w:lineRule="auto"/>
              <w:jc w:val="center"/>
              <w:rPr>
                <w:rFonts w:ascii="Times New Roman" w:eastAsiaTheme="minorHAnsi" w:hAnsi="Times New Roman"/>
                <w:b/>
              </w:rPr>
            </w:pPr>
            <w:r w:rsidRPr="00044F49">
              <w:rPr>
                <w:rFonts w:ascii="Times New Roman" w:eastAsiaTheme="minorHAnsi" w:hAnsi="Times New Roman"/>
                <w:b/>
              </w:rPr>
              <w:t>2013</w:t>
            </w:r>
          </w:p>
        </w:tc>
        <w:tc>
          <w:tcPr>
            <w:tcW w:w="6977" w:type="dxa"/>
            <w:gridSpan w:val="12"/>
            <w:tcBorders>
              <w:top w:val="single" w:sz="4" w:space="0" w:color="000000" w:themeColor="text1"/>
              <w:left w:val="single" w:sz="6" w:space="0" w:color="000000" w:themeColor="text1"/>
              <w:bottom w:val="single" w:sz="6" w:space="0" w:color="000000" w:themeColor="text1"/>
              <w:right w:val="single" w:sz="4" w:space="0" w:color="000000" w:themeColor="text1"/>
            </w:tcBorders>
            <w:vAlign w:val="center"/>
          </w:tcPr>
          <w:p w:rsidR="00FD2D96" w:rsidRPr="00044F49" w:rsidRDefault="00FD2D96" w:rsidP="00044F49">
            <w:pPr>
              <w:spacing w:after="0" w:line="240" w:lineRule="auto"/>
              <w:jc w:val="center"/>
              <w:rPr>
                <w:rFonts w:ascii="Times New Roman" w:eastAsiaTheme="minorHAnsi" w:hAnsi="Times New Roman"/>
                <w:b/>
              </w:rPr>
            </w:pPr>
            <w:r w:rsidRPr="00044F49">
              <w:rPr>
                <w:rFonts w:ascii="Times New Roman" w:eastAsiaTheme="minorHAnsi" w:hAnsi="Times New Roman"/>
                <w:b/>
              </w:rPr>
              <w:t>2014</w:t>
            </w:r>
          </w:p>
        </w:tc>
      </w:tr>
      <w:tr w:rsidR="00044F49" w:rsidRPr="002F2956" w:rsidTr="003A7D0E">
        <w:tc>
          <w:tcPr>
            <w:tcW w:w="6063" w:type="dxa"/>
            <w:tcBorders>
              <w:bottom w:val="single" w:sz="4" w:space="0" w:color="000000" w:themeColor="text1"/>
              <w:right w:val="single" w:sz="4" w:space="0" w:color="000000" w:themeColor="text1"/>
            </w:tcBorders>
          </w:tcPr>
          <w:p w:rsidR="00FD2D96" w:rsidRPr="00044F49" w:rsidRDefault="00FD2D96" w:rsidP="00044F49">
            <w:pPr>
              <w:spacing w:after="0" w:line="240" w:lineRule="auto"/>
              <w:jc w:val="both"/>
              <w:rPr>
                <w:rFonts w:ascii="Times New Roman" w:eastAsiaTheme="minorHAnsi" w:hAnsi="Times New Roman"/>
              </w:rPr>
            </w:pPr>
          </w:p>
        </w:tc>
        <w:tc>
          <w:tcPr>
            <w:tcW w:w="621" w:type="dxa"/>
            <w:tcBorders>
              <w:top w:val="single" w:sz="6" w:space="0" w:color="000000" w:themeColor="text1"/>
              <w:left w:val="single" w:sz="4"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Oct</w:t>
            </w:r>
          </w:p>
        </w:tc>
        <w:tc>
          <w:tcPr>
            <w:tcW w:w="595"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Nov</w:t>
            </w:r>
          </w:p>
        </w:tc>
        <w:tc>
          <w:tcPr>
            <w:tcW w:w="594"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Dic</w:t>
            </w:r>
          </w:p>
        </w:tc>
        <w:tc>
          <w:tcPr>
            <w:tcW w:w="563"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En</w:t>
            </w:r>
          </w:p>
        </w:tc>
        <w:tc>
          <w:tcPr>
            <w:tcW w:w="571"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Feb</w:t>
            </w:r>
          </w:p>
        </w:tc>
        <w:tc>
          <w:tcPr>
            <w:tcW w:w="608"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Mar</w:t>
            </w:r>
          </w:p>
        </w:tc>
        <w:tc>
          <w:tcPr>
            <w:tcW w:w="582"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Abr</w:t>
            </w:r>
          </w:p>
        </w:tc>
        <w:tc>
          <w:tcPr>
            <w:tcW w:w="620"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May</w:t>
            </w:r>
          </w:p>
        </w:tc>
        <w:tc>
          <w:tcPr>
            <w:tcW w:w="618"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Jun</w:t>
            </w:r>
          </w:p>
        </w:tc>
        <w:tc>
          <w:tcPr>
            <w:tcW w:w="564"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Jul</w:t>
            </w:r>
          </w:p>
        </w:tc>
        <w:tc>
          <w:tcPr>
            <w:tcW w:w="563"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Ag</w:t>
            </w:r>
          </w:p>
        </w:tc>
        <w:tc>
          <w:tcPr>
            <w:tcW w:w="566"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Sep</w:t>
            </w:r>
          </w:p>
        </w:tc>
        <w:tc>
          <w:tcPr>
            <w:tcW w:w="566"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Oct</w:t>
            </w:r>
          </w:p>
        </w:tc>
        <w:tc>
          <w:tcPr>
            <w:tcW w:w="595"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Nov</w:t>
            </w:r>
          </w:p>
        </w:tc>
        <w:tc>
          <w:tcPr>
            <w:tcW w:w="561" w:type="dxa"/>
            <w:tcBorders>
              <w:top w:val="single" w:sz="6" w:space="0" w:color="000000" w:themeColor="text1"/>
              <w:left w:val="single" w:sz="6" w:space="0" w:color="000000" w:themeColor="text1"/>
              <w:bottom w:val="single" w:sz="4" w:space="0" w:color="000000" w:themeColor="text1"/>
              <w:right w:val="single" w:sz="4"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Dic</w:t>
            </w:r>
          </w:p>
        </w:tc>
      </w:tr>
      <w:tr w:rsidR="00044F49" w:rsidRPr="002F2956" w:rsidTr="003A7D0E">
        <w:tc>
          <w:tcPr>
            <w:tcW w:w="6063"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right"/>
              <w:rPr>
                <w:rFonts w:ascii="Times New Roman" w:eastAsiaTheme="minorHAnsi" w:hAnsi="Times New Roman"/>
              </w:rPr>
            </w:pPr>
            <w:r w:rsidRPr="00044F49">
              <w:rPr>
                <w:rFonts w:ascii="Times New Roman" w:eastAsiaTheme="minorHAnsi" w:hAnsi="Times New Roman"/>
              </w:rPr>
              <w:t>Presentación del proyecto de tesis</w:t>
            </w:r>
          </w:p>
        </w:tc>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08080" w:themeFill="background1" w:themeFillShade="80"/>
          </w:tcPr>
          <w:p w:rsidR="00F47F9A" w:rsidRPr="00044F49" w:rsidRDefault="00F47F9A" w:rsidP="00044F49">
            <w:pPr>
              <w:spacing w:after="0" w:line="240" w:lineRule="auto"/>
              <w:jc w:val="both"/>
              <w:rPr>
                <w:rFonts w:ascii="Times New Roman" w:eastAsiaTheme="minorHAnsi" w:hAnsi="Times New Roman"/>
                <w:highlight w:val="darkGree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r>
      <w:tr w:rsidR="00044F49" w:rsidRPr="002F2956" w:rsidTr="003A7D0E">
        <w:tc>
          <w:tcPr>
            <w:tcW w:w="6063"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right"/>
              <w:rPr>
                <w:rFonts w:ascii="Times New Roman" w:eastAsiaTheme="minorHAnsi" w:hAnsi="Times New Roman"/>
              </w:rPr>
            </w:pPr>
            <w:r w:rsidRPr="00044F49">
              <w:rPr>
                <w:rFonts w:ascii="Times New Roman" w:eastAsiaTheme="minorHAnsi" w:hAnsi="Times New Roman"/>
              </w:rPr>
              <w:t>Asignación del Tutor del proyecto</w:t>
            </w:r>
          </w:p>
        </w:tc>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7F9A" w:rsidRPr="00044F49" w:rsidRDefault="00F47F9A"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08080" w:themeFill="background1" w:themeFillShade="80"/>
          </w:tcPr>
          <w:p w:rsidR="00F47F9A" w:rsidRPr="00044F49" w:rsidRDefault="00F47F9A"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r>
      <w:tr w:rsidR="00044F49" w:rsidRPr="002F2956" w:rsidTr="003A7D0E">
        <w:tc>
          <w:tcPr>
            <w:tcW w:w="6063"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right"/>
              <w:rPr>
                <w:rFonts w:ascii="Times New Roman" w:eastAsiaTheme="minorHAnsi" w:hAnsi="Times New Roman"/>
              </w:rPr>
            </w:pPr>
            <w:r w:rsidRPr="00044F49">
              <w:rPr>
                <w:rFonts w:ascii="Times New Roman" w:eastAsiaTheme="minorHAnsi" w:hAnsi="Times New Roman"/>
              </w:rPr>
              <w:t>Corrección y aprobación del proyecto</w:t>
            </w:r>
          </w:p>
        </w:tc>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7F9A" w:rsidRPr="00044F49" w:rsidRDefault="00F47F9A"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08080" w:themeFill="background1" w:themeFillShade="80"/>
          </w:tcPr>
          <w:p w:rsidR="00F47F9A" w:rsidRPr="00044F49" w:rsidRDefault="00F47F9A"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r>
      <w:tr w:rsidR="00044F49" w:rsidRPr="002F2956" w:rsidTr="00333B43">
        <w:tc>
          <w:tcPr>
            <w:tcW w:w="6063"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E83F7F" w:rsidRPr="00044F49" w:rsidRDefault="00E83F7F" w:rsidP="003A7D0E">
            <w:pPr>
              <w:spacing w:after="0" w:line="240" w:lineRule="auto"/>
              <w:jc w:val="right"/>
              <w:rPr>
                <w:rFonts w:ascii="Times New Roman" w:eastAsiaTheme="minorHAnsi" w:hAnsi="Times New Roman"/>
              </w:rPr>
            </w:pPr>
            <w:r w:rsidRPr="00044F49">
              <w:rPr>
                <w:rFonts w:ascii="Times New Roman" w:eastAsiaTheme="minorHAnsi" w:hAnsi="Times New Roman"/>
              </w:rPr>
              <w:t xml:space="preserve">Búsqueda, lectura y análisis de </w:t>
            </w:r>
            <w:r w:rsidR="003A7D0E">
              <w:rPr>
                <w:rFonts w:ascii="Times New Roman" w:eastAsiaTheme="minorHAnsi" w:hAnsi="Times New Roman"/>
              </w:rPr>
              <w:t>fuentes</w:t>
            </w:r>
          </w:p>
        </w:tc>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08080" w:themeFill="background1" w:themeFillShade="80"/>
          </w:tcPr>
          <w:p w:rsidR="00E83F7F" w:rsidRPr="00044F49" w:rsidRDefault="00E83F7F"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08080" w:themeFill="background1" w:themeFillShade="80"/>
          </w:tcPr>
          <w:p w:rsidR="00E83F7F" w:rsidRPr="00044F49" w:rsidRDefault="00E83F7F"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08080" w:themeFill="background1" w:themeFillShade="80"/>
          </w:tcPr>
          <w:p w:rsidR="00E83F7F" w:rsidRPr="00044F49" w:rsidRDefault="00E83F7F"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08080" w:themeFill="background1" w:themeFillShade="80"/>
          </w:tcPr>
          <w:p w:rsidR="00E83F7F" w:rsidRPr="00044F49" w:rsidRDefault="00E83F7F" w:rsidP="00044F49">
            <w:pPr>
              <w:spacing w:after="0" w:line="240" w:lineRule="auto"/>
              <w:jc w:val="both"/>
              <w:rPr>
                <w:rFonts w:ascii="Times New Roman" w:eastAsiaTheme="minorHAnsi" w:hAnsi="Times New Roman"/>
              </w:rPr>
            </w:pP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08080" w:themeFill="background1" w:themeFillShade="80"/>
          </w:tcPr>
          <w:p w:rsidR="00E83F7F" w:rsidRPr="00044F49" w:rsidRDefault="00E83F7F" w:rsidP="00044F49">
            <w:pPr>
              <w:spacing w:after="0" w:line="240" w:lineRule="auto"/>
              <w:jc w:val="both"/>
              <w:rPr>
                <w:rFonts w:ascii="Times New Roman" w:eastAsiaTheme="minorHAnsi" w:hAnsi="Times New Roman"/>
              </w:rPr>
            </w:pPr>
          </w:p>
        </w:tc>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83F7F" w:rsidRPr="00044F49" w:rsidRDefault="00E83F7F"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83F7F" w:rsidRPr="00044F49" w:rsidRDefault="00E83F7F"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83F7F" w:rsidRPr="00044F49" w:rsidRDefault="00E83F7F"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r>
      <w:tr w:rsidR="003A7D0E" w:rsidRPr="002F2956" w:rsidTr="00333B43">
        <w:tc>
          <w:tcPr>
            <w:tcW w:w="6063"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3A7D0E" w:rsidRPr="00044F49" w:rsidRDefault="003A7D0E" w:rsidP="00044F49">
            <w:pPr>
              <w:spacing w:after="0" w:line="240" w:lineRule="auto"/>
              <w:jc w:val="right"/>
              <w:rPr>
                <w:rFonts w:ascii="Times New Roman" w:eastAsiaTheme="minorHAnsi" w:hAnsi="Times New Roman"/>
              </w:rPr>
            </w:pPr>
            <w:r>
              <w:rPr>
                <w:rFonts w:ascii="Times New Roman" w:eastAsiaTheme="minorHAnsi" w:hAnsi="Times New Roman"/>
              </w:rPr>
              <w:t>Reuniones con B&amp;L</w:t>
            </w:r>
          </w:p>
        </w:tc>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A7D0E" w:rsidRPr="00044F49" w:rsidRDefault="003A7D0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A7D0E" w:rsidRPr="00044F49" w:rsidRDefault="003A7D0E"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08080" w:themeFill="background1" w:themeFillShade="80"/>
          </w:tcPr>
          <w:p w:rsidR="003A7D0E" w:rsidRPr="00044F49" w:rsidRDefault="003A7D0E"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3A7D0E" w:rsidRPr="00044F49" w:rsidRDefault="003A7D0E" w:rsidP="00044F49">
            <w:pPr>
              <w:spacing w:after="0" w:line="240" w:lineRule="auto"/>
              <w:jc w:val="both"/>
              <w:rPr>
                <w:rFonts w:ascii="Times New Roman" w:eastAsiaTheme="minorHAnsi" w:hAnsi="Times New Roman"/>
              </w:rPr>
            </w:pP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3A7D0E" w:rsidRPr="00044F49" w:rsidRDefault="003A7D0E" w:rsidP="00044F49">
            <w:pPr>
              <w:spacing w:after="0" w:line="240" w:lineRule="auto"/>
              <w:jc w:val="both"/>
              <w:rPr>
                <w:rFonts w:ascii="Times New Roman" w:eastAsiaTheme="minorHAnsi" w:hAnsi="Times New Roman"/>
              </w:rPr>
            </w:pPr>
          </w:p>
        </w:tc>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3A7D0E" w:rsidRPr="00044F49" w:rsidRDefault="003A7D0E"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3A7D0E" w:rsidRPr="00044F49" w:rsidRDefault="003A7D0E"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3A7D0E" w:rsidRPr="00044F49" w:rsidRDefault="003A7D0E"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3A7D0E" w:rsidRPr="00044F49" w:rsidRDefault="003A7D0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08080" w:themeFill="background1" w:themeFillShade="80"/>
          </w:tcPr>
          <w:p w:rsidR="003A7D0E" w:rsidRPr="00044F49" w:rsidRDefault="003A7D0E"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3A7D0E" w:rsidRPr="00044F49" w:rsidRDefault="003A7D0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A7D0E" w:rsidRPr="00044F49" w:rsidRDefault="003A7D0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A7D0E" w:rsidRPr="00044F49" w:rsidRDefault="003A7D0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A7D0E" w:rsidRPr="00044F49" w:rsidRDefault="003A7D0E"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3A7D0E" w:rsidRPr="00044F49" w:rsidRDefault="003A7D0E" w:rsidP="00044F49">
            <w:pPr>
              <w:spacing w:after="0" w:line="240" w:lineRule="auto"/>
              <w:jc w:val="both"/>
              <w:rPr>
                <w:rFonts w:ascii="Times New Roman" w:eastAsiaTheme="minorHAnsi" w:hAnsi="Times New Roman"/>
              </w:rPr>
            </w:pPr>
          </w:p>
        </w:tc>
      </w:tr>
      <w:tr w:rsidR="00044F49" w:rsidRPr="002F2956" w:rsidTr="00880550">
        <w:tc>
          <w:tcPr>
            <w:tcW w:w="6063"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E83F7F" w:rsidRPr="00044F49" w:rsidRDefault="00986CDE" w:rsidP="00044F49">
            <w:pPr>
              <w:spacing w:after="0" w:line="240" w:lineRule="auto"/>
              <w:jc w:val="right"/>
              <w:rPr>
                <w:rFonts w:ascii="Times New Roman" w:eastAsiaTheme="minorHAnsi" w:hAnsi="Times New Roman"/>
              </w:rPr>
            </w:pPr>
            <w:r w:rsidRPr="00044F49">
              <w:rPr>
                <w:rFonts w:ascii="Times New Roman" w:eastAsiaTheme="minorHAnsi" w:hAnsi="Times New Roman"/>
              </w:rPr>
              <w:t>Redacción de los capítulo</w:t>
            </w:r>
            <w:r w:rsidR="00880550">
              <w:rPr>
                <w:rFonts w:ascii="Times New Roman" w:eastAsiaTheme="minorHAnsi" w:hAnsi="Times New Roman"/>
              </w:rPr>
              <w:t>s I, II, III y</w:t>
            </w:r>
            <w:r w:rsidRPr="00044F49">
              <w:rPr>
                <w:rFonts w:ascii="Times New Roman" w:eastAsiaTheme="minorHAnsi" w:hAnsi="Times New Roman"/>
              </w:rPr>
              <w:t xml:space="preserve"> IV</w:t>
            </w:r>
          </w:p>
        </w:tc>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08080" w:themeFill="background1" w:themeFillShade="80"/>
          </w:tcPr>
          <w:p w:rsidR="00E83F7F" w:rsidRPr="00044F49" w:rsidRDefault="00E83F7F"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08080" w:themeFill="background1" w:themeFillShade="80"/>
          </w:tcPr>
          <w:p w:rsidR="00E83F7F" w:rsidRPr="00044F49" w:rsidRDefault="00E83F7F" w:rsidP="00044F49">
            <w:pPr>
              <w:spacing w:after="0" w:line="240" w:lineRule="auto"/>
              <w:jc w:val="both"/>
              <w:rPr>
                <w:rFonts w:ascii="Times New Roman" w:eastAsiaTheme="minorHAnsi" w:hAnsi="Times New Roman"/>
              </w:rPr>
            </w:pP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08080" w:themeFill="background1" w:themeFillShade="80"/>
          </w:tcPr>
          <w:p w:rsidR="00E83F7F" w:rsidRPr="00044F49" w:rsidRDefault="00E83F7F" w:rsidP="00044F49">
            <w:pPr>
              <w:spacing w:after="0" w:line="240" w:lineRule="auto"/>
              <w:jc w:val="both"/>
              <w:rPr>
                <w:rFonts w:ascii="Times New Roman" w:eastAsiaTheme="minorHAnsi" w:hAnsi="Times New Roman"/>
              </w:rPr>
            </w:pPr>
          </w:p>
        </w:tc>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08080" w:themeFill="background1" w:themeFillShade="80"/>
          </w:tcPr>
          <w:p w:rsidR="00E83F7F" w:rsidRPr="00044F49" w:rsidRDefault="00E83F7F"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83F7F" w:rsidRPr="00044F49" w:rsidRDefault="00E83F7F"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83F7F" w:rsidRPr="00044F49" w:rsidRDefault="00E83F7F"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83F7F" w:rsidRPr="00044F49" w:rsidRDefault="00E83F7F"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83F7F" w:rsidRPr="00044F49" w:rsidRDefault="00E83F7F"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83F7F" w:rsidRPr="00044F49" w:rsidRDefault="00E83F7F"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r>
      <w:tr w:rsidR="00044F49" w:rsidRPr="002F2956" w:rsidTr="00880550">
        <w:tc>
          <w:tcPr>
            <w:tcW w:w="6063"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E83F7F" w:rsidRPr="00044F49" w:rsidRDefault="00986CDE" w:rsidP="00044F49">
            <w:pPr>
              <w:spacing w:after="0" w:line="240" w:lineRule="auto"/>
              <w:jc w:val="right"/>
              <w:rPr>
                <w:rFonts w:ascii="Times New Roman" w:eastAsiaTheme="minorHAnsi" w:hAnsi="Times New Roman"/>
              </w:rPr>
            </w:pPr>
            <w:r w:rsidRPr="00044F49">
              <w:rPr>
                <w:rFonts w:ascii="Times New Roman" w:eastAsiaTheme="minorHAnsi" w:hAnsi="Times New Roman"/>
              </w:rPr>
              <w:t>Presentación del primer informe al tutor/a</w:t>
            </w:r>
          </w:p>
        </w:tc>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83F7F" w:rsidRPr="00044F49" w:rsidRDefault="00E83F7F" w:rsidP="00044F49">
            <w:pPr>
              <w:spacing w:after="0" w:line="240" w:lineRule="auto"/>
              <w:jc w:val="both"/>
              <w:rPr>
                <w:rFonts w:ascii="Times New Roman" w:eastAsiaTheme="minorHAnsi" w:hAnsi="Times New Roman"/>
              </w:rPr>
            </w:pP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83F7F" w:rsidRPr="00044F49" w:rsidRDefault="00E83F7F" w:rsidP="00044F49">
            <w:pPr>
              <w:spacing w:after="0" w:line="240" w:lineRule="auto"/>
              <w:jc w:val="both"/>
              <w:rPr>
                <w:rFonts w:ascii="Times New Roman" w:eastAsiaTheme="minorHAnsi" w:hAnsi="Times New Roman"/>
              </w:rPr>
            </w:pPr>
          </w:p>
        </w:tc>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08080" w:themeFill="background1" w:themeFillShade="80"/>
          </w:tcPr>
          <w:p w:rsidR="00E83F7F" w:rsidRPr="00044F49" w:rsidRDefault="00E83F7F"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83F7F" w:rsidRPr="00044F49" w:rsidRDefault="00E83F7F"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83F7F" w:rsidRPr="00044F49" w:rsidRDefault="00E83F7F"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83F7F" w:rsidRPr="00044F49" w:rsidRDefault="00E83F7F"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83F7F" w:rsidRPr="00044F49" w:rsidRDefault="00E83F7F"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83F7F" w:rsidRPr="00044F49" w:rsidRDefault="00E83F7F"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r>
      <w:tr w:rsidR="00044F49" w:rsidRPr="002F2956" w:rsidTr="00880550">
        <w:tc>
          <w:tcPr>
            <w:tcW w:w="6063"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right"/>
              <w:rPr>
                <w:rFonts w:ascii="Times New Roman" w:eastAsiaTheme="minorHAnsi" w:hAnsi="Times New Roman"/>
              </w:rPr>
            </w:pPr>
            <w:r w:rsidRPr="00044F49">
              <w:rPr>
                <w:rFonts w:ascii="Times New Roman" w:eastAsiaTheme="minorHAnsi" w:hAnsi="Times New Roman"/>
              </w:rPr>
              <w:t xml:space="preserve">Correcciones </w:t>
            </w:r>
            <w:r w:rsidR="007F1972" w:rsidRPr="00044F49">
              <w:rPr>
                <w:rFonts w:ascii="Times New Roman" w:eastAsiaTheme="minorHAnsi" w:hAnsi="Times New Roman"/>
              </w:rPr>
              <w:t>d</w:t>
            </w:r>
            <w:r w:rsidRPr="00044F49">
              <w:rPr>
                <w:rFonts w:ascii="Times New Roman" w:eastAsiaTheme="minorHAnsi" w:hAnsi="Times New Roman"/>
              </w:rPr>
              <w:t>el tutor</w:t>
            </w:r>
            <w:r w:rsidR="007F1972" w:rsidRPr="00044F49">
              <w:rPr>
                <w:rFonts w:ascii="Times New Roman" w:eastAsiaTheme="minorHAnsi" w:hAnsi="Times New Roman"/>
              </w:rPr>
              <w:t>/a</w:t>
            </w:r>
          </w:p>
        </w:tc>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08080" w:themeFill="background1" w:themeFillShade="80"/>
          </w:tcPr>
          <w:p w:rsidR="00986CDE" w:rsidRPr="00044F49" w:rsidRDefault="00986CDE"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r>
      <w:tr w:rsidR="00044F49" w:rsidRPr="002F2956" w:rsidTr="00880550">
        <w:tc>
          <w:tcPr>
            <w:tcW w:w="6063"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986CDE" w:rsidRPr="00044F49" w:rsidRDefault="007F1972" w:rsidP="00044F49">
            <w:pPr>
              <w:spacing w:after="0" w:line="240" w:lineRule="auto"/>
              <w:jc w:val="right"/>
              <w:rPr>
                <w:rFonts w:ascii="Times New Roman" w:eastAsiaTheme="minorHAnsi" w:hAnsi="Times New Roman"/>
              </w:rPr>
            </w:pPr>
            <w:r w:rsidRPr="00044F49">
              <w:rPr>
                <w:rFonts w:ascii="Times New Roman" w:eastAsiaTheme="minorHAnsi" w:hAnsi="Times New Roman"/>
              </w:rPr>
              <w:t>Adaptación de las modificaciones propuestas por el tutor/a</w:t>
            </w:r>
          </w:p>
        </w:tc>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08080" w:themeFill="background1" w:themeFillShade="80"/>
          </w:tcPr>
          <w:p w:rsidR="00986CDE" w:rsidRPr="00044F49" w:rsidRDefault="00986CDE"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08080" w:themeFill="background1" w:themeFillShade="80"/>
          </w:tcPr>
          <w:p w:rsidR="00986CDE" w:rsidRPr="00044F49" w:rsidRDefault="00986CDE"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r>
      <w:tr w:rsidR="00044F49" w:rsidRPr="002F2956" w:rsidTr="00880550">
        <w:tc>
          <w:tcPr>
            <w:tcW w:w="6063"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986CDE" w:rsidRPr="00044F49" w:rsidRDefault="00986CDE" w:rsidP="00880550">
            <w:pPr>
              <w:spacing w:after="0" w:line="240" w:lineRule="auto"/>
              <w:jc w:val="right"/>
              <w:rPr>
                <w:rFonts w:ascii="Times New Roman" w:eastAsiaTheme="minorHAnsi" w:hAnsi="Times New Roman"/>
              </w:rPr>
            </w:pPr>
            <w:r w:rsidRPr="00044F49">
              <w:rPr>
                <w:rFonts w:ascii="Times New Roman" w:eastAsiaTheme="minorHAnsi" w:hAnsi="Times New Roman"/>
              </w:rPr>
              <w:t>Verificación de la hipótesis</w:t>
            </w:r>
            <w:r w:rsidR="007F1972" w:rsidRPr="00044F49">
              <w:rPr>
                <w:rFonts w:ascii="Times New Roman" w:eastAsiaTheme="minorHAnsi" w:hAnsi="Times New Roman"/>
              </w:rPr>
              <w:t xml:space="preserve"> y redacción de</w:t>
            </w:r>
            <w:r w:rsidR="00880550">
              <w:rPr>
                <w:rFonts w:ascii="Times New Roman" w:eastAsiaTheme="minorHAnsi" w:hAnsi="Times New Roman"/>
              </w:rPr>
              <w:t xml:space="preserve"> las conclusiones</w:t>
            </w:r>
          </w:p>
        </w:tc>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08080" w:themeFill="background1" w:themeFillShade="80"/>
          </w:tcPr>
          <w:p w:rsidR="00986CDE" w:rsidRPr="00044F49" w:rsidRDefault="00986CDE"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r>
      <w:tr w:rsidR="00044F49" w:rsidRPr="002F2956" w:rsidTr="00880550">
        <w:tc>
          <w:tcPr>
            <w:tcW w:w="6063"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right"/>
              <w:rPr>
                <w:rFonts w:ascii="Times New Roman" w:eastAsiaTheme="minorHAnsi" w:hAnsi="Times New Roman"/>
              </w:rPr>
            </w:pPr>
            <w:r w:rsidRPr="00044F49">
              <w:rPr>
                <w:rFonts w:ascii="Times New Roman" w:eastAsiaTheme="minorHAnsi" w:hAnsi="Times New Roman"/>
              </w:rPr>
              <w:t>Presentación del segundo informe al tutor/a</w:t>
            </w:r>
          </w:p>
        </w:tc>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08080" w:themeFill="background1" w:themeFillShade="80"/>
          </w:tcPr>
          <w:p w:rsidR="007F1972" w:rsidRPr="00044F49" w:rsidRDefault="007F1972"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F1972" w:rsidRPr="00044F49" w:rsidRDefault="007F1972"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F1972" w:rsidRPr="00044F49" w:rsidRDefault="007F1972"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F1972" w:rsidRPr="00044F49" w:rsidRDefault="007F1972"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F1972" w:rsidRPr="00044F49" w:rsidRDefault="007F1972"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auto"/>
          </w:tcPr>
          <w:p w:rsidR="007F1972" w:rsidRPr="00044F49" w:rsidRDefault="007F1972" w:rsidP="00044F49">
            <w:pPr>
              <w:spacing w:after="0" w:line="240" w:lineRule="auto"/>
              <w:jc w:val="both"/>
              <w:rPr>
                <w:rFonts w:ascii="Times New Roman" w:eastAsiaTheme="minorHAnsi" w:hAnsi="Times New Roman"/>
              </w:rPr>
            </w:pPr>
          </w:p>
        </w:tc>
      </w:tr>
      <w:tr w:rsidR="00044F49" w:rsidRPr="002F2956" w:rsidTr="00880550">
        <w:tc>
          <w:tcPr>
            <w:tcW w:w="6063"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right"/>
              <w:rPr>
                <w:rFonts w:ascii="Times New Roman" w:eastAsiaTheme="minorHAnsi" w:hAnsi="Times New Roman"/>
              </w:rPr>
            </w:pPr>
            <w:r w:rsidRPr="00044F49">
              <w:rPr>
                <w:rFonts w:ascii="Times New Roman" w:eastAsiaTheme="minorHAnsi" w:hAnsi="Times New Roman"/>
              </w:rPr>
              <w:t xml:space="preserve">Correcciones </w:t>
            </w:r>
            <w:r w:rsidR="007F1972" w:rsidRPr="00044F49">
              <w:rPr>
                <w:rFonts w:ascii="Times New Roman" w:eastAsiaTheme="minorHAnsi" w:hAnsi="Times New Roman"/>
              </w:rPr>
              <w:t>d</w:t>
            </w:r>
            <w:r w:rsidRPr="00044F49">
              <w:rPr>
                <w:rFonts w:ascii="Times New Roman" w:eastAsiaTheme="minorHAnsi" w:hAnsi="Times New Roman"/>
              </w:rPr>
              <w:t>el tutor</w:t>
            </w:r>
            <w:r w:rsidR="007F1972" w:rsidRPr="00044F49">
              <w:rPr>
                <w:rFonts w:ascii="Times New Roman" w:eastAsiaTheme="minorHAnsi" w:hAnsi="Times New Roman"/>
              </w:rPr>
              <w:t>/a</w:t>
            </w:r>
          </w:p>
        </w:tc>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08080" w:themeFill="background1" w:themeFillShade="80"/>
          </w:tcPr>
          <w:p w:rsidR="00986CDE" w:rsidRPr="00044F49" w:rsidRDefault="00986CD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r>
      <w:tr w:rsidR="00044F49" w:rsidRPr="002F2956" w:rsidTr="00880550">
        <w:tc>
          <w:tcPr>
            <w:tcW w:w="6063"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986CDE" w:rsidRPr="00044F49" w:rsidRDefault="007F1972" w:rsidP="00044F49">
            <w:pPr>
              <w:spacing w:after="0" w:line="240" w:lineRule="auto"/>
              <w:jc w:val="right"/>
              <w:rPr>
                <w:rFonts w:ascii="Times New Roman" w:eastAsiaTheme="minorHAnsi" w:hAnsi="Times New Roman"/>
              </w:rPr>
            </w:pPr>
            <w:r w:rsidRPr="00044F49">
              <w:rPr>
                <w:rFonts w:ascii="Times New Roman" w:eastAsiaTheme="minorHAnsi" w:hAnsi="Times New Roman"/>
              </w:rPr>
              <w:t>Adaptación de las modificaciones propuestas por el tutor/a</w:t>
            </w:r>
          </w:p>
        </w:tc>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08080" w:themeFill="background1" w:themeFillShade="80"/>
          </w:tcPr>
          <w:p w:rsidR="00986CDE" w:rsidRPr="00044F49" w:rsidRDefault="00986CD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r>
      <w:tr w:rsidR="00044F49" w:rsidRPr="002F2956" w:rsidTr="00880550">
        <w:tc>
          <w:tcPr>
            <w:tcW w:w="6063"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right"/>
              <w:rPr>
                <w:rFonts w:ascii="Times New Roman" w:eastAsiaTheme="minorHAnsi" w:hAnsi="Times New Roman"/>
              </w:rPr>
            </w:pPr>
            <w:r w:rsidRPr="00044F49">
              <w:rPr>
                <w:rFonts w:ascii="Times New Roman" w:eastAsiaTheme="minorHAnsi" w:hAnsi="Times New Roman"/>
              </w:rPr>
              <w:t>Revisión conjunta con el tutor/a de la versión final</w:t>
            </w:r>
          </w:p>
        </w:tc>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08080" w:themeFill="background1" w:themeFillShade="80"/>
          </w:tcPr>
          <w:p w:rsidR="007F1972" w:rsidRPr="00044F49" w:rsidRDefault="007F1972"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08080" w:themeFill="background1" w:themeFillShade="80"/>
          </w:tcPr>
          <w:p w:rsidR="007F1972" w:rsidRPr="00044F49" w:rsidRDefault="007F1972"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F1972" w:rsidRPr="00044F49" w:rsidRDefault="007F1972"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F1972" w:rsidRPr="00044F49" w:rsidRDefault="007F1972"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F1972" w:rsidRPr="00044F49" w:rsidRDefault="007F1972"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F1972" w:rsidRPr="00044F49" w:rsidRDefault="007F1972"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auto"/>
          </w:tcPr>
          <w:p w:rsidR="007F1972" w:rsidRPr="00044F49" w:rsidRDefault="007F1972" w:rsidP="00044F49">
            <w:pPr>
              <w:spacing w:after="0" w:line="240" w:lineRule="auto"/>
              <w:jc w:val="both"/>
              <w:rPr>
                <w:rFonts w:ascii="Times New Roman" w:eastAsiaTheme="minorHAnsi" w:hAnsi="Times New Roman"/>
              </w:rPr>
            </w:pPr>
          </w:p>
        </w:tc>
      </w:tr>
      <w:tr w:rsidR="00044F49" w:rsidRPr="002F2956" w:rsidTr="00880550">
        <w:tc>
          <w:tcPr>
            <w:tcW w:w="6063"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right"/>
              <w:rPr>
                <w:rFonts w:ascii="Times New Roman" w:eastAsiaTheme="minorHAnsi" w:hAnsi="Times New Roman"/>
              </w:rPr>
            </w:pPr>
            <w:r w:rsidRPr="00044F49">
              <w:rPr>
                <w:rFonts w:ascii="Times New Roman" w:eastAsiaTheme="minorHAnsi" w:hAnsi="Times New Roman"/>
              </w:rPr>
              <w:t>Entrega del proyecto final</w:t>
            </w:r>
          </w:p>
        </w:tc>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08080" w:themeFill="background1" w:themeFillShade="80"/>
          </w:tcPr>
          <w:p w:rsidR="00986CDE" w:rsidRPr="00044F49" w:rsidRDefault="00986CDE" w:rsidP="00044F49">
            <w:pPr>
              <w:spacing w:after="0" w:line="240" w:lineRule="auto"/>
              <w:jc w:val="both"/>
              <w:rPr>
                <w:rFonts w:ascii="Times New Roman" w:eastAsiaTheme="minorHAnsi" w:hAnsi="Times New Roman"/>
              </w:rPr>
            </w:pPr>
          </w:p>
        </w:tc>
        <w:tc>
          <w:tcPr>
            <w:tcW w:w="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auto"/>
          </w:tcPr>
          <w:p w:rsidR="00986CDE" w:rsidRPr="00044F49" w:rsidRDefault="00986CDE" w:rsidP="00044F49">
            <w:pPr>
              <w:spacing w:after="0" w:line="240" w:lineRule="auto"/>
              <w:jc w:val="both"/>
              <w:rPr>
                <w:rFonts w:ascii="Times New Roman" w:eastAsiaTheme="minorHAnsi" w:hAnsi="Times New Roman"/>
              </w:rPr>
            </w:pPr>
          </w:p>
        </w:tc>
      </w:tr>
    </w:tbl>
    <w:p w:rsidR="00880550" w:rsidRPr="00333B43" w:rsidRDefault="00880550" w:rsidP="007F1972">
      <w:pPr>
        <w:jc w:val="both"/>
        <w:rPr>
          <w:rFonts w:ascii="Times New Roman" w:hAnsi="Times New Roman"/>
          <w:sz w:val="24"/>
          <w:szCs w:val="24"/>
          <w:lang w:eastAsia="zh-CN"/>
        </w:rPr>
      </w:pPr>
    </w:p>
    <w:sectPr w:rsidR="00880550" w:rsidRPr="00333B43" w:rsidSect="00FD2D96">
      <w:pgSz w:w="16838" w:h="11906" w:orient="landscape"/>
      <w:pgMar w:top="1701" w:right="1418" w:bottom="170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B3C" w:rsidRDefault="007C4B3C" w:rsidP="00223756">
      <w:pPr>
        <w:spacing w:after="0" w:line="240" w:lineRule="auto"/>
      </w:pPr>
      <w:r>
        <w:separator/>
      </w:r>
    </w:p>
  </w:endnote>
  <w:endnote w:type="continuationSeparator" w:id="0">
    <w:p w:rsidR="007C4B3C" w:rsidRDefault="007C4B3C" w:rsidP="002237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KODFFF+TimesNewRoman,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B3C" w:rsidRDefault="007C4B3C" w:rsidP="00223756">
      <w:pPr>
        <w:spacing w:after="0" w:line="240" w:lineRule="auto"/>
      </w:pPr>
      <w:r>
        <w:separator/>
      </w:r>
    </w:p>
  </w:footnote>
  <w:footnote w:type="continuationSeparator" w:id="0">
    <w:p w:rsidR="007C4B3C" w:rsidRDefault="007C4B3C" w:rsidP="00223756">
      <w:pPr>
        <w:spacing w:after="0" w:line="240" w:lineRule="auto"/>
      </w:pPr>
      <w:r>
        <w:continuationSeparator/>
      </w:r>
    </w:p>
  </w:footnote>
  <w:footnote w:id="1">
    <w:p w:rsidR="00F41F1B" w:rsidRPr="00924F02" w:rsidRDefault="00F41F1B" w:rsidP="00924F02">
      <w:pPr>
        <w:pStyle w:val="a6"/>
        <w:rPr>
          <w:lang w:val="en-US"/>
        </w:rPr>
      </w:pPr>
      <w:r>
        <w:rPr>
          <w:rStyle w:val="a7"/>
        </w:rPr>
        <w:footnoteRef/>
      </w:r>
      <w:r w:rsidRPr="00924F02">
        <w:rPr>
          <w:lang w:val="en-US"/>
        </w:rPr>
        <w:t xml:space="preserve"> Wilson &amp; </w:t>
      </w:r>
      <w:proofErr w:type="spellStart"/>
      <w:r w:rsidRPr="00924F02">
        <w:rPr>
          <w:lang w:val="en-US"/>
        </w:rPr>
        <w:t>Purushothaman</w:t>
      </w:r>
      <w:proofErr w:type="spellEnd"/>
      <w:r w:rsidRPr="00924F02">
        <w:rPr>
          <w:lang w:val="en-US"/>
        </w:rPr>
        <w:t xml:space="preserve"> (2003), Guthrie (2009) o </w:t>
      </w:r>
      <w:proofErr w:type="spellStart"/>
      <w:r w:rsidRPr="00924F02">
        <w:rPr>
          <w:lang w:val="en-US"/>
        </w:rPr>
        <w:t>Yueh</w:t>
      </w:r>
      <w:proofErr w:type="spellEnd"/>
      <w:r w:rsidRPr="00924F02">
        <w:rPr>
          <w:lang w:val="en-US"/>
        </w:rPr>
        <w:t xml:space="preserve"> (2010)</w:t>
      </w:r>
    </w:p>
  </w:footnote>
  <w:footnote w:id="2">
    <w:p w:rsidR="00F41F1B" w:rsidRPr="002868B7" w:rsidRDefault="00F41F1B" w:rsidP="00924F02">
      <w:pPr>
        <w:pStyle w:val="a6"/>
      </w:pPr>
      <w:r>
        <w:rPr>
          <w:rStyle w:val="a7"/>
        </w:rPr>
        <w:footnoteRef/>
      </w:r>
      <w:r w:rsidRPr="002868B7">
        <w:t xml:space="preserve"> El PIB de China superó el de Japón en 2009/2010 (Bregolat, 2010)</w:t>
      </w:r>
    </w:p>
  </w:footnote>
  <w:footnote w:id="3">
    <w:p w:rsidR="00F41F1B" w:rsidRPr="00924F02" w:rsidRDefault="00F41F1B" w:rsidP="00924F02">
      <w:pPr>
        <w:pStyle w:val="a6"/>
      </w:pPr>
      <w:r>
        <w:rPr>
          <w:rStyle w:val="a7"/>
        </w:rPr>
        <w:footnoteRef/>
      </w:r>
      <w:r w:rsidRPr="002868B7">
        <w:t xml:space="preserve"> </w:t>
      </w:r>
      <w:r w:rsidRPr="002868B7">
        <w:rPr>
          <w:b/>
        </w:rPr>
        <w:t>Bello W.</w:t>
      </w:r>
      <w:r w:rsidRPr="002868B7">
        <w:t xml:space="preserve">, </w:t>
      </w:r>
      <w:r w:rsidRPr="002868B7">
        <w:rPr>
          <w:i/>
        </w:rPr>
        <w:t>Los campesinos, el partido y la crisis agraria en China</w:t>
      </w:r>
      <w:r w:rsidRPr="002868B7">
        <w:t xml:space="preserve">, en Food Wars. Ed. </w:t>
      </w:r>
      <w:r w:rsidRPr="00924F02">
        <w:t>Virus 2012</w:t>
      </w:r>
    </w:p>
  </w:footnote>
  <w:footnote w:id="4">
    <w:p w:rsidR="00D649B8" w:rsidRDefault="00D649B8">
      <w:pPr>
        <w:pStyle w:val="a6"/>
        <w:rPr>
          <w:lang w:eastAsia="zh-CN"/>
        </w:rPr>
      </w:pPr>
      <w:r>
        <w:rPr>
          <w:rStyle w:val="a7"/>
        </w:rPr>
        <w:footnoteRef/>
      </w:r>
      <w:r>
        <w:t xml:space="preserve"> </w:t>
      </w:r>
      <w:r w:rsidRPr="00B14E90">
        <w:t>Ver en el informe del ICEX “</w:t>
      </w:r>
      <w:r w:rsidRPr="00B14E90">
        <w:rPr>
          <w:i/>
        </w:rPr>
        <w:t>El XII Plan Quinquenal de la República Popular China</w:t>
      </w:r>
      <w:r w:rsidRPr="00B14E90">
        <w:t xml:space="preserve">”; </w:t>
      </w:r>
      <w:hyperlink r:id="rId1" w:history="1">
        <w:r w:rsidRPr="00B14E90">
          <w:rPr>
            <w:rStyle w:val="a3"/>
          </w:rPr>
          <w:t>http://www.oficinascomerciales.es/icex/cma/contentTypes/common/records/mostrarDocumento/?doc=4515711</w:t>
        </w:r>
      </w:hyperlink>
    </w:p>
  </w:footnote>
  <w:footnote w:id="5">
    <w:p w:rsidR="00702EB3" w:rsidRDefault="00F41F1B" w:rsidP="00702EB3">
      <w:pPr>
        <w:pStyle w:val="a6"/>
        <w:rPr>
          <w:lang w:eastAsia="zh-CN"/>
        </w:rPr>
      </w:pPr>
      <w:r>
        <w:rPr>
          <w:rStyle w:val="a7"/>
        </w:rPr>
        <w:footnoteRef/>
      </w:r>
      <w:r w:rsidR="00702EB3">
        <w:t xml:space="preserve"> 201</w:t>
      </w:r>
      <w:r w:rsidR="00702EB3">
        <w:rPr>
          <w:rFonts w:hint="eastAsia"/>
          <w:lang w:eastAsia="zh-CN"/>
        </w:rPr>
        <w:t>0</w:t>
      </w:r>
      <w:r w:rsidRPr="002445CB">
        <w:t>-2015 Informe de la situación de desarrollo y prevision del sector de lujo en China</w:t>
      </w:r>
      <w:r w:rsidR="00702EB3">
        <w:rPr>
          <w:rFonts w:hint="eastAsia"/>
          <w:lang w:eastAsia="zh-CN"/>
        </w:rPr>
        <w:t xml:space="preserve">  </w:t>
      </w:r>
      <w:r w:rsidR="004E2DED">
        <w:rPr>
          <w:rFonts w:hint="eastAsia"/>
          <w:lang w:eastAsia="zh-CN"/>
        </w:rPr>
        <w:t xml:space="preserve"> </w:t>
      </w:r>
      <w:r w:rsidR="00702EB3">
        <w:rPr>
          <w:rFonts w:hint="eastAsia"/>
          <w:lang w:eastAsia="zh-CN"/>
        </w:rPr>
        <w:t>Baidu Wenku</w:t>
      </w:r>
    </w:p>
    <w:p w:rsidR="00F41F1B" w:rsidRPr="00702EB3" w:rsidRDefault="006F0565" w:rsidP="00900303">
      <w:pPr>
        <w:pStyle w:val="a6"/>
        <w:rPr>
          <w:lang w:eastAsia="zh-CN"/>
        </w:rPr>
      </w:pPr>
      <w:hyperlink r:id="rId2" w:history="1">
        <w:r w:rsidR="00702EB3">
          <w:rPr>
            <w:rStyle w:val="a3"/>
          </w:rPr>
          <w:t>http://wenku.baidu.com/view/b14dd2ecf8c75fbfc77db251.html</w:t>
        </w:r>
      </w:hyperlink>
    </w:p>
  </w:footnote>
  <w:footnote w:id="6">
    <w:p w:rsidR="00F41F1B" w:rsidRPr="00235F3F" w:rsidRDefault="00F41F1B" w:rsidP="00900303">
      <w:pPr>
        <w:pStyle w:val="a6"/>
        <w:rPr>
          <w:lang w:val="en-US"/>
        </w:rPr>
      </w:pPr>
      <w:r>
        <w:rPr>
          <w:rStyle w:val="a7"/>
        </w:rPr>
        <w:footnoteRef/>
      </w:r>
      <w:r w:rsidRPr="00235F3F">
        <w:rPr>
          <w:lang w:val="en-US"/>
        </w:rPr>
        <w:t xml:space="preserve"> </w:t>
      </w:r>
      <w:r w:rsidR="00EC0E3F" w:rsidRPr="00EC0E3F">
        <w:rPr>
          <w:lang w:val="en-US"/>
        </w:rPr>
        <w:t xml:space="preserve">La </w:t>
      </w:r>
      <w:proofErr w:type="spellStart"/>
      <w:r w:rsidR="00EC0E3F" w:rsidRPr="00EC0E3F">
        <w:rPr>
          <w:lang w:val="en-US"/>
        </w:rPr>
        <w:t>economía</w:t>
      </w:r>
      <w:proofErr w:type="spellEnd"/>
      <w:r w:rsidR="00EC0E3F" w:rsidRPr="00EC0E3F">
        <w:rPr>
          <w:lang w:val="en-US"/>
        </w:rPr>
        <w:t xml:space="preserve"> de China </w:t>
      </w:r>
      <w:hyperlink r:id="rId3" w:history="1">
        <w:r w:rsidRPr="00235F3F">
          <w:rPr>
            <w:rStyle w:val="a3"/>
            <w:lang w:val="en-US"/>
          </w:rPr>
          <w:t>http://zh.wikipedia.org/wiki/%E4%B8%AD%E5%8D%8E%E4%BA%BA%E6%B0%91%E5%85%B1%E5%92%8C%E5%9B%BD%E7%BB%8F%E6%B5%8E</w:t>
        </w:r>
      </w:hyperlink>
    </w:p>
  </w:footnote>
  <w:footnote w:id="7">
    <w:p w:rsidR="004E2DED" w:rsidRDefault="00B82B58" w:rsidP="004E2DED">
      <w:pPr>
        <w:pStyle w:val="a6"/>
        <w:rPr>
          <w:lang w:eastAsia="zh-CN"/>
        </w:rPr>
      </w:pPr>
      <w:r>
        <w:rPr>
          <w:rStyle w:val="a7"/>
        </w:rPr>
        <w:footnoteRef/>
      </w:r>
      <w:r w:rsidR="004E2DED">
        <w:t xml:space="preserve"> 201</w:t>
      </w:r>
      <w:r w:rsidR="004E2DED">
        <w:rPr>
          <w:rFonts w:hint="eastAsia"/>
          <w:lang w:eastAsia="zh-CN"/>
        </w:rPr>
        <w:t>0</w:t>
      </w:r>
      <w:r w:rsidRPr="002445CB">
        <w:t xml:space="preserve">-2015 Informe de la situación de desarrollo y prevision del sector de lujo en China </w:t>
      </w:r>
      <w:r w:rsidR="004E2DED">
        <w:rPr>
          <w:rFonts w:hint="eastAsia"/>
          <w:lang w:eastAsia="zh-CN"/>
        </w:rPr>
        <w:t xml:space="preserve">  Baidu Wenku</w:t>
      </w:r>
    </w:p>
    <w:p w:rsidR="004E2DED" w:rsidRPr="00702EB3" w:rsidRDefault="006F0565" w:rsidP="004E2DED">
      <w:pPr>
        <w:pStyle w:val="a6"/>
        <w:rPr>
          <w:lang w:eastAsia="zh-CN"/>
        </w:rPr>
      </w:pPr>
      <w:hyperlink r:id="rId4" w:history="1">
        <w:r w:rsidR="004E2DED">
          <w:rPr>
            <w:rStyle w:val="a3"/>
          </w:rPr>
          <w:t>http://wenku.baidu.com/view/b14dd2ecf8c75fbfc77db251.html</w:t>
        </w:r>
      </w:hyperlink>
    </w:p>
    <w:p w:rsidR="004E2DED" w:rsidRPr="0090569F" w:rsidRDefault="004E2DED" w:rsidP="00B82B58">
      <w:pPr>
        <w:pStyle w:val="a6"/>
        <w:rPr>
          <w:lang w:eastAsia="zh-CN"/>
        </w:rPr>
      </w:pPr>
    </w:p>
  </w:footnote>
  <w:footnote w:id="8">
    <w:p w:rsidR="00F41F1B" w:rsidRPr="002445CB" w:rsidRDefault="00F41F1B" w:rsidP="00900303">
      <w:pPr>
        <w:pStyle w:val="a6"/>
        <w:rPr>
          <w:lang w:val="en-US"/>
        </w:rPr>
      </w:pPr>
      <w:r>
        <w:rPr>
          <w:rStyle w:val="a7"/>
        </w:rPr>
        <w:footnoteRef/>
      </w:r>
      <w:r w:rsidRPr="00900303">
        <w:rPr>
          <w:lang w:val="en-US"/>
        </w:rPr>
        <w:t xml:space="preserve"> Luxury without borders: </w:t>
      </w:r>
      <w:r w:rsidRPr="00900303">
        <w:rPr>
          <w:rFonts w:hint="eastAsia"/>
          <w:lang w:val="en-US"/>
        </w:rPr>
        <w:t>China</w:t>
      </w:r>
      <w:r w:rsidRPr="00900303">
        <w:rPr>
          <w:lang w:val="en-US"/>
        </w:rPr>
        <w:t>’</w:t>
      </w:r>
      <w:r w:rsidRPr="00900303">
        <w:rPr>
          <w:rFonts w:hint="eastAsia"/>
          <w:lang w:val="en-US"/>
        </w:rPr>
        <w:t xml:space="preserve">s new class of shoppers take on the world </w:t>
      </w:r>
      <w:r w:rsidRPr="002445CB">
        <w:rPr>
          <w:lang w:val="en-US"/>
        </w:rPr>
        <w:t xml:space="preserve">The </w:t>
      </w:r>
      <w:proofErr w:type="spellStart"/>
      <w:r w:rsidRPr="002445CB">
        <w:rPr>
          <w:lang w:val="en-US"/>
        </w:rPr>
        <w:t>Mckinsey</w:t>
      </w:r>
      <w:proofErr w:type="spellEnd"/>
      <w:r w:rsidRPr="002445CB">
        <w:rPr>
          <w:lang w:val="en-US"/>
        </w:rPr>
        <w:t xml:space="preserve"> Chinese luxury consumer survey 2012 </w:t>
      </w:r>
      <w:r w:rsidRPr="002445CB">
        <w:rPr>
          <w:rFonts w:hint="eastAsia"/>
          <w:lang w:val="en-US"/>
        </w:rPr>
        <w:t xml:space="preserve"> December 2012</w:t>
      </w:r>
    </w:p>
  </w:footnote>
  <w:footnote w:id="9">
    <w:p w:rsidR="00F41F1B" w:rsidRPr="002445CB" w:rsidRDefault="00F41F1B" w:rsidP="00676BA7">
      <w:pPr>
        <w:pStyle w:val="a6"/>
        <w:rPr>
          <w:lang w:val="en-US"/>
        </w:rPr>
      </w:pPr>
      <w:r>
        <w:rPr>
          <w:rStyle w:val="a7"/>
        </w:rPr>
        <w:footnoteRef/>
      </w:r>
      <w:r w:rsidRPr="00676BA7">
        <w:rPr>
          <w:lang w:val="en-US"/>
        </w:rPr>
        <w:t xml:space="preserve"> Luxury without borders: </w:t>
      </w:r>
      <w:r w:rsidRPr="00676BA7">
        <w:rPr>
          <w:rFonts w:hint="eastAsia"/>
          <w:lang w:val="en-US"/>
        </w:rPr>
        <w:t>China</w:t>
      </w:r>
      <w:r w:rsidRPr="00676BA7">
        <w:rPr>
          <w:lang w:val="en-US"/>
        </w:rPr>
        <w:t>’</w:t>
      </w:r>
      <w:r w:rsidRPr="00676BA7">
        <w:rPr>
          <w:rFonts w:hint="eastAsia"/>
          <w:lang w:val="en-US"/>
        </w:rPr>
        <w:t xml:space="preserve">s new class of shoppers take on the world </w:t>
      </w:r>
      <w:r w:rsidRPr="002445CB">
        <w:rPr>
          <w:lang w:val="en-US"/>
        </w:rPr>
        <w:t xml:space="preserve">The </w:t>
      </w:r>
      <w:proofErr w:type="spellStart"/>
      <w:r w:rsidRPr="002445CB">
        <w:rPr>
          <w:lang w:val="en-US"/>
        </w:rPr>
        <w:t>Mckinsey</w:t>
      </w:r>
      <w:proofErr w:type="spellEnd"/>
      <w:r w:rsidRPr="002445CB">
        <w:rPr>
          <w:lang w:val="en-US"/>
        </w:rPr>
        <w:t xml:space="preserve"> Chinese luxury consumer survey 2012 </w:t>
      </w:r>
      <w:r w:rsidRPr="002445CB">
        <w:rPr>
          <w:rFonts w:hint="eastAsia"/>
          <w:lang w:val="en-US"/>
        </w:rPr>
        <w:t xml:space="preserve"> December 2012</w:t>
      </w:r>
    </w:p>
  </w:footnote>
  <w:footnote w:id="10">
    <w:p w:rsidR="00F41F1B" w:rsidRPr="002445CB" w:rsidRDefault="00F41F1B" w:rsidP="00676BA7">
      <w:pPr>
        <w:pStyle w:val="a6"/>
        <w:rPr>
          <w:lang w:val="en-US"/>
        </w:rPr>
      </w:pPr>
      <w:r>
        <w:rPr>
          <w:rStyle w:val="a7"/>
        </w:rPr>
        <w:footnoteRef/>
      </w:r>
      <w:r w:rsidRPr="00676BA7">
        <w:rPr>
          <w:lang w:val="en-US"/>
        </w:rPr>
        <w:t xml:space="preserve"> </w:t>
      </w:r>
      <w:r w:rsidRPr="002445CB">
        <w:rPr>
          <w:lang w:val="en-US"/>
        </w:rPr>
        <w:t>Chinese consumer report 2012, Roland Berger Strategy Consultants</w:t>
      </w:r>
    </w:p>
  </w:footnote>
  <w:footnote w:id="11">
    <w:p w:rsidR="00FE4C58" w:rsidRDefault="00F41F1B" w:rsidP="00FE4C58">
      <w:pPr>
        <w:pStyle w:val="a6"/>
        <w:ind w:left="200" w:hangingChars="100" w:hanging="200"/>
        <w:rPr>
          <w:lang w:val="en-US"/>
        </w:rPr>
      </w:pPr>
      <w:r>
        <w:rPr>
          <w:rStyle w:val="a7"/>
        </w:rPr>
        <w:footnoteRef/>
      </w:r>
      <w:r w:rsidRPr="00676BA7">
        <w:rPr>
          <w:lang w:val="en-US"/>
        </w:rPr>
        <w:t xml:space="preserve"> </w:t>
      </w:r>
      <w:r w:rsidR="00FE4C58">
        <w:rPr>
          <w:lang w:val="en-US"/>
        </w:rPr>
        <w:t xml:space="preserve">Las </w:t>
      </w:r>
      <w:proofErr w:type="spellStart"/>
      <w:r w:rsidR="00FE4C58">
        <w:rPr>
          <w:lang w:val="en-US"/>
        </w:rPr>
        <w:t>n</w:t>
      </w:r>
      <w:r w:rsidR="00FE4C58" w:rsidRPr="00FE4C58">
        <w:rPr>
          <w:lang w:val="en-US"/>
        </w:rPr>
        <w:t>uevas</w:t>
      </w:r>
      <w:proofErr w:type="spellEnd"/>
      <w:r w:rsidR="00FE4C58" w:rsidRPr="00FE4C58">
        <w:rPr>
          <w:lang w:val="en-US"/>
        </w:rPr>
        <w:t xml:space="preserve"> </w:t>
      </w:r>
      <w:proofErr w:type="spellStart"/>
      <w:r w:rsidR="00FE4C58" w:rsidRPr="00FE4C58">
        <w:rPr>
          <w:lang w:val="en-US"/>
        </w:rPr>
        <w:t>características</w:t>
      </w:r>
      <w:proofErr w:type="spellEnd"/>
      <w:r w:rsidR="00FE4C58" w:rsidRPr="00FE4C58">
        <w:rPr>
          <w:lang w:val="en-US"/>
        </w:rPr>
        <w:t xml:space="preserve"> de los </w:t>
      </w:r>
      <w:proofErr w:type="spellStart"/>
      <w:r w:rsidR="00FE4C58" w:rsidRPr="00FE4C58">
        <w:rPr>
          <w:lang w:val="en-US"/>
        </w:rPr>
        <w:t>consumidores</w:t>
      </w:r>
      <w:proofErr w:type="spellEnd"/>
      <w:r w:rsidR="00FE4C58" w:rsidRPr="00FE4C58">
        <w:rPr>
          <w:lang w:val="en-US"/>
        </w:rPr>
        <w:t xml:space="preserve"> </w:t>
      </w:r>
      <w:r w:rsidR="00FE4C58">
        <w:rPr>
          <w:lang w:val="en-US"/>
        </w:rPr>
        <w:t xml:space="preserve">de </w:t>
      </w:r>
      <w:proofErr w:type="spellStart"/>
      <w:r w:rsidR="00FE4C58">
        <w:rPr>
          <w:lang w:val="en-US"/>
        </w:rPr>
        <w:t>lujo</w:t>
      </w:r>
      <w:proofErr w:type="spellEnd"/>
      <w:r w:rsidR="00FE4C58">
        <w:rPr>
          <w:lang w:val="en-US"/>
        </w:rPr>
        <w:t xml:space="preserve"> en China:</w:t>
      </w:r>
      <w:r w:rsidR="00FE4C58" w:rsidRPr="00FE4C58">
        <w:rPr>
          <w:lang w:val="en-US"/>
        </w:rPr>
        <w:t xml:space="preserve"> </w:t>
      </w:r>
      <w:proofErr w:type="spellStart"/>
      <w:r w:rsidR="00FE4C58">
        <w:rPr>
          <w:lang w:val="en-US"/>
        </w:rPr>
        <w:t>más</w:t>
      </w:r>
      <w:proofErr w:type="spellEnd"/>
      <w:r w:rsidR="00FE4C58">
        <w:rPr>
          <w:lang w:val="en-US"/>
        </w:rPr>
        <w:t xml:space="preserve"> </w:t>
      </w:r>
      <w:proofErr w:type="spellStart"/>
      <w:r w:rsidR="00FE4C58">
        <w:rPr>
          <w:lang w:val="en-US"/>
        </w:rPr>
        <w:t>joven</w:t>
      </w:r>
      <w:proofErr w:type="spellEnd"/>
      <w:r w:rsidR="00FE4C58">
        <w:rPr>
          <w:lang w:val="en-US"/>
        </w:rPr>
        <w:t xml:space="preserve"> y  </w:t>
      </w:r>
      <w:proofErr w:type="spellStart"/>
      <w:r w:rsidR="00FE4C58">
        <w:rPr>
          <w:lang w:val="en-US"/>
        </w:rPr>
        <w:t>centra</w:t>
      </w:r>
      <w:proofErr w:type="spellEnd"/>
      <w:r w:rsidR="00FE4C58" w:rsidRPr="00FE4C58">
        <w:rPr>
          <w:lang w:val="en-US"/>
        </w:rPr>
        <w:t xml:space="preserve"> en la </w:t>
      </w:r>
      <w:proofErr w:type="spellStart"/>
      <w:r w:rsidR="00FE4C58" w:rsidRPr="00FE4C58">
        <w:rPr>
          <w:lang w:val="en-US"/>
        </w:rPr>
        <w:t>identidad</w:t>
      </w:r>
      <w:proofErr w:type="spellEnd"/>
      <w:r w:rsidR="00FE4C58">
        <w:rPr>
          <w:lang w:val="en-US"/>
        </w:rPr>
        <w:t xml:space="preserve"> </w:t>
      </w:r>
      <w:r w:rsidR="00FE4C58" w:rsidRPr="00FE4C58">
        <w:rPr>
          <w:lang w:val="en-US"/>
        </w:rPr>
        <w:t>Harvard Business Review</w:t>
      </w:r>
      <w:r w:rsidR="00FE4C58">
        <w:rPr>
          <w:lang w:val="en-US"/>
        </w:rPr>
        <w:t xml:space="preserve"> 2013,3 </w:t>
      </w:r>
    </w:p>
    <w:p w:rsidR="00F41F1B" w:rsidRPr="002445CB" w:rsidRDefault="006F0565" w:rsidP="00676BA7">
      <w:pPr>
        <w:pStyle w:val="a6"/>
        <w:rPr>
          <w:lang w:val="en-US"/>
        </w:rPr>
      </w:pPr>
      <w:hyperlink r:id="rId5" w:history="1">
        <w:r w:rsidR="00FE4C58">
          <w:rPr>
            <w:rStyle w:val="a3"/>
          </w:rPr>
          <w:t>http://www.chinese-luxury.com/perspective/20130328/26977.html</w:t>
        </w:r>
      </w:hyperlink>
    </w:p>
  </w:footnote>
  <w:footnote w:id="12">
    <w:p w:rsidR="00F41F1B" w:rsidRPr="00900303" w:rsidRDefault="00F41F1B" w:rsidP="005D50A9">
      <w:pPr>
        <w:pStyle w:val="a6"/>
        <w:rPr>
          <w:lang w:val="en-US"/>
        </w:rPr>
      </w:pPr>
      <w:r>
        <w:rPr>
          <w:rStyle w:val="a7"/>
        </w:rPr>
        <w:footnoteRef/>
      </w:r>
      <w:r w:rsidRPr="00900303">
        <w:rPr>
          <w:lang w:val="en-US"/>
        </w:rPr>
        <w:t xml:space="preserve"> </w:t>
      </w:r>
      <w:hyperlink r:id="rId6" w:history="1">
        <w:r w:rsidRPr="00900303">
          <w:rPr>
            <w:rStyle w:val="a3"/>
            <w:lang w:val="en-US"/>
          </w:rPr>
          <w:t>http://china.globalasia.com/negocios-en-china/el-sector-textil-entre-espana-y-china/</w:t>
        </w:r>
      </w:hyperlink>
    </w:p>
    <w:p w:rsidR="00F41F1B" w:rsidRPr="00900303" w:rsidRDefault="00F41F1B" w:rsidP="005D50A9">
      <w:pPr>
        <w:pStyle w:val="a6"/>
        <w:rPr>
          <w:lang w:val="en-US"/>
        </w:rPr>
      </w:pPr>
    </w:p>
  </w:footnote>
  <w:footnote w:id="13">
    <w:p w:rsidR="001F2904" w:rsidRDefault="001F2904">
      <w:pPr>
        <w:pStyle w:val="a6"/>
        <w:rPr>
          <w:lang w:eastAsia="zh-CN"/>
        </w:rPr>
      </w:pPr>
      <w:r>
        <w:rPr>
          <w:rStyle w:val="a7"/>
        </w:rPr>
        <w:footnoteRef/>
      </w:r>
      <w:r>
        <w:t xml:space="preserve"> La moda femenina en cifra</w:t>
      </w:r>
      <w:r>
        <w:rPr>
          <w:rFonts w:hint="eastAsia"/>
          <w:lang w:eastAsia="zh-CN"/>
        </w:rPr>
        <w:t>:</w:t>
      </w:r>
      <w:r>
        <w:t xml:space="preserve"> </w:t>
      </w:r>
      <w:r>
        <w:rPr>
          <w:rFonts w:hint="eastAsia"/>
          <w:lang w:eastAsia="zh-CN"/>
        </w:rPr>
        <w:t xml:space="preserve">Moda femenina </w:t>
      </w:r>
      <w:hyperlink r:id="rId7" w:history="1">
        <w:r>
          <w:rPr>
            <w:rStyle w:val="a3"/>
          </w:rPr>
          <w:t>http://www.fashionfromspain.com/icex/cda/controller/pageGen/0,3346,1559872_5539957_5849842_0_0,00.html</w:t>
        </w:r>
      </w:hyperlink>
      <w:r>
        <w:rPr>
          <w:rFonts w:hint="eastAsia"/>
          <w:lang w:eastAsia="zh-CN"/>
        </w:rPr>
        <w:t xml:space="preserve"> </w:t>
      </w:r>
    </w:p>
    <w:p w:rsidR="001F2904" w:rsidRDefault="00BB32E3">
      <w:pPr>
        <w:pStyle w:val="a6"/>
        <w:rPr>
          <w:lang w:eastAsia="zh-CN"/>
        </w:rPr>
      </w:pPr>
      <w:r>
        <w:rPr>
          <w:lang w:eastAsia="zh-CN"/>
        </w:rPr>
        <w:t>Modaes</w:t>
      </w:r>
      <w:r>
        <w:rPr>
          <w:rFonts w:hint="eastAsia"/>
          <w:lang w:eastAsia="zh-CN"/>
        </w:rPr>
        <w:t>：</w:t>
      </w:r>
      <w:r>
        <w:rPr>
          <w:lang w:eastAsia="zh-CN"/>
        </w:rPr>
        <w:t>un análisis diferente del sector textil en España Blanca de la Peña Peces</w:t>
      </w:r>
    </w:p>
  </w:footnote>
  <w:footnote w:id="14">
    <w:p w:rsidR="00F41F1B" w:rsidRPr="00235F3F" w:rsidRDefault="00F41F1B" w:rsidP="005D50A9">
      <w:pPr>
        <w:pStyle w:val="a6"/>
        <w:rPr>
          <w:lang w:val="en-US"/>
        </w:rPr>
      </w:pPr>
      <w:r>
        <w:rPr>
          <w:rStyle w:val="a7"/>
        </w:rPr>
        <w:footnoteRef/>
      </w:r>
      <w:r w:rsidRPr="00235F3F">
        <w:rPr>
          <w:lang w:val="en-US"/>
        </w:rPr>
        <w:t xml:space="preserve"> </w:t>
      </w:r>
      <w:hyperlink r:id="rId8" w:history="1">
        <w:r w:rsidRPr="00235F3F">
          <w:rPr>
            <w:rStyle w:val="a3"/>
            <w:lang w:val="en-US"/>
          </w:rPr>
          <w:t>http://www.cuv3.com/2013/04/25/modaes-un-analisis-diferente-del-sector-textil-en-espana/</w:t>
        </w:r>
      </w:hyperlink>
    </w:p>
  </w:footnote>
  <w:footnote w:id="15">
    <w:p w:rsidR="008D0219" w:rsidRDefault="008D0219" w:rsidP="008D0219">
      <w:pPr>
        <w:pStyle w:val="a6"/>
      </w:pPr>
      <w:r>
        <w:rPr>
          <w:rStyle w:val="a7"/>
        </w:rPr>
        <w:footnoteRef/>
      </w:r>
      <w:r>
        <w:t xml:space="preserve"> La experiencia al por menor de marca de semi lujo-El ejemplo de Coach</w:t>
      </w:r>
      <w:r>
        <w:rPr>
          <w:rFonts w:hint="eastAsia"/>
        </w:rPr>
        <w:t xml:space="preserve"> Liuyang La faculta</w:t>
      </w:r>
    </w:p>
    <w:p w:rsidR="008D0219" w:rsidRDefault="008D0219">
      <w:pPr>
        <w:pStyle w:val="a6"/>
        <w:rPr>
          <w:lang w:eastAsia="zh-CN"/>
        </w:rPr>
      </w:pPr>
      <w:r>
        <w:rPr>
          <w:rFonts w:hint="eastAsia"/>
        </w:rPr>
        <w:t xml:space="preserve"> </w:t>
      </w:r>
      <w:r>
        <w:t>D</w:t>
      </w:r>
      <w:r>
        <w:rPr>
          <w:rFonts w:hint="eastAsia"/>
        </w:rPr>
        <w:t xml:space="preserve">e </w:t>
      </w:r>
      <w:r w:rsidRPr="00EC6480">
        <w:t>Periodismo y Comunicación</w:t>
      </w:r>
      <w:r>
        <w:rPr>
          <w:rFonts w:hint="eastAsia"/>
        </w:rPr>
        <w:t xml:space="preserve"> en la Universidad de Beijing, 2013,2</w:t>
      </w:r>
    </w:p>
  </w:footnote>
  <w:footnote w:id="16">
    <w:p w:rsidR="002D38CD" w:rsidRDefault="002D38CD">
      <w:pPr>
        <w:pStyle w:val="a6"/>
      </w:pPr>
      <w:r>
        <w:rPr>
          <w:rStyle w:val="a7"/>
        </w:rPr>
        <w:footnoteRef/>
      </w:r>
      <w:r>
        <w:t xml:space="preserve">Loewe, la cara del lujo en España </w:t>
      </w:r>
    </w:p>
    <w:p w:rsidR="002D38CD" w:rsidRDefault="006F0565">
      <w:pPr>
        <w:pStyle w:val="a6"/>
      </w:pPr>
      <w:hyperlink r:id="rId9" w:history="1">
        <w:r w:rsidR="002D38CD">
          <w:rPr>
            <w:rStyle w:val="a3"/>
          </w:rPr>
          <w:t>http://www.granpyme.com/5/12/2012/loewe-cara-del-lujo-espana.html</w:t>
        </w:r>
      </w:hyperlink>
    </w:p>
  </w:footnote>
  <w:footnote w:id="17">
    <w:p w:rsidR="00DC261B" w:rsidRDefault="00DC261B">
      <w:pPr>
        <w:pStyle w:val="a6"/>
      </w:pPr>
      <w:r>
        <w:rPr>
          <w:rStyle w:val="a7"/>
        </w:rPr>
        <w:footnoteRef/>
      </w:r>
      <w:r>
        <w:t xml:space="preserve"> Al grupo Inditex no le afectado la crisis</w:t>
      </w:r>
    </w:p>
    <w:p w:rsidR="00DC261B" w:rsidRDefault="006F0565">
      <w:pPr>
        <w:pStyle w:val="a6"/>
      </w:pPr>
      <w:hyperlink r:id="rId10" w:history="1">
        <w:r w:rsidR="00DC261B">
          <w:rPr>
            <w:rStyle w:val="a3"/>
          </w:rPr>
          <w:t>http://2cosmopolitanporfavor.blogspot.com.es/2013/03/al-grupo-inditex-no-le-afecta-la-crisis.html</w:t>
        </w:r>
      </w:hyperlink>
    </w:p>
  </w:footnote>
  <w:footnote w:id="18">
    <w:p w:rsidR="00F41F1B" w:rsidRPr="00235F3F" w:rsidRDefault="00F41F1B" w:rsidP="005D50A9">
      <w:pPr>
        <w:pStyle w:val="a6"/>
        <w:rPr>
          <w:lang w:val="en-US"/>
        </w:rPr>
      </w:pPr>
      <w:r>
        <w:rPr>
          <w:rStyle w:val="a7"/>
        </w:rPr>
        <w:footnoteRef/>
      </w:r>
      <w:hyperlink r:id="rId11" w:history="1">
        <w:r w:rsidRPr="00235F3F">
          <w:rPr>
            <w:rStyle w:val="a3"/>
            <w:lang w:val="en-US"/>
          </w:rPr>
          <w:t>http://www.fashionfromspain.com/icex/cda/controller/pageGen/0,3346,1559872_5539612_5563983_558766_0,00.html</w:t>
        </w:r>
      </w:hyperlink>
    </w:p>
  </w:footnote>
  <w:footnote w:id="19">
    <w:p w:rsidR="004B4BE7" w:rsidRDefault="004B4BE7">
      <w:pPr>
        <w:pStyle w:val="a6"/>
      </w:pPr>
      <w:r>
        <w:rPr>
          <w:rStyle w:val="a7"/>
        </w:rPr>
        <w:footnoteRef/>
      </w:r>
      <w:r>
        <w:t xml:space="preserve"> </w:t>
      </w:r>
      <w:r w:rsidRPr="004B4BE7">
        <w:t>Nuevas tiendas de firmas españolas en el extranjero</w:t>
      </w:r>
    </w:p>
    <w:p w:rsidR="004B4BE7" w:rsidRDefault="006F0565">
      <w:pPr>
        <w:pStyle w:val="a6"/>
      </w:pPr>
      <w:hyperlink r:id="rId12" w:history="1">
        <w:r w:rsidR="004B4BE7">
          <w:rPr>
            <w:rStyle w:val="a3"/>
          </w:rPr>
          <w:t>http://blogs.diariosur.es/-que-le-compro-/2013/03/20/nuevas-tiendas-de-firmas-espanolas-en-el-extranjero/</w:t>
        </w:r>
      </w:hyperlink>
    </w:p>
  </w:footnote>
  <w:footnote w:id="20">
    <w:p w:rsidR="00330D4C" w:rsidRDefault="00330D4C" w:rsidP="009F22D3">
      <w:pPr>
        <w:pStyle w:val="a6"/>
      </w:pPr>
      <w:r>
        <w:rPr>
          <w:rStyle w:val="a7"/>
        </w:rPr>
        <w:footnoteRef/>
      </w:r>
      <w:r>
        <w:t xml:space="preserve">  </w:t>
      </w:r>
      <w:r>
        <w:t xml:space="preserve">Cómo escribir una tesis , </w:t>
      </w:r>
      <w:r w:rsidRPr="00330D4C">
        <w:t>Edelsys Hernández Meléndrez</w:t>
      </w:r>
      <w:r>
        <w:t xml:space="preserve">, </w:t>
      </w:r>
      <w:r w:rsidR="009F22D3">
        <w:t xml:space="preserve">Escuela Nacional de Salud Pública ,2006 </w:t>
      </w:r>
      <w:r w:rsidR="009F22D3">
        <w:cr/>
      </w:r>
    </w:p>
  </w:footnote>
  <w:footnote w:id="21">
    <w:p w:rsidR="00FB4F85" w:rsidRDefault="00FB4F85">
      <w:pPr>
        <w:pStyle w:val="a6"/>
      </w:pPr>
      <w:r>
        <w:rPr>
          <w:rStyle w:val="a7"/>
        </w:rPr>
        <w:footnoteRef/>
      </w:r>
      <w:r>
        <w:t xml:space="preserve"> </w:t>
      </w:r>
      <w:r w:rsidRPr="00FB4F85">
        <w:t>Metodología de la investigación: para administración, economía, humanidades y ciencias sociales</w:t>
      </w:r>
      <w:r>
        <w:t xml:space="preserve">, </w:t>
      </w:r>
      <w:r w:rsidRPr="00FB4F85">
        <w:t>César Augusto Bernal Torres</w:t>
      </w:r>
      <w:r>
        <w:t>,2006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F1B" w:rsidRPr="00492288" w:rsidRDefault="006F0565">
    <w:pPr>
      <w:pStyle w:val="ab"/>
    </w:pPr>
    <w:r w:rsidRPr="006F0565">
      <w:rPr>
        <w:noProof/>
        <w:lang w:eastAsia="zh-TW"/>
      </w:rPr>
      <w:pict>
        <v:group id="_x0000_s12294" style="position:absolute;margin-left:85.65pt;margin-top:26pt;width:424pt;height:18.8pt;z-index:1;mso-width-percent:1000;mso-position-horizontal-relative:page;mso-position-vertical-relative:page;mso-width-percent:1000;mso-width-relative:margin" coordorigin="1778,533" coordsize="8690,376">
          <v:shapetype id="_x0000_t32" coordsize="21600,21600" o:spt="32" o:oned="t" path="m,l21600,21600e" filled="f">
            <v:path arrowok="t" fillok="f" o:connecttype="none"/>
            <o:lock v:ext="edit" shapetype="t"/>
          </v:shapetype>
          <v:shape id="_x0000_s12295" type="#_x0000_t32" style="position:absolute;left:1778;top:720;width:8690;height:0;mso-position-horizontal:center;mso-position-horizontal-relative:margin;mso-position-vertical:center;mso-position-vertical-relative:top-margin-area;mso-height-relative:bottom-margin-area;v-text-anchor:middle" o:connectortype="straight" strokecolor="gray" strokeweight="1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2296" type="#_x0000_t185" style="position:absolute;left:5718;top:533;width:797;height:376;mso-width-percent:100;mso-position-horizontal:center;mso-position-horizontal-relative:margin;mso-position-vertical:center;mso-position-vertical-relative:top-margin-area;mso-width-percent:100;mso-width-relative:margin;mso-height-relative:bottom-margin-area" filled="t" strokecolor="gray" strokeweight="2.25pt">
            <v:textbox style="mso-next-textbox:#_x0000_s12296" inset=",0,,0">
              <w:txbxContent>
                <w:p w:rsidR="00F41F1B" w:rsidRDefault="006F0565">
                  <w:pPr>
                    <w:jc w:val="center"/>
                  </w:pPr>
                  <w:fldSimple w:instr=" PAGE    \* MERGEFORMAT ">
                    <w:r w:rsidR="00DB3264">
                      <w:rPr>
                        <w:noProof/>
                      </w:rPr>
                      <w:t>14</w:t>
                    </w:r>
                  </w:fldSimple>
                </w:p>
              </w:txbxContent>
            </v:textbox>
          </v:shape>
          <w10:wrap anchorx="margin" anchory="margin"/>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9"/>
      <w:numFmt w:val="lowerLetter"/>
      <w:lvlText w:val="%1."/>
      <w:lvlJc w:val="left"/>
      <w:pPr>
        <w:tabs>
          <w:tab w:val="num" w:pos="1440"/>
        </w:tabs>
        <w:ind w:left="1440" w:hanging="360"/>
      </w:pPr>
      <w:rPr>
        <w:i w:val="0"/>
      </w:rPr>
    </w:lvl>
    <w:lvl w:ilvl="1">
      <w:start w:val="2"/>
      <w:numFmt w:val="lowerRoman"/>
      <w:lvlText w:val="%2."/>
      <w:lvlJc w:val="left"/>
      <w:pPr>
        <w:tabs>
          <w:tab w:val="num" w:pos="2520"/>
        </w:tabs>
        <w:ind w:left="2520" w:hanging="720"/>
      </w:pPr>
      <w:rPr>
        <w:i/>
      </w:rPr>
    </w:lvl>
    <w:lvl w:ilvl="2">
      <w:start w:val="1"/>
      <w:numFmt w:val="lowerRoman"/>
      <w:lvlText w:val="%3."/>
      <w:lvlJc w:val="lef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lef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left"/>
      <w:pPr>
        <w:tabs>
          <w:tab w:val="num" w:pos="7200"/>
        </w:tabs>
        <w:ind w:left="7200" w:hanging="180"/>
      </w:pPr>
    </w:lvl>
  </w:abstractNum>
  <w:abstractNum w:abstractNumId="1">
    <w:nsid w:val="00000003"/>
    <w:multiLevelType w:val="multilevel"/>
    <w:tmpl w:val="583EB26A"/>
    <w:lvl w:ilvl="0">
      <w:start w:val="1"/>
      <w:numFmt w:val="upperRoman"/>
      <w:lvlText w:val="%1."/>
      <w:lvlJc w:val="left"/>
      <w:pPr>
        <w:tabs>
          <w:tab w:val="num" w:pos="1080"/>
        </w:tabs>
        <w:ind w:left="1080" w:hanging="720"/>
      </w:pPr>
      <w:rPr>
        <w:b/>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180"/>
      </w:pPr>
      <w:rPr>
        <w:rFonts w:ascii="Symbol" w:hAnsi="Symbol" w:hint="default"/>
      </w:rPr>
    </w:lvl>
    <w:lvl w:ilvl="3">
      <w:start w:val="1"/>
      <w:numFmt w:val="lowerRoman"/>
      <w:lvlText w:val="%4."/>
      <w:lvlJc w:val="righ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4C65E03"/>
    <w:multiLevelType w:val="hybridMultilevel"/>
    <w:tmpl w:val="CFBA99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AF0486A"/>
    <w:multiLevelType w:val="hybridMultilevel"/>
    <w:tmpl w:val="1CEAB1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3A55F6D"/>
    <w:multiLevelType w:val="hybridMultilevel"/>
    <w:tmpl w:val="4094DB8C"/>
    <w:lvl w:ilvl="0" w:tplc="D6E238F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8D65E57"/>
    <w:multiLevelType w:val="hybridMultilevel"/>
    <w:tmpl w:val="310C1CC2"/>
    <w:lvl w:ilvl="0" w:tplc="200CE4A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F6E547D"/>
    <w:multiLevelType w:val="hybridMultilevel"/>
    <w:tmpl w:val="EB28F6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1FD679F"/>
    <w:multiLevelType w:val="hybridMultilevel"/>
    <w:tmpl w:val="327E97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5DB5EE5"/>
    <w:multiLevelType w:val="hybridMultilevel"/>
    <w:tmpl w:val="7F90480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9">
    <w:nsid w:val="3E324C4E"/>
    <w:multiLevelType w:val="hybridMultilevel"/>
    <w:tmpl w:val="1CEAB1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03C5694"/>
    <w:multiLevelType w:val="multilevel"/>
    <w:tmpl w:val="5B344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4746EB"/>
    <w:multiLevelType w:val="hybridMultilevel"/>
    <w:tmpl w:val="E1BA2A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28B5800"/>
    <w:multiLevelType w:val="hybridMultilevel"/>
    <w:tmpl w:val="5A26C926"/>
    <w:lvl w:ilvl="0" w:tplc="A1BADC2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C450CB4"/>
    <w:multiLevelType w:val="hybridMultilevel"/>
    <w:tmpl w:val="2C9A71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DB40ED4"/>
    <w:multiLevelType w:val="hybridMultilevel"/>
    <w:tmpl w:val="FBC8EDBE"/>
    <w:lvl w:ilvl="0" w:tplc="D6E238F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603B0EF7"/>
    <w:multiLevelType w:val="hybridMultilevel"/>
    <w:tmpl w:val="82D491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6C8C7783"/>
    <w:multiLevelType w:val="hybridMultilevel"/>
    <w:tmpl w:val="5C243F7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739744F4"/>
    <w:multiLevelType w:val="hybridMultilevel"/>
    <w:tmpl w:val="28C42F12"/>
    <w:lvl w:ilvl="0" w:tplc="ADECAD3A">
      <w:start w:val="1"/>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91C7E3D"/>
    <w:multiLevelType w:val="hybridMultilevel"/>
    <w:tmpl w:val="4B50B226"/>
    <w:lvl w:ilvl="0" w:tplc="5192CD6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A945E16"/>
    <w:multiLevelType w:val="multilevel"/>
    <w:tmpl w:val="693EE632"/>
    <w:lvl w:ilvl="0">
      <w:start w:val="1"/>
      <w:numFmt w:val="upperRoman"/>
      <w:lvlText w:val="%1."/>
      <w:lvlJc w:val="left"/>
      <w:pPr>
        <w:tabs>
          <w:tab w:val="num" w:pos="1080"/>
        </w:tabs>
        <w:ind w:left="1080" w:hanging="720"/>
      </w:pPr>
      <w:rPr>
        <w:b/>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180"/>
      </w:pPr>
      <w:rPr>
        <w:rFonts w:ascii="Symbol" w:hAnsi="Symbol" w:hint="default"/>
      </w:rPr>
    </w:lvl>
    <w:lvl w:ilvl="3">
      <w:start w:val="1"/>
      <w:numFmt w:val="lowerRoman"/>
      <w:lvlText w:val="%4."/>
      <w:lvlJc w:val="righ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nsid w:val="7DFE49E3"/>
    <w:multiLevelType w:val="multilevel"/>
    <w:tmpl w:val="75501410"/>
    <w:lvl w:ilvl="0">
      <w:start w:val="1"/>
      <w:numFmt w:val="decimal"/>
      <w:lvlText w:val="%1."/>
      <w:lvlJc w:val="left"/>
      <w:pPr>
        <w:ind w:left="360" w:hanging="360"/>
      </w:pPr>
      <w:rPr>
        <w:rFonts w:hint="default"/>
      </w:rPr>
    </w:lvl>
    <w:lvl w:ilvl="1">
      <w:start w:val="2"/>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7"/>
  </w:num>
  <w:num w:numId="2">
    <w:abstractNumId w:val="9"/>
  </w:num>
  <w:num w:numId="3">
    <w:abstractNumId w:val="3"/>
  </w:num>
  <w:num w:numId="4">
    <w:abstractNumId w:val="0"/>
  </w:num>
  <w:num w:numId="5">
    <w:abstractNumId w:val="1"/>
  </w:num>
  <w:num w:numId="6">
    <w:abstractNumId w:val="5"/>
  </w:num>
  <w:num w:numId="7">
    <w:abstractNumId w:val="10"/>
  </w:num>
  <w:num w:numId="8">
    <w:abstractNumId w:val="2"/>
  </w:num>
  <w:num w:numId="9">
    <w:abstractNumId w:val="11"/>
  </w:num>
  <w:num w:numId="10">
    <w:abstractNumId w:val="8"/>
  </w:num>
  <w:num w:numId="11">
    <w:abstractNumId w:val="13"/>
  </w:num>
  <w:num w:numId="12">
    <w:abstractNumId w:val="6"/>
  </w:num>
  <w:num w:numId="13">
    <w:abstractNumId w:val="20"/>
  </w:num>
  <w:num w:numId="14">
    <w:abstractNumId w:val="19"/>
  </w:num>
  <w:num w:numId="15">
    <w:abstractNumId w:val="17"/>
  </w:num>
  <w:num w:numId="16">
    <w:abstractNumId w:val="18"/>
  </w:num>
  <w:num w:numId="17">
    <w:abstractNumId w:val="12"/>
  </w:num>
  <w:num w:numId="18">
    <w:abstractNumId w:val="15"/>
  </w:num>
  <w:num w:numId="19">
    <w:abstractNumId w:val="4"/>
  </w:num>
  <w:num w:numId="20">
    <w:abstractNumId w:val="16"/>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708"/>
  <w:hyphenationZone w:val="425"/>
  <w:drawingGridHorizontalSpacing w:val="110"/>
  <w:displayHorizontalDrawingGridEvery w:val="2"/>
  <w:characterSpacingControl w:val="doNotCompress"/>
  <w:hdrShapeDefaults>
    <o:shapedefaults v:ext="edit" spidmax="16386"/>
    <o:shapelayout v:ext="edit">
      <o:idmap v:ext="edit" data="12"/>
      <o:rules v:ext="edit">
        <o:r id="V:Rule2" type="connector" idref="#_x0000_s12295"/>
      </o:rules>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83229"/>
    <w:rsid w:val="00001115"/>
    <w:rsid w:val="00001639"/>
    <w:rsid w:val="00010B09"/>
    <w:rsid w:val="000136BB"/>
    <w:rsid w:val="0002493D"/>
    <w:rsid w:val="00026188"/>
    <w:rsid w:val="00033947"/>
    <w:rsid w:val="00040FEE"/>
    <w:rsid w:val="00041143"/>
    <w:rsid w:val="00044F49"/>
    <w:rsid w:val="00045518"/>
    <w:rsid w:val="000479DB"/>
    <w:rsid w:val="0005048D"/>
    <w:rsid w:val="00054150"/>
    <w:rsid w:val="0005436D"/>
    <w:rsid w:val="00055D93"/>
    <w:rsid w:val="000577B0"/>
    <w:rsid w:val="00060C32"/>
    <w:rsid w:val="0007084A"/>
    <w:rsid w:val="000737B3"/>
    <w:rsid w:val="0007480F"/>
    <w:rsid w:val="00077F58"/>
    <w:rsid w:val="00087869"/>
    <w:rsid w:val="00091EFB"/>
    <w:rsid w:val="00094EA2"/>
    <w:rsid w:val="000B51E5"/>
    <w:rsid w:val="000C2696"/>
    <w:rsid w:val="000C2B0D"/>
    <w:rsid w:val="000D47FA"/>
    <w:rsid w:val="000D508A"/>
    <w:rsid w:val="000E0104"/>
    <w:rsid w:val="000E027B"/>
    <w:rsid w:val="000F10B1"/>
    <w:rsid w:val="0011050D"/>
    <w:rsid w:val="00120B10"/>
    <w:rsid w:val="00123547"/>
    <w:rsid w:val="00125D7F"/>
    <w:rsid w:val="001274CE"/>
    <w:rsid w:val="00127858"/>
    <w:rsid w:val="00130550"/>
    <w:rsid w:val="00135CD6"/>
    <w:rsid w:val="001418A9"/>
    <w:rsid w:val="00162A31"/>
    <w:rsid w:val="00164653"/>
    <w:rsid w:val="00173C77"/>
    <w:rsid w:val="001755AE"/>
    <w:rsid w:val="00176011"/>
    <w:rsid w:val="00181855"/>
    <w:rsid w:val="00182A08"/>
    <w:rsid w:val="00184F3F"/>
    <w:rsid w:val="00191BFC"/>
    <w:rsid w:val="00192A7A"/>
    <w:rsid w:val="00197173"/>
    <w:rsid w:val="00197DE9"/>
    <w:rsid w:val="001A1E5D"/>
    <w:rsid w:val="001B347D"/>
    <w:rsid w:val="001B3F20"/>
    <w:rsid w:val="001B4D7C"/>
    <w:rsid w:val="001E4CB3"/>
    <w:rsid w:val="001F0F20"/>
    <w:rsid w:val="001F2904"/>
    <w:rsid w:val="001F4F94"/>
    <w:rsid w:val="00202193"/>
    <w:rsid w:val="00202D5C"/>
    <w:rsid w:val="002052AE"/>
    <w:rsid w:val="0020636E"/>
    <w:rsid w:val="00210118"/>
    <w:rsid w:val="00213A38"/>
    <w:rsid w:val="00217ADD"/>
    <w:rsid w:val="00221A18"/>
    <w:rsid w:val="0022237E"/>
    <w:rsid w:val="00223756"/>
    <w:rsid w:val="002304CA"/>
    <w:rsid w:val="00235F3F"/>
    <w:rsid w:val="002367F9"/>
    <w:rsid w:val="00240520"/>
    <w:rsid w:val="00244D59"/>
    <w:rsid w:val="00245885"/>
    <w:rsid w:val="002463BD"/>
    <w:rsid w:val="0024687D"/>
    <w:rsid w:val="00246BC7"/>
    <w:rsid w:val="00247725"/>
    <w:rsid w:val="00253B91"/>
    <w:rsid w:val="00255F55"/>
    <w:rsid w:val="00257094"/>
    <w:rsid w:val="002579F5"/>
    <w:rsid w:val="0026070C"/>
    <w:rsid w:val="002635BA"/>
    <w:rsid w:val="0026491D"/>
    <w:rsid w:val="00267835"/>
    <w:rsid w:val="002756BF"/>
    <w:rsid w:val="00276559"/>
    <w:rsid w:val="00280A42"/>
    <w:rsid w:val="00281FF8"/>
    <w:rsid w:val="0028300F"/>
    <w:rsid w:val="00291E69"/>
    <w:rsid w:val="00292001"/>
    <w:rsid w:val="002952E6"/>
    <w:rsid w:val="0029597D"/>
    <w:rsid w:val="00295ECF"/>
    <w:rsid w:val="002A5001"/>
    <w:rsid w:val="002B04A6"/>
    <w:rsid w:val="002B2496"/>
    <w:rsid w:val="002B4371"/>
    <w:rsid w:val="002C3BAA"/>
    <w:rsid w:val="002C4BBB"/>
    <w:rsid w:val="002C6AFC"/>
    <w:rsid w:val="002D3447"/>
    <w:rsid w:val="002D38CD"/>
    <w:rsid w:val="002D409A"/>
    <w:rsid w:val="002D6145"/>
    <w:rsid w:val="002F027A"/>
    <w:rsid w:val="002F2956"/>
    <w:rsid w:val="00302402"/>
    <w:rsid w:val="0031322C"/>
    <w:rsid w:val="0032187D"/>
    <w:rsid w:val="0032240B"/>
    <w:rsid w:val="00330145"/>
    <w:rsid w:val="00330D4C"/>
    <w:rsid w:val="00332A68"/>
    <w:rsid w:val="00333032"/>
    <w:rsid w:val="00333B43"/>
    <w:rsid w:val="00342C5F"/>
    <w:rsid w:val="00344A3D"/>
    <w:rsid w:val="00344F67"/>
    <w:rsid w:val="00345C1E"/>
    <w:rsid w:val="00347AF9"/>
    <w:rsid w:val="003513B1"/>
    <w:rsid w:val="00353021"/>
    <w:rsid w:val="003557B8"/>
    <w:rsid w:val="00355936"/>
    <w:rsid w:val="003560E5"/>
    <w:rsid w:val="00362B0A"/>
    <w:rsid w:val="00364928"/>
    <w:rsid w:val="003711EB"/>
    <w:rsid w:val="00372A13"/>
    <w:rsid w:val="003762A5"/>
    <w:rsid w:val="00380D8E"/>
    <w:rsid w:val="0039046D"/>
    <w:rsid w:val="00393ABF"/>
    <w:rsid w:val="003974E6"/>
    <w:rsid w:val="003A49E1"/>
    <w:rsid w:val="003A7D0E"/>
    <w:rsid w:val="003A7E66"/>
    <w:rsid w:val="003B7F4B"/>
    <w:rsid w:val="003C1426"/>
    <w:rsid w:val="003D0665"/>
    <w:rsid w:val="003D3234"/>
    <w:rsid w:val="003E2B81"/>
    <w:rsid w:val="003E5212"/>
    <w:rsid w:val="003E7719"/>
    <w:rsid w:val="003F0BAE"/>
    <w:rsid w:val="003F1B5D"/>
    <w:rsid w:val="003F42DF"/>
    <w:rsid w:val="004000AE"/>
    <w:rsid w:val="00400509"/>
    <w:rsid w:val="0040106A"/>
    <w:rsid w:val="00404261"/>
    <w:rsid w:val="00406033"/>
    <w:rsid w:val="00420204"/>
    <w:rsid w:val="004245F5"/>
    <w:rsid w:val="00425114"/>
    <w:rsid w:val="0042772E"/>
    <w:rsid w:val="004422F7"/>
    <w:rsid w:val="0044434F"/>
    <w:rsid w:val="00445326"/>
    <w:rsid w:val="004514C7"/>
    <w:rsid w:val="00451696"/>
    <w:rsid w:val="0047305E"/>
    <w:rsid w:val="004813F4"/>
    <w:rsid w:val="00482CA0"/>
    <w:rsid w:val="004875F3"/>
    <w:rsid w:val="00492288"/>
    <w:rsid w:val="004930A3"/>
    <w:rsid w:val="004A02A0"/>
    <w:rsid w:val="004A1880"/>
    <w:rsid w:val="004A5721"/>
    <w:rsid w:val="004B1EED"/>
    <w:rsid w:val="004B4BE7"/>
    <w:rsid w:val="004B6B31"/>
    <w:rsid w:val="004C342F"/>
    <w:rsid w:val="004C398C"/>
    <w:rsid w:val="004C3D27"/>
    <w:rsid w:val="004C4389"/>
    <w:rsid w:val="004C5C33"/>
    <w:rsid w:val="004C79A8"/>
    <w:rsid w:val="004D3597"/>
    <w:rsid w:val="004D5E89"/>
    <w:rsid w:val="004E2DED"/>
    <w:rsid w:val="004F5E34"/>
    <w:rsid w:val="00520C6F"/>
    <w:rsid w:val="00525187"/>
    <w:rsid w:val="00531A1D"/>
    <w:rsid w:val="00534AF6"/>
    <w:rsid w:val="00541FE4"/>
    <w:rsid w:val="00547D30"/>
    <w:rsid w:val="00554DBD"/>
    <w:rsid w:val="005572F1"/>
    <w:rsid w:val="005626F7"/>
    <w:rsid w:val="00563023"/>
    <w:rsid w:val="00564A32"/>
    <w:rsid w:val="00565346"/>
    <w:rsid w:val="005857AE"/>
    <w:rsid w:val="00593F31"/>
    <w:rsid w:val="00595B7B"/>
    <w:rsid w:val="005A6690"/>
    <w:rsid w:val="005A7BBF"/>
    <w:rsid w:val="005A7BED"/>
    <w:rsid w:val="005B4987"/>
    <w:rsid w:val="005B61E7"/>
    <w:rsid w:val="005B7399"/>
    <w:rsid w:val="005C23FB"/>
    <w:rsid w:val="005C2696"/>
    <w:rsid w:val="005D50A9"/>
    <w:rsid w:val="005D6680"/>
    <w:rsid w:val="005D6AC9"/>
    <w:rsid w:val="005E1B78"/>
    <w:rsid w:val="005E305D"/>
    <w:rsid w:val="005E4177"/>
    <w:rsid w:val="005E7BFD"/>
    <w:rsid w:val="005F6FD8"/>
    <w:rsid w:val="00602E39"/>
    <w:rsid w:val="0061310B"/>
    <w:rsid w:val="00613733"/>
    <w:rsid w:val="00615CF8"/>
    <w:rsid w:val="00616B75"/>
    <w:rsid w:val="00620E0C"/>
    <w:rsid w:val="006227BA"/>
    <w:rsid w:val="00624C4F"/>
    <w:rsid w:val="00624CC4"/>
    <w:rsid w:val="0062542F"/>
    <w:rsid w:val="006256E8"/>
    <w:rsid w:val="0064110E"/>
    <w:rsid w:val="006470FF"/>
    <w:rsid w:val="006505A8"/>
    <w:rsid w:val="006551C3"/>
    <w:rsid w:val="00661209"/>
    <w:rsid w:val="00665BA4"/>
    <w:rsid w:val="00666110"/>
    <w:rsid w:val="006725DE"/>
    <w:rsid w:val="00673FCD"/>
    <w:rsid w:val="00676BA7"/>
    <w:rsid w:val="00680AE4"/>
    <w:rsid w:val="00681807"/>
    <w:rsid w:val="006829F4"/>
    <w:rsid w:val="00692810"/>
    <w:rsid w:val="006A0739"/>
    <w:rsid w:val="006A62F4"/>
    <w:rsid w:val="006B13AE"/>
    <w:rsid w:val="006B2E89"/>
    <w:rsid w:val="006C1B9F"/>
    <w:rsid w:val="006C20D2"/>
    <w:rsid w:val="006C4AE9"/>
    <w:rsid w:val="006C653A"/>
    <w:rsid w:val="006C73A9"/>
    <w:rsid w:val="006D3086"/>
    <w:rsid w:val="006D6966"/>
    <w:rsid w:val="006D7B18"/>
    <w:rsid w:val="006E092C"/>
    <w:rsid w:val="006E47AF"/>
    <w:rsid w:val="006F0565"/>
    <w:rsid w:val="006F1C50"/>
    <w:rsid w:val="006F3407"/>
    <w:rsid w:val="006F7DB4"/>
    <w:rsid w:val="00701A28"/>
    <w:rsid w:val="0070209A"/>
    <w:rsid w:val="00702EB3"/>
    <w:rsid w:val="0070431D"/>
    <w:rsid w:val="00704AFE"/>
    <w:rsid w:val="00704C9A"/>
    <w:rsid w:val="007055F9"/>
    <w:rsid w:val="00713DB7"/>
    <w:rsid w:val="0072022A"/>
    <w:rsid w:val="00723CD4"/>
    <w:rsid w:val="00741957"/>
    <w:rsid w:val="0074240B"/>
    <w:rsid w:val="00744182"/>
    <w:rsid w:val="0074767E"/>
    <w:rsid w:val="00752EDD"/>
    <w:rsid w:val="007659C0"/>
    <w:rsid w:val="00765A38"/>
    <w:rsid w:val="00772DEC"/>
    <w:rsid w:val="007734AF"/>
    <w:rsid w:val="00774C91"/>
    <w:rsid w:val="007872BE"/>
    <w:rsid w:val="00794DD5"/>
    <w:rsid w:val="007954C8"/>
    <w:rsid w:val="007A6112"/>
    <w:rsid w:val="007A70BD"/>
    <w:rsid w:val="007B2488"/>
    <w:rsid w:val="007C1D74"/>
    <w:rsid w:val="007C4B3C"/>
    <w:rsid w:val="007D2D0F"/>
    <w:rsid w:val="007D3BA5"/>
    <w:rsid w:val="007E1D0E"/>
    <w:rsid w:val="007E51DD"/>
    <w:rsid w:val="007E785A"/>
    <w:rsid w:val="007F1972"/>
    <w:rsid w:val="007F3AA8"/>
    <w:rsid w:val="007F66D7"/>
    <w:rsid w:val="0080145B"/>
    <w:rsid w:val="00801ED0"/>
    <w:rsid w:val="00806BF6"/>
    <w:rsid w:val="00810976"/>
    <w:rsid w:val="008109AB"/>
    <w:rsid w:val="0081537E"/>
    <w:rsid w:val="00816D90"/>
    <w:rsid w:val="00824E5F"/>
    <w:rsid w:val="0082505A"/>
    <w:rsid w:val="0082522A"/>
    <w:rsid w:val="00834EC8"/>
    <w:rsid w:val="0083707D"/>
    <w:rsid w:val="008371FC"/>
    <w:rsid w:val="008375AC"/>
    <w:rsid w:val="008432A0"/>
    <w:rsid w:val="00843FBE"/>
    <w:rsid w:val="008447BF"/>
    <w:rsid w:val="008526AA"/>
    <w:rsid w:val="00855D83"/>
    <w:rsid w:val="00857834"/>
    <w:rsid w:val="008609DF"/>
    <w:rsid w:val="00861429"/>
    <w:rsid w:val="00862AB3"/>
    <w:rsid w:val="00864189"/>
    <w:rsid w:val="00865061"/>
    <w:rsid w:val="00871D01"/>
    <w:rsid w:val="00871E94"/>
    <w:rsid w:val="008742F7"/>
    <w:rsid w:val="00876963"/>
    <w:rsid w:val="00880550"/>
    <w:rsid w:val="00883085"/>
    <w:rsid w:val="0088362F"/>
    <w:rsid w:val="00886BD7"/>
    <w:rsid w:val="00886D9B"/>
    <w:rsid w:val="00887236"/>
    <w:rsid w:val="00887985"/>
    <w:rsid w:val="00891F59"/>
    <w:rsid w:val="0089266F"/>
    <w:rsid w:val="008975C9"/>
    <w:rsid w:val="008A2392"/>
    <w:rsid w:val="008A7B4E"/>
    <w:rsid w:val="008B0B1E"/>
    <w:rsid w:val="008B2213"/>
    <w:rsid w:val="008B52E4"/>
    <w:rsid w:val="008C328D"/>
    <w:rsid w:val="008C3876"/>
    <w:rsid w:val="008D0219"/>
    <w:rsid w:val="008D3971"/>
    <w:rsid w:val="008E269E"/>
    <w:rsid w:val="008E27FD"/>
    <w:rsid w:val="008E3C64"/>
    <w:rsid w:val="008E76B5"/>
    <w:rsid w:val="008F35CA"/>
    <w:rsid w:val="00900303"/>
    <w:rsid w:val="00900EA8"/>
    <w:rsid w:val="00903582"/>
    <w:rsid w:val="00914B9F"/>
    <w:rsid w:val="009160D0"/>
    <w:rsid w:val="0091790C"/>
    <w:rsid w:val="00920C2F"/>
    <w:rsid w:val="00923AB4"/>
    <w:rsid w:val="00924F02"/>
    <w:rsid w:val="009300C4"/>
    <w:rsid w:val="009307DB"/>
    <w:rsid w:val="00933628"/>
    <w:rsid w:val="0094506C"/>
    <w:rsid w:val="00945DE8"/>
    <w:rsid w:val="009549FE"/>
    <w:rsid w:val="0096002E"/>
    <w:rsid w:val="00960A84"/>
    <w:rsid w:val="00960D6E"/>
    <w:rsid w:val="00962AA1"/>
    <w:rsid w:val="00963C25"/>
    <w:rsid w:val="00964F20"/>
    <w:rsid w:val="00967D69"/>
    <w:rsid w:val="00981AD0"/>
    <w:rsid w:val="00986CDE"/>
    <w:rsid w:val="00986F50"/>
    <w:rsid w:val="009879E5"/>
    <w:rsid w:val="00993A6E"/>
    <w:rsid w:val="00996BAF"/>
    <w:rsid w:val="009A46C7"/>
    <w:rsid w:val="009A5A15"/>
    <w:rsid w:val="009C4F25"/>
    <w:rsid w:val="009E097D"/>
    <w:rsid w:val="009E14A5"/>
    <w:rsid w:val="009E4E53"/>
    <w:rsid w:val="009F22D3"/>
    <w:rsid w:val="009F2301"/>
    <w:rsid w:val="009F51E8"/>
    <w:rsid w:val="00A018B8"/>
    <w:rsid w:val="00A03752"/>
    <w:rsid w:val="00A118EF"/>
    <w:rsid w:val="00A23B16"/>
    <w:rsid w:val="00A23B96"/>
    <w:rsid w:val="00A24CA8"/>
    <w:rsid w:val="00A250E1"/>
    <w:rsid w:val="00A277C7"/>
    <w:rsid w:val="00A40C3B"/>
    <w:rsid w:val="00A50839"/>
    <w:rsid w:val="00A608E6"/>
    <w:rsid w:val="00A63E25"/>
    <w:rsid w:val="00A675E3"/>
    <w:rsid w:val="00A8620B"/>
    <w:rsid w:val="00A93755"/>
    <w:rsid w:val="00A9430C"/>
    <w:rsid w:val="00A9634C"/>
    <w:rsid w:val="00A97C76"/>
    <w:rsid w:val="00AB2A9D"/>
    <w:rsid w:val="00AB63D9"/>
    <w:rsid w:val="00AC0321"/>
    <w:rsid w:val="00AC12F9"/>
    <w:rsid w:val="00AD27EA"/>
    <w:rsid w:val="00AD5D90"/>
    <w:rsid w:val="00AE3971"/>
    <w:rsid w:val="00AF2647"/>
    <w:rsid w:val="00AF6F5B"/>
    <w:rsid w:val="00AF7DDC"/>
    <w:rsid w:val="00B0627E"/>
    <w:rsid w:val="00B06F4F"/>
    <w:rsid w:val="00B1287C"/>
    <w:rsid w:val="00B12A2C"/>
    <w:rsid w:val="00B254DD"/>
    <w:rsid w:val="00B30F1C"/>
    <w:rsid w:val="00B32B82"/>
    <w:rsid w:val="00B4496C"/>
    <w:rsid w:val="00B45BBF"/>
    <w:rsid w:val="00B47CED"/>
    <w:rsid w:val="00B512A8"/>
    <w:rsid w:val="00B51EC5"/>
    <w:rsid w:val="00B52593"/>
    <w:rsid w:val="00B5294E"/>
    <w:rsid w:val="00B55046"/>
    <w:rsid w:val="00B571AF"/>
    <w:rsid w:val="00B631BC"/>
    <w:rsid w:val="00B72CD7"/>
    <w:rsid w:val="00B801B9"/>
    <w:rsid w:val="00B82B58"/>
    <w:rsid w:val="00B85D49"/>
    <w:rsid w:val="00B87698"/>
    <w:rsid w:val="00B9080C"/>
    <w:rsid w:val="00B9257C"/>
    <w:rsid w:val="00B92D7D"/>
    <w:rsid w:val="00B93289"/>
    <w:rsid w:val="00BA5509"/>
    <w:rsid w:val="00BB2550"/>
    <w:rsid w:val="00BB2F9D"/>
    <w:rsid w:val="00BB32E3"/>
    <w:rsid w:val="00BB5A07"/>
    <w:rsid w:val="00BB7013"/>
    <w:rsid w:val="00BC1EE9"/>
    <w:rsid w:val="00BD153F"/>
    <w:rsid w:val="00BD16B9"/>
    <w:rsid w:val="00BD2109"/>
    <w:rsid w:val="00BE2937"/>
    <w:rsid w:val="00BE4E78"/>
    <w:rsid w:val="00BF1688"/>
    <w:rsid w:val="00BF6BAE"/>
    <w:rsid w:val="00C00136"/>
    <w:rsid w:val="00C04BAB"/>
    <w:rsid w:val="00C059E1"/>
    <w:rsid w:val="00C06C6C"/>
    <w:rsid w:val="00C12083"/>
    <w:rsid w:val="00C14394"/>
    <w:rsid w:val="00C17539"/>
    <w:rsid w:val="00C20542"/>
    <w:rsid w:val="00C2142E"/>
    <w:rsid w:val="00C24803"/>
    <w:rsid w:val="00C259FF"/>
    <w:rsid w:val="00C33744"/>
    <w:rsid w:val="00C33BCA"/>
    <w:rsid w:val="00C41FD8"/>
    <w:rsid w:val="00C42118"/>
    <w:rsid w:val="00C42DC2"/>
    <w:rsid w:val="00C45061"/>
    <w:rsid w:val="00C50005"/>
    <w:rsid w:val="00C50943"/>
    <w:rsid w:val="00C536B9"/>
    <w:rsid w:val="00C560EB"/>
    <w:rsid w:val="00C61CA5"/>
    <w:rsid w:val="00C65343"/>
    <w:rsid w:val="00C66475"/>
    <w:rsid w:val="00C706E8"/>
    <w:rsid w:val="00C74258"/>
    <w:rsid w:val="00C74D8F"/>
    <w:rsid w:val="00C7504F"/>
    <w:rsid w:val="00C7585F"/>
    <w:rsid w:val="00C76C72"/>
    <w:rsid w:val="00C81DE0"/>
    <w:rsid w:val="00C81F4F"/>
    <w:rsid w:val="00C83CBD"/>
    <w:rsid w:val="00C844D0"/>
    <w:rsid w:val="00C84A18"/>
    <w:rsid w:val="00C922A1"/>
    <w:rsid w:val="00C94D83"/>
    <w:rsid w:val="00CA16E2"/>
    <w:rsid w:val="00CA1BA8"/>
    <w:rsid w:val="00CA2BE5"/>
    <w:rsid w:val="00CA4DB8"/>
    <w:rsid w:val="00CA623C"/>
    <w:rsid w:val="00CA65A0"/>
    <w:rsid w:val="00CB0E75"/>
    <w:rsid w:val="00CB0F45"/>
    <w:rsid w:val="00CB3715"/>
    <w:rsid w:val="00CB417A"/>
    <w:rsid w:val="00CB49F1"/>
    <w:rsid w:val="00CB4FD5"/>
    <w:rsid w:val="00CB599A"/>
    <w:rsid w:val="00CB7E54"/>
    <w:rsid w:val="00CC4F09"/>
    <w:rsid w:val="00CC5F71"/>
    <w:rsid w:val="00CD32D8"/>
    <w:rsid w:val="00CD47AE"/>
    <w:rsid w:val="00CD7AB7"/>
    <w:rsid w:val="00CE0A3B"/>
    <w:rsid w:val="00CE1F56"/>
    <w:rsid w:val="00CE66D8"/>
    <w:rsid w:val="00CF1129"/>
    <w:rsid w:val="00CF2006"/>
    <w:rsid w:val="00CF232B"/>
    <w:rsid w:val="00CF2BD3"/>
    <w:rsid w:val="00CF7E01"/>
    <w:rsid w:val="00D01672"/>
    <w:rsid w:val="00D06645"/>
    <w:rsid w:val="00D07F27"/>
    <w:rsid w:val="00D103A9"/>
    <w:rsid w:val="00D12D9F"/>
    <w:rsid w:val="00D16B0F"/>
    <w:rsid w:val="00D3105C"/>
    <w:rsid w:val="00D329EE"/>
    <w:rsid w:val="00D401FF"/>
    <w:rsid w:val="00D405D3"/>
    <w:rsid w:val="00D471ED"/>
    <w:rsid w:val="00D51F51"/>
    <w:rsid w:val="00D562F6"/>
    <w:rsid w:val="00D604F5"/>
    <w:rsid w:val="00D649B8"/>
    <w:rsid w:val="00D64B07"/>
    <w:rsid w:val="00D654CE"/>
    <w:rsid w:val="00D654D4"/>
    <w:rsid w:val="00D728B0"/>
    <w:rsid w:val="00D76FE5"/>
    <w:rsid w:val="00D83229"/>
    <w:rsid w:val="00D846F6"/>
    <w:rsid w:val="00D85963"/>
    <w:rsid w:val="00D86CFE"/>
    <w:rsid w:val="00D91E37"/>
    <w:rsid w:val="00D93D0B"/>
    <w:rsid w:val="00D97874"/>
    <w:rsid w:val="00DB3264"/>
    <w:rsid w:val="00DB4159"/>
    <w:rsid w:val="00DB5ABC"/>
    <w:rsid w:val="00DC261B"/>
    <w:rsid w:val="00DC3DF4"/>
    <w:rsid w:val="00DD72C1"/>
    <w:rsid w:val="00DE2AB5"/>
    <w:rsid w:val="00E01BC7"/>
    <w:rsid w:val="00E05950"/>
    <w:rsid w:val="00E05FCD"/>
    <w:rsid w:val="00E1382F"/>
    <w:rsid w:val="00E15957"/>
    <w:rsid w:val="00E15E1F"/>
    <w:rsid w:val="00E228BA"/>
    <w:rsid w:val="00E2495E"/>
    <w:rsid w:val="00E27BEC"/>
    <w:rsid w:val="00E27DD4"/>
    <w:rsid w:val="00E31F16"/>
    <w:rsid w:val="00E33D9A"/>
    <w:rsid w:val="00E35CD1"/>
    <w:rsid w:val="00E37D93"/>
    <w:rsid w:val="00E40D9B"/>
    <w:rsid w:val="00E40EBB"/>
    <w:rsid w:val="00E411A6"/>
    <w:rsid w:val="00E44E38"/>
    <w:rsid w:val="00E4730E"/>
    <w:rsid w:val="00E501E9"/>
    <w:rsid w:val="00E534C6"/>
    <w:rsid w:val="00E574AD"/>
    <w:rsid w:val="00E627E0"/>
    <w:rsid w:val="00E8331F"/>
    <w:rsid w:val="00E8397E"/>
    <w:rsid w:val="00E83F7F"/>
    <w:rsid w:val="00E90827"/>
    <w:rsid w:val="00E95879"/>
    <w:rsid w:val="00E97394"/>
    <w:rsid w:val="00EA3A9B"/>
    <w:rsid w:val="00EA3B40"/>
    <w:rsid w:val="00EA4969"/>
    <w:rsid w:val="00EB071D"/>
    <w:rsid w:val="00EB4E03"/>
    <w:rsid w:val="00EB5837"/>
    <w:rsid w:val="00EB5DAD"/>
    <w:rsid w:val="00EB5E57"/>
    <w:rsid w:val="00EB5F49"/>
    <w:rsid w:val="00EC0E3F"/>
    <w:rsid w:val="00EC169C"/>
    <w:rsid w:val="00EC314B"/>
    <w:rsid w:val="00EC6084"/>
    <w:rsid w:val="00EE29B6"/>
    <w:rsid w:val="00EE2BF4"/>
    <w:rsid w:val="00EE7061"/>
    <w:rsid w:val="00EF360E"/>
    <w:rsid w:val="00EF775C"/>
    <w:rsid w:val="00F03DDE"/>
    <w:rsid w:val="00F116ED"/>
    <w:rsid w:val="00F17B47"/>
    <w:rsid w:val="00F219BF"/>
    <w:rsid w:val="00F27F8A"/>
    <w:rsid w:val="00F306B7"/>
    <w:rsid w:val="00F361D0"/>
    <w:rsid w:val="00F36B03"/>
    <w:rsid w:val="00F41F1B"/>
    <w:rsid w:val="00F42F6D"/>
    <w:rsid w:val="00F469E9"/>
    <w:rsid w:val="00F4706B"/>
    <w:rsid w:val="00F47F9A"/>
    <w:rsid w:val="00F66342"/>
    <w:rsid w:val="00F730FB"/>
    <w:rsid w:val="00F74281"/>
    <w:rsid w:val="00F82A98"/>
    <w:rsid w:val="00F8506C"/>
    <w:rsid w:val="00F85F62"/>
    <w:rsid w:val="00F87A11"/>
    <w:rsid w:val="00F90259"/>
    <w:rsid w:val="00FA1037"/>
    <w:rsid w:val="00FA2198"/>
    <w:rsid w:val="00FB1CE7"/>
    <w:rsid w:val="00FB4F85"/>
    <w:rsid w:val="00FB68A8"/>
    <w:rsid w:val="00FC3786"/>
    <w:rsid w:val="00FC434C"/>
    <w:rsid w:val="00FC4D40"/>
    <w:rsid w:val="00FD2D96"/>
    <w:rsid w:val="00FD70BB"/>
    <w:rsid w:val="00FE0D4D"/>
    <w:rsid w:val="00FE1B3A"/>
    <w:rsid w:val="00FE270B"/>
    <w:rsid w:val="00FE3919"/>
    <w:rsid w:val="00FE46C9"/>
    <w:rsid w:val="00FE4A03"/>
    <w:rsid w:val="00FE4C58"/>
    <w:rsid w:val="00FE6F20"/>
    <w:rsid w:val="00FF39D5"/>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F31"/>
    <w:pPr>
      <w:spacing w:after="200" w:line="276" w:lineRule="auto"/>
    </w:pPr>
    <w:rPr>
      <w:sz w:val="22"/>
      <w:szCs w:val="22"/>
      <w:lang w:val="es-ES" w:eastAsia="en-US"/>
    </w:rPr>
  </w:style>
  <w:style w:type="paragraph" w:styleId="1">
    <w:name w:val="heading 1"/>
    <w:basedOn w:val="a"/>
    <w:next w:val="a"/>
    <w:link w:val="1Char"/>
    <w:uiPriority w:val="9"/>
    <w:qFormat/>
    <w:rsid w:val="00F90259"/>
    <w:pPr>
      <w:keepNext/>
      <w:keepLines/>
      <w:spacing w:before="480" w:after="0"/>
      <w:outlineLvl w:val="0"/>
    </w:pPr>
    <w:rPr>
      <w:rFonts w:ascii="Cambria" w:eastAsia="Times New Roman" w:hAnsi="Cambria"/>
      <w:b/>
      <w:bCs/>
      <w:color w:val="365F91"/>
      <w:sz w:val="28"/>
      <w:szCs w:val="28"/>
    </w:rPr>
  </w:style>
  <w:style w:type="paragraph" w:styleId="2">
    <w:name w:val="heading 2"/>
    <w:basedOn w:val="a"/>
    <w:link w:val="2Char"/>
    <w:uiPriority w:val="9"/>
    <w:qFormat/>
    <w:rsid w:val="00094EA2"/>
    <w:pPr>
      <w:spacing w:before="100" w:beforeAutospacing="1" w:after="100" w:afterAutospacing="1" w:line="240" w:lineRule="auto"/>
      <w:outlineLvl w:val="1"/>
    </w:pPr>
    <w:rPr>
      <w:rFonts w:ascii="Times New Roman" w:eastAsia="Times New Roman" w:hAnsi="Times New Roman"/>
      <w:b/>
      <w:bCs/>
      <w:sz w:val="36"/>
      <w:szCs w:val="36"/>
      <w:lang w:eastAsia="es-E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it-title">
    <w:name w:val="cit-title"/>
    <w:basedOn w:val="a0"/>
    <w:rsid w:val="00D83229"/>
  </w:style>
  <w:style w:type="character" w:customStyle="1" w:styleId="site-title">
    <w:name w:val="site-title"/>
    <w:basedOn w:val="a0"/>
    <w:rsid w:val="00D83229"/>
  </w:style>
  <w:style w:type="character" w:customStyle="1" w:styleId="cit-print-date">
    <w:name w:val="cit-print-date"/>
    <w:basedOn w:val="a0"/>
    <w:rsid w:val="00D83229"/>
  </w:style>
  <w:style w:type="character" w:customStyle="1" w:styleId="cit-vol">
    <w:name w:val="cit-vol"/>
    <w:basedOn w:val="a0"/>
    <w:rsid w:val="00D83229"/>
  </w:style>
  <w:style w:type="character" w:customStyle="1" w:styleId="cit-sep">
    <w:name w:val="cit-sep"/>
    <w:basedOn w:val="a0"/>
    <w:rsid w:val="00D83229"/>
  </w:style>
  <w:style w:type="character" w:customStyle="1" w:styleId="cit-first-page">
    <w:name w:val="cit-first-page"/>
    <w:basedOn w:val="a0"/>
    <w:rsid w:val="00D83229"/>
  </w:style>
  <w:style w:type="character" w:customStyle="1" w:styleId="cit-last-page">
    <w:name w:val="cit-last-page"/>
    <w:basedOn w:val="a0"/>
    <w:rsid w:val="00D83229"/>
  </w:style>
  <w:style w:type="character" w:customStyle="1" w:styleId="cit-ahead-of-print-date">
    <w:name w:val="cit-ahead-of-print-date"/>
    <w:basedOn w:val="a0"/>
    <w:rsid w:val="00D83229"/>
  </w:style>
  <w:style w:type="character" w:styleId="a3">
    <w:name w:val="Hyperlink"/>
    <w:basedOn w:val="a0"/>
    <w:uiPriority w:val="99"/>
    <w:unhideWhenUsed/>
    <w:rsid w:val="00810976"/>
    <w:rPr>
      <w:color w:val="0000FF"/>
      <w:u w:val="single"/>
    </w:rPr>
  </w:style>
  <w:style w:type="paragraph" w:styleId="a4">
    <w:name w:val="List Paragraph"/>
    <w:basedOn w:val="a"/>
    <w:uiPriority w:val="34"/>
    <w:qFormat/>
    <w:rsid w:val="00BF6BAE"/>
    <w:pPr>
      <w:ind w:left="720"/>
      <w:contextualSpacing/>
    </w:pPr>
  </w:style>
  <w:style w:type="paragraph" w:styleId="a5">
    <w:name w:val="Normal (Web)"/>
    <w:basedOn w:val="a"/>
    <w:uiPriority w:val="99"/>
    <w:semiHidden/>
    <w:unhideWhenUsed/>
    <w:rsid w:val="002304CA"/>
    <w:pPr>
      <w:spacing w:before="100" w:beforeAutospacing="1" w:after="100" w:afterAutospacing="1" w:line="240" w:lineRule="auto"/>
    </w:pPr>
    <w:rPr>
      <w:rFonts w:ascii="Times New Roman" w:eastAsia="Times New Roman" w:hAnsi="Times New Roman"/>
      <w:sz w:val="24"/>
      <w:szCs w:val="24"/>
      <w:lang w:eastAsia="es-ES"/>
    </w:rPr>
  </w:style>
  <w:style w:type="paragraph" w:styleId="a6">
    <w:name w:val="footnote text"/>
    <w:basedOn w:val="a"/>
    <w:link w:val="Char"/>
    <w:unhideWhenUsed/>
    <w:rsid w:val="00223756"/>
    <w:pPr>
      <w:spacing w:after="0" w:line="240" w:lineRule="auto"/>
    </w:pPr>
    <w:rPr>
      <w:sz w:val="20"/>
      <w:szCs w:val="20"/>
    </w:rPr>
  </w:style>
  <w:style w:type="character" w:customStyle="1" w:styleId="Char">
    <w:name w:val="脚注文本 Char"/>
    <w:basedOn w:val="a0"/>
    <w:link w:val="a6"/>
    <w:rsid w:val="00223756"/>
    <w:rPr>
      <w:sz w:val="20"/>
      <w:szCs w:val="20"/>
    </w:rPr>
  </w:style>
  <w:style w:type="character" w:styleId="a7">
    <w:name w:val="footnote reference"/>
    <w:basedOn w:val="a0"/>
    <w:uiPriority w:val="99"/>
    <w:semiHidden/>
    <w:unhideWhenUsed/>
    <w:rsid w:val="00223756"/>
    <w:rPr>
      <w:vertAlign w:val="superscript"/>
    </w:rPr>
  </w:style>
  <w:style w:type="paragraph" w:customStyle="1" w:styleId="sdfootnote">
    <w:name w:val="sdfootnote"/>
    <w:basedOn w:val="a"/>
    <w:rsid w:val="00F8506C"/>
    <w:pPr>
      <w:spacing w:before="100" w:beforeAutospacing="1" w:after="0" w:line="240" w:lineRule="auto"/>
      <w:ind w:left="284" w:hanging="284"/>
    </w:pPr>
    <w:rPr>
      <w:rFonts w:ascii="Times New Roman" w:eastAsia="Times New Roman" w:hAnsi="Times New Roman"/>
      <w:sz w:val="20"/>
      <w:szCs w:val="20"/>
      <w:lang w:eastAsia="es-ES"/>
    </w:rPr>
  </w:style>
  <w:style w:type="paragraph" w:customStyle="1" w:styleId="Predeterminado">
    <w:name w:val="Predeterminado"/>
    <w:rsid w:val="005A6690"/>
    <w:pPr>
      <w:tabs>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before="160"/>
    </w:pPr>
    <w:rPr>
      <w:rFonts w:ascii="Arial" w:hAnsi="Arial" w:cs="Arial"/>
      <w:color w:val="000000"/>
      <w:sz w:val="64"/>
      <w:szCs w:val="64"/>
      <w:lang w:val="es-ES" w:eastAsia="en-US"/>
    </w:rPr>
  </w:style>
  <w:style w:type="paragraph" w:customStyle="1" w:styleId="Ttulo1LTGliederung1">
    <w:name w:val="Título1~LT~Gliederung 1"/>
    <w:uiPriority w:val="99"/>
    <w:rsid w:val="006A0739"/>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pPr>
    <w:rPr>
      <w:rFonts w:ascii="Tahoma" w:eastAsia="MS Gothic" w:hAnsi="Tahoma" w:cs="Tahoma"/>
      <w:color w:val="000000"/>
      <w:kern w:val="1"/>
      <w:sz w:val="64"/>
      <w:szCs w:val="64"/>
      <w:lang w:val="es-ES" w:eastAsia="en-US"/>
    </w:rPr>
  </w:style>
  <w:style w:type="paragraph" w:customStyle="1" w:styleId="Default">
    <w:name w:val="Default"/>
    <w:rsid w:val="00181855"/>
    <w:pPr>
      <w:autoSpaceDE w:val="0"/>
      <w:autoSpaceDN w:val="0"/>
      <w:adjustRightInd w:val="0"/>
    </w:pPr>
    <w:rPr>
      <w:rFonts w:ascii="Arial" w:hAnsi="Arial" w:cs="Arial"/>
      <w:color w:val="000000"/>
      <w:sz w:val="24"/>
      <w:szCs w:val="24"/>
      <w:lang w:val="es-ES" w:eastAsia="en-US"/>
    </w:rPr>
  </w:style>
  <w:style w:type="paragraph" w:styleId="a8">
    <w:name w:val="footer"/>
    <w:basedOn w:val="a"/>
    <w:link w:val="Char0"/>
    <w:rsid w:val="00C74D8F"/>
    <w:pPr>
      <w:tabs>
        <w:tab w:val="center" w:pos="4252"/>
        <w:tab w:val="right" w:pos="8504"/>
      </w:tabs>
      <w:suppressAutoHyphens/>
      <w:spacing w:after="0" w:line="240" w:lineRule="auto"/>
    </w:pPr>
    <w:rPr>
      <w:rFonts w:ascii="Arial" w:eastAsia="Times New Roman" w:hAnsi="Arial"/>
      <w:sz w:val="24"/>
      <w:szCs w:val="24"/>
      <w:lang w:eastAsia="ar-SA"/>
    </w:rPr>
  </w:style>
  <w:style w:type="character" w:customStyle="1" w:styleId="Char0">
    <w:name w:val="页脚 Char"/>
    <w:basedOn w:val="a0"/>
    <w:link w:val="a8"/>
    <w:rsid w:val="00C74D8F"/>
    <w:rPr>
      <w:rFonts w:ascii="Arial" w:eastAsia="Times New Roman" w:hAnsi="Arial" w:cs="Times New Roman"/>
      <w:sz w:val="24"/>
      <w:szCs w:val="24"/>
      <w:lang w:eastAsia="ar-SA"/>
    </w:rPr>
  </w:style>
  <w:style w:type="character" w:customStyle="1" w:styleId="2Char">
    <w:name w:val="标题 2 Char"/>
    <w:basedOn w:val="a0"/>
    <w:link w:val="2"/>
    <w:uiPriority w:val="9"/>
    <w:rsid w:val="00094EA2"/>
    <w:rPr>
      <w:rFonts w:ascii="Times New Roman" w:eastAsia="Times New Roman" w:hAnsi="Times New Roman" w:cs="Times New Roman"/>
      <w:b/>
      <w:bCs/>
      <w:sz w:val="36"/>
      <w:szCs w:val="36"/>
      <w:lang w:eastAsia="es-ES"/>
    </w:rPr>
  </w:style>
  <w:style w:type="character" w:customStyle="1" w:styleId="subtitle">
    <w:name w:val="subtitle"/>
    <w:basedOn w:val="a0"/>
    <w:rsid w:val="00094EA2"/>
  </w:style>
  <w:style w:type="character" w:customStyle="1" w:styleId="pubdate">
    <w:name w:val="pubdate"/>
    <w:basedOn w:val="a0"/>
    <w:rsid w:val="00094EA2"/>
  </w:style>
  <w:style w:type="character" w:styleId="a9">
    <w:name w:val="FollowedHyperlink"/>
    <w:basedOn w:val="a0"/>
    <w:uiPriority w:val="99"/>
    <w:semiHidden/>
    <w:unhideWhenUsed/>
    <w:rsid w:val="00541FE4"/>
    <w:rPr>
      <w:color w:val="800080"/>
      <w:u w:val="single"/>
    </w:rPr>
  </w:style>
  <w:style w:type="table" w:styleId="aa">
    <w:name w:val="Table Grid"/>
    <w:basedOn w:val="a1"/>
    <w:uiPriority w:val="59"/>
    <w:rsid w:val="004C39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0"/>
    <w:link w:val="1"/>
    <w:uiPriority w:val="9"/>
    <w:rsid w:val="00F90259"/>
    <w:rPr>
      <w:rFonts w:ascii="Cambria" w:eastAsia="Times New Roman" w:hAnsi="Cambria" w:cs="Times New Roman"/>
      <w:b/>
      <w:bCs/>
      <w:color w:val="365F91"/>
      <w:sz w:val="28"/>
      <w:szCs w:val="28"/>
    </w:rPr>
  </w:style>
  <w:style w:type="paragraph" w:customStyle="1" w:styleId="Corpodetexto">
    <w:name w:val="Corpo de texto"/>
    <w:basedOn w:val="Default"/>
    <w:next w:val="Default"/>
    <w:uiPriority w:val="99"/>
    <w:rsid w:val="00680AE4"/>
    <w:rPr>
      <w:rFonts w:ascii="KODFFF+TimesNewRoman,Bold" w:hAnsi="KODFFF+TimesNewRoman,Bold" w:cs="Times New Roman"/>
      <w:color w:val="auto"/>
    </w:rPr>
  </w:style>
  <w:style w:type="paragraph" w:styleId="ab">
    <w:name w:val="header"/>
    <w:basedOn w:val="a"/>
    <w:link w:val="Char1"/>
    <w:uiPriority w:val="99"/>
    <w:unhideWhenUsed/>
    <w:rsid w:val="006D7B18"/>
    <w:pPr>
      <w:tabs>
        <w:tab w:val="center" w:pos="4252"/>
        <w:tab w:val="right" w:pos="8504"/>
      </w:tabs>
      <w:spacing w:after="0" w:line="240" w:lineRule="auto"/>
    </w:pPr>
  </w:style>
  <w:style w:type="character" w:customStyle="1" w:styleId="Char1">
    <w:name w:val="页眉 Char"/>
    <w:basedOn w:val="a0"/>
    <w:link w:val="ab"/>
    <w:uiPriority w:val="99"/>
    <w:rsid w:val="006D7B18"/>
  </w:style>
  <w:style w:type="paragraph" w:styleId="ac">
    <w:name w:val="Balloon Text"/>
    <w:basedOn w:val="a"/>
    <w:link w:val="Char2"/>
    <w:uiPriority w:val="99"/>
    <w:semiHidden/>
    <w:unhideWhenUsed/>
    <w:rsid w:val="006D7B18"/>
    <w:pPr>
      <w:spacing w:after="0" w:line="240" w:lineRule="auto"/>
    </w:pPr>
    <w:rPr>
      <w:rFonts w:ascii="Tahoma" w:hAnsi="Tahoma" w:cs="Tahoma"/>
      <w:sz w:val="16"/>
      <w:szCs w:val="16"/>
    </w:rPr>
  </w:style>
  <w:style w:type="character" w:customStyle="1" w:styleId="Char2">
    <w:name w:val="批注框文本 Char"/>
    <w:basedOn w:val="a0"/>
    <w:link w:val="ac"/>
    <w:uiPriority w:val="99"/>
    <w:semiHidden/>
    <w:rsid w:val="006D7B18"/>
    <w:rPr>
      <w:rFonts w:ascii="Tahoma" w:hAnsi="Tahoma" w:cs="Tahoma"/>
      <w:sz w:val="16"/>
      <w:szCs w:val="16"/>
    </w:rPr>
  </w:style>
  <w:style w:type="character" w:styleId="ad">
    <w:name w:val="annotation reference"/>
    <w:basedOn w:val="a0"/>
    <w:uiPriority w:val="99"/>
    <w:unhideWhenUsed/>
    <w:rsid w:val="00F03DDE"/>
    <w:rPr>
      <w:sz w:val="16"/>
      <w:szCs w:val="16"/>
    </w:rPr>
  </w:style>
  <w:style w:type="paragraph" w:styleId="ae">
    <w:name w:val="annotation text"/>
    <w:basedOn w:val="a"/>
    <w:link w:val="Char3"/>
    <w:uiPriority w:val="99"/>
    <w:semiHidden/>
    <w:unhideWhenUsed/>
    <w:rsid w:val="00F03DDE"/>
    <w:rPr>
      <w:sz w:val="20"/>
      <w:szCs w:val="20"/>
    </w:rPr>
  </w:style>
  <w:style w:type="character" w:customStyle="1" w:styleId="Char3">
    <w:name w:val="批注文字 Char"/>
    <w:basedOn w:val="a0"/>
    <w:link w:val="ae"/>
    <w:uiPriority w:val="99"/>
    <w:semiHidden/>
    <w:rsid w:val="00F03DDE"/>
    <w:rPr>
      <w:lang w:eastAsia="en-US"/>
    </w:rPr>
  </w:style>
  <w:style w:type="paragraph" w:styleId="af">
    <w:name w:val="annotation subject"/>
    <w:basedOn w:val="ae"/>
    <w:next w:val="ae"/>
    <w:link w:val="Char4"/>
    <w:uiPriority w:val="99"/>
    <w:semiHidden/>
    <w:unhideWhenUsed/>
    <w:rsid w:val="00F03DDE"/>
    <w:rPr>
      <w:b/>
      <w:bCs/>
    </w:rPr>
  </w:style>
  <w:style w:type="character" w:customStyle="1" w:styleId="Char4">
    <w:name w:val="批注主题 Char"/>
    <w:basedOn w:val="Char3"/>
    <w:link w:val="af"/>
    <w:uiPriority w:val="99"/>
    <w:semiHidden/>
    <w:rsid w:val="00F03DDE"/>
    <w:rPr>
      <w:b/>
      <w:bCs/>
    </w:rPr>
  </w:style>
  <w:style w:type="character" w:styleId="af0">
    <w:name w:val="Strong"/>
    <w:basedOn w:val="a0"/>
    <w:uiPriority w:val="22"/>
    <w:qFormat/>
    <w:rsid w:val="00EB5DAD"/>
    <w:rPr>
      <w:b/>
      <w:bCs/>
    </w:rPr>
  </w:style>
  <w:style w:type="paragraph" w:customStyle="1" w:styleId="Standard">
    <w:name w:val="Standard"/>
    <w:rsid w:val="00333032"/>
    <w:pPr>
      <w:widowControl w:val="0"/>
      <w:suppressAutoHyphens/>
      <w:autoSpaceDN w:val="0"/>
      <w:textAlignment w:val="baseline"/>
    </w:pPr>
    <w:rPr>
      <w:rFonts w:ascii="Times New Roman" w:eastAsia="SimSun" w:hAnsi="Times New Roman" w:cs="Tahoma"/>
      <w:kern w:val="3"/>
      <w:sz w:val="24"/>
      <w:szCs w:val="24"/>
      <w:lang w:val="es-ES" w:eastAsia="es-ES"/>
    </w:rPr>
  </w:style>
  <w:style w:type="paragraph" w:styleId="TOC">
    <w:name w:val="TOC Heading"/>
    <w:basedOn w:val="1"/>
    <w:next w:val="a"/>
    <w:uiPriority w:val="39"/>
    <w:semiHidden/>
    <w:unhideWhenUsed/>
    <w:qFormat/>
    <w:rsid w:val="000C2B0D"/>
    <w:pPr>
      <w:outlineLvl w:val="9"/>
    </w:pPr>
    <w:rPr>
      <w:rFonts w:eastAsia="宋体"/>
      <w:lang w:val="en-US" w:eastAsia="zh-CN"/>
    </w:rPr>
  </w:style>
  <w:style w:type="paragraph" w:styleId="10">
    <w:name w:val="toc 1"/>
    <w:basedOn w:val="a"/>
    <w:next w:val="a"/>
    <w:autoRedefine/>
    <w:uiPriority w:val="39"/>
    <w:unhideWhenUsed/>
    <w:rsid w:val="000C2B0D"/>
  </w:style>
  <w:style w:type="paragraph" w:styleId="20">
    <w:name w:val="toc 2"/>
    <w:basedOn w:val="a"/>
    <w:next w:val="a"/>
    <w:autoRedefine/>
    <w:uiPriority w:val="39"/>
    <w:unhideWhenUsed/>
    <w:rsid w:val="000C2B0D"/>
    <w:pPr>
      <w:ind w:leftChars="200" w:left="420"/>
    </w:pPr>
  </w:style>
</w:styles>
</file>

<file path=word/webSettings.xml><?xml version="1.0" encoding="utf-8"?>
<w:webSettings xmlns:r="http://schemas.openxmlformats.org/officeDocument/2006/relationships" xmlns:w="http://schemas.openxmlformats.org/wordprocessingml/2006/main">
  <w:divs>
    <w:div w:id="42600944">
      <w:bodyDiv w:val="1"/>
      <w:marLeft w:val="0"/>
      <w:marRight w:val="0"/>
      <w:marTop w:val="0"/>
      <w:marBottom w:val="0"/>
      <w:divBdr>
        <w:top w:val="none" w:sz="0" w:space="0" w:color="auto"/>
        <w:left w:val="none" w:sz="0" w:space="0" w:color="auto"/>
        <w:bottom w:val="none" w:sz="0" w:space="0" w:color="auto"/>
        <w:right w:val="none" w:sz="0" w:space="0" w:color="auto"/>
      </w:divBdr>
    </w:div>
    <w:div w:id="159390137">
      <w:bodyDiv w:val="1"/>
      <w:marLeft w:val="0"/>
      <w:marRight w:val="0"/>
      <w:marTop w:val="0"/>
      <w:marBottom w:val="0"/>
      <w:divBdr>
        <w:top w:val="none" w:sz="0" w:space="0" w:color="auto"/>
        <w:left w:val="none" w:sz="0" w:space="0" w:color="auto"/>
        <w:bottom w:val="none" w:sz="0" w:space="0" w:color="auto"/>
        <w:right w:val="none" w:sz="0" w:space="0" w:color="auto"/>
      </w:divBdr>
    </w:div>
    <w:div w:id="578179421">
      <w:bodyDiv w:val="1"/>
      <w:marLeft w:val="0"/>
      <w:marRight w:val="0"/>
      <w:marTop w:val="0"/>
      <w:marBottom w:val="0"/>
      <w:divBdr>
        <w:top w:val="none" w:sz="0" w:space="0" w:color="auto"/>
        <w:left w:val="none" w:sz="0" w:space="0" w:color="auto"/>
        <w:bottom w:val="none" w:sz="0" w:space="0" w:color="auto"/>
        <w:right w:val="none" w:sz="0" w:space="0" w:color="auto"/>
      </w:divBdr>
      <w:divsChild>
        <w:div w:id="1881821170">
          <w:marLeft w:val="0"/>
          <w:marRight w:val="0"/>
          <w:marTop w:val="0"/>
          <w:marBottom w:val="0"/>
          <w:divBdr>
            <w:top w:val="none" w:sz="0" w:space="0" w:color="auto"/>
            <w:left w:val="none" w:sz="0" w:space="0" w:color="auto"/>
            <w:bottom w:val="none" w:sz="0" w:space="0" w:color="auto"/>
            <w:right w:val="none" w:sz="0" w:space="0" w:color="auto"/>
          </w:divBdr>
          <w:divsChild>
            <w:div w:id="2116097796">
              <w:marLeft w:val="0"/>
              <w:marRight w:val="0"/>
              <w:marTop w:val="0"/>
              <w:marBottom w:val="0"/>
              <w:divBdr>
                <w:top w:val="none" w:sz="0" w:space="0" w:color="auto"/>
                <w:left w:val="none" w:sz="0" w:space="0" w:color="auto"/>
                <w:bottom w:val="none" w:sz="0" w:space="0" w:color="auto"/>
                <w:right w:val="none" w:sz="0" w:space="0" w:color="auto"/>
              </w:divBdr>
              <w:divsChild>
                <w:div w:id="93763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694236">
      <w:bodyDiv w:val="1"/>
      <w:marLeft w:val="0"/>
      <w:marRight w:val="0"/>
      <w:marTop w:val="0"/>
      <w:marBottom w:val="0"/>
      <w:divBdr>
        <w:top w:val="none" w:sz="0" w:space="0" w:color="auto"/>
        <w:left w:val="none" w:sz="0" w:space="0" w:color="auto"/>
        <w:bottom w:val="none" w:sz="0" w:space="0" w:color="auto"/>
        <w:right w:val="none" w:sz="0" w:space="0" w:color="auto"/>
      </w:divBdr>
    </w:div>
    <w:div w:id="835462519">
      <w:bodyDiv w:val="1"/>
      <w:marLeft w:val="0"/>
      <w:marRight w:val="0"/>
      <w:marTop w:val="0"/>
      <w:marBottom w:val="0"/>
      <w:divBdr>
        <w:top w:val="none" w:sz="0" w:space="0" w:color="auto"/>
        <w:left w:val="none" w:sz="0" w:space="0" w:color="auto"/>
        <w:bottom w:val="none" w:sz="0" w:space="0" w:color="auto"/>
        <w:right w:val="none" w:sz="0" w:space="0" w:color="auto"/>
      </w:divBdr>
      <w:divsChild>
        <w:div w:id="1607083012">
          <w:marLeft w:val="0"/>
          <w:marRight w:val="0"/>
          <w:marTop w:val="0"/>
          <w:marBottom w:val="0"/>
          <w:divBdr>
            <w:top w:val="none" w:sz="0" w:space="0" w:color="auto"/>
            <w:left w:val="none" w:sz="0" w:space="0" w:color="auto"/>
            <w:bottom w:val="none" w:sz="0" w:space="0" w:color="auto"/>
            <w:right w:val="none" w:sz="0" w:space="0" w:color="auto"/>
          </w:divBdr>
          <w:divsChild>
            <w:div w:id="621419411">
              <w:marLeft w:val="0"/>
              <w:marRight w:val="0"/>
              <w:marTop w:val="0"/>
              <w:marBottom w:val="0"/>
              <w:divBdr>
                <w:top w:val="none" w:sz="0" w:space="0" w:color="auto"/>
                <w:left w:val="none" w:sz="0" w:space="0" w:color="auto"/>
                <w:bottom w:val="none" w:sz="0" w:space="0" w:color="auto"/>
                <w:right w:val="none" w:sz="0" w:space="0" w:color="auto"/>
              </w:divBdr>
              <w:divsChild>
                <w:div w:id="2009672468">
                  <w:marLeft w:val="0"/>
                  <w:marRight w:val="0"/>
                  <w:marTop w:val="0"/>
                  <w:marBottom w:val="0"/>
                  <w:divBdr>
                    <w:top w:val="none" w:sz="0" w:space="0" w:color="auto"/>
                    <w:left w:val="none" w:sz="0" w:space="0" w:color="auto"/>
                    <w:bottom w:val="none" w:sz="0" w:space="0" w:color="auto"/>
                    <w:right w:val="none" w:sz="0" w:space="0" w:color="auto"/>
                  </w:divBdr>
                  <w:divsChild>
                    <w:div w:id="201943811">
                      <w:marLeft w:val="0"/>
                      <w:marRight w:val="0"/>
                      <w:marTop w:val="0"/>
                      <w:marBottom w:val="0"/>
                      <w:divBdr>
                        <w:top w:val="none" w:sz="0" w:space="0" w:color="auto"/>
                        <w:left w:val="none" w:sz="0" w:space="0" w:color="auto"/>
                        <w:bottom w:val="none" w:sz="0" w:space="0" w:color="auto"/>
                        <w:right w:val="none" w:sz="0" w:space="0" w:color="auto"/>
                      </w:divBdr>
                      <w:divsChild>
                        <w:div w:id="1051542109">
                          <w:marLeft w:val="0"/>
                          <w:marRight w:val="0"/>
                          <w:marTop w:val="0"/>
                          <w:marBottom w:val="0"/>
                          <w:divBdr>
                            <w:top w:val="none" w:sz="0" w:space="0" w:color="auto"/>
                            <w:left w:val="none" w:sz="0" w:space="0" w:color="auto"/>
                            <w:bottom w:val="none" w:sz="0" w:space="0" w:color="auto"/>
                            <w:right w:val="none" w:sz="0" w:space="0" w:color="auto"/>
                          </w:divBdr>
                          <w:divsChild>
                            <w:div w:id="169414402">
                              <w:marLeft w:val="0"/>
                              <w:marRight w:val="0"/>
                              <w:marTop w:val="0"/>
                              <w:marBottom w:val="0"/>
                              <w:divBdr>
                                <w:top w:val="none" w:sz="0" w:space="0" w:color="auto"/>
                                <w:left w:val="none" w:sz="0" w:space="0" w:color="auto"/>
                                <w:bottom w:val="none" w:sz="0" w:space="0" w:color="auto"/>
                                <w:right w:val="none" w:sz="0" w:space="0" w:color="auto"/>
                              </w:divBdr>
                              <w:divsChild>
                                <w:div w:id="1227372935">
                                  <w:marLeft w:val="0"/>
                                  <w:marRight w:val="0"/>
                                  <w:marTop w:val="0"/>
                                  <w:marBottom w:val="0"/>
                                  <w:divBdr>
                                    <w:top w:val="none" w:sz="0" w:space="0" w:color="auto"/>
                                    <w:left w:val="none" w:sz="0" w:space="0" w:color="auto"/>
                                    <w:bottom w:val="none" w:sz="0" w:space="0" w:color="auto"/>
                                    <w:right w:val="none" w:sz="0" w:space="0" w:color="auto"/>
                                  </w:divBdr>
                                  <w:divsChild>
                                    <w:div w:id="747311083">
                                      <w:marLeft w:val="0"/>
                                      <w:marRight w:val="0"/>
                                      <w:marTop w:val="0"/>
                                      <w:marBottom w:val="0"/>
                                      <w:divBdr>
                                        <w:top w:val="none" w:sz="0" w:space="0" w:color="auto"/>
                                        <w:left w:val="none" w:sz="0" w:space="0" w:color="auto"/>
                                        <w:bottom w:val="none" w:sz="0" w:space="0" w:color="auto"/>
                                        <w:right w:val="none" w:sz="0" w:space="0" w:color="auto"/>
                                      </w:divBdr>
                                      <w:divsChild>
                                        <w:div w:id="2046127760">
                                          <w:marLeft w:val="0"/>
                                          <w:marRight w:val="0"/>
                                          <w:marTop w:val="0"/>
                                          <w:marBottom w:val="0"/>
                                          <w:divBdr>
                                            <w:top w:val="none" w:sz="0" w:space="0" w:color="auto"/>
                                            <w:left w:val="none" w:sz="0" w:space="0" w:color="auto"/>
                                            <w:bottom w:val="none" w:sz="0" w:space="0" w:color="auto"/>
                                            <w:right w:val="none" w:sz="0" w:space="0" w:color="auto"/>
                                          </w:divBdr>
                                          <w:divsChild>
                                            <w:div w:id="559291170">
                                              <w:marLeft w:val="0"/>
                                              <w:marRight w:val="0"/>
                                              <w:marTop w:val="0"/>
                                              <w:marBottom w:val="0"/>
                                              <w:divBdr>
                                                <w:top w:val="none" w:sz="0" w:space="0" w:color="auto"/>
                                                <w:left w:val="none" w:sz="0" w:space="0" w:color="auto"/>
                                                <w:bottom w:val="none" w:sz="0" w:space="0" w:color="auto"/>
                                                <w:right w:val="none" w:sz="0" w:space="0" w:color="auto"/>
                                              </w:divBdr>
                                            </w:div>
                                            <w:div w:id="1241712420">
                                              <w:marLeft w:val="0"/>
                                              <w:marRight w:val="0"/>
                                              <w:marTop w:val="0"/>
                                              <w:marBottom w:val="0"/>
                                              <w:divBdr>
                                                <w:top w:val="none" w:sz="0" w:space="0" w:color="auto"/>
                                                <w:left w:val="none" w:sz="0" w:space="0" w:color="auto"/>
                                                <w:bottom w:val="none" w:sz="0" w:space="0" w:color="auto"/>
                                                <w:right w:val="none" w:sz="0" w:space="0" w:color="auto"/>
                                              </w:divBdr>
                                            </w:div>
                                            <w:div w:id="1691179584">
                                              <w:marLeft w:val="0"/>
                                              <w:marRight w:val="0"/>
                                              <w:marTop w:val="0"/>
                                              <w:marBottom w:val="0"/>
                                              <w:divBdr>
                                                <w:top w:val="none" w:sz="0" w:space="0" w:color="auto"/>
                                                <w:left w:val="none" w:sz="0" w:space="0" w:color="auto"/>
                                                <w:bottom w:val="none" w:sz="0" w:space="0" w:color="auto"/>
                                                <w:right w:val="none" w:sz="0" w:space="0" w:color="auto"/>
                                              </w:divBdr>
                                              <w:divsChild>
                                                <w:div w:id="71321784">
                                                  <w:marLeft w:val="0"/>
                                                  <w:marRight w:val="0"/>
                                                  <w:marTop w:val="0"/>
                                                  <w:marBottom w:val="0"/>
                                                  <w:divBdr>
                                                    <w:top w:val="none" w:sz="0" w:space="0" w:color="auto"/>
                                                    <w:left w:val="none" w:sz="0" w:space="0" w:color="auto"/>
                                                    <w:bottom w:val="none" w:sz="0" w:space="0" w:color="auto"/>
                                                    <w:right w:val="none" w:sz="0" w:space="0" w:color="auto"/>
                                                  </w:divBdr>
                                                </w:div>
                                              </w:divsChild>
                                            </w:div>
                                            <w:div w:id="1746880434">
                                              <w:marLeft w:val="0"/>
                                              <w:marRight w:val="0"/>
                                              <w:marTop w:val="0"/>
                                              <w:marBottom w:val="0"/>
                                              <w:divBdr>
                                                <w:top w:val="none" w:sz="0" w:space="0" w:color="auto"/>
                                                <w:left w:val="none" w:sz="0" w:space="0" w:color="auto"/>
                                                <w:bottom w:val="none" w:sz="0" w:space="0" w:color="auto"/>
                                                <w:right w:val="none" w:sz="0" w:space="0" w:color="auto"/>
                                              </w:divBdr>
                                            </w:div>
                                            <w:div w:id="180014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7520471">
      <w:bodyDiv w:val="1"/>
      <w:marLeft w:val="0"/>
      <w:marRight w:val="0"/>
      <w:marTop w:val="0"/>
      <w:marBottom w:val="0"/>
      <w:divBdr>
        <w:top w:val="none" w:sz="0" w:space="0" w:color="auto"/>
        <w:left w:val="none" w:sz="0" w:space="0" w:color="auto"/>
        <w:bottom w:val="none" w:sz="0" w:space="0" w:color="auto"/>
        <w:right w:val="none" w:sz="0" w:space="0" w:color="auto"/>
      </w:divBdr>
    </w:div>
    <w:div w:id="953170709">
      <w:bodyDiv w:val="1"/>
      <w:marLeft w:val="0"/>
      <w:marRight w:val="0"/>
      <w:marTop w:val="0"/>
      <w:marBottom w:val="0"/>
      <w:divBdr>
        <w:top w:val="none" w:sz="0" w:space="0" w:color="auto"/>
        <w:left w:val="none" w:sz="0" w:space="0" w:color="auto"/>
        <w:bottom w:val="none" w:sz="0" w:space="0" w:color="auto"/>
        <w:right w:val="none" w:sz="0" w:space="0" w:color="auto"/>
      </w:divBdr>
      <w:divsChild>
        <w:div w:id="1366950540">
          <w:marLeft w:val="0"/>
          <w:marRight w:val="0"/>
          <w:marTop w:val="0"/>
          <w:marBottom w:val="0"/>
          <w:divBdr>
            <w:top w:val="none" w:sz="0" w:space="0" w:color="auto"/>
            <w:left w:val="none" w:sz="0" w:space="0" w:color="auto"/>
            <w:bottom w:val="none" w:sz="0" w:space="0" w:color="auto"/>
            <w:right w:val="none" w:sz="0" w:space="0" w:color="auto"/>
          </w:divBdr>
          <w:divsChild>
            <w:div w:id="162672725">
              <w:marLeft w:val="4320"/>
              <w:marRight w:val="0"/>
              <w:marTop w:val="0"/>
              <w:marBottom w:val="120"/>
              <w:divBdr>
                <w:top w:val="none" w:sz="0" w:space="0" w:color="auto"/>
                <w:left w:val="none" w:sz="0" w:space="0" w:color="auto"/>
                <w:bottom w:val="none" w:sz="0" w:space="0" w:color="auto"/>
                <w:right w:val="none" w:sz="0" w:space="0" w:color="auto"/>
              </w:divBdr>
              <w:divsChild>
                <w:div w:id="469444107">
                  <w:marLeft w:val="0"/>
                  <w:marRight w:val="0"/>
                  <w:marTop w:val="0"/>
                  <w:marBottom w:val="0"/>
                  <w:divBdr>
                    <w:top w:val="none" w:sz="0" w:space="0" w:color="auto"/>
                    <w:left w:val="none" w:sz="0" w:space="0" w:color="auto"/>
                    <w:bottom w:val="none" w:sz="0" w:space="0" w:color="auto"/>
                    <w:right w:val="none" w:sz="0" w:space="0" w:color="auto"/>
                  </w:divBdr>
                  <w:divsChild>
                    <w:div w:id="91843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105870">
      <w:bodyDiv w:val="1"/>
      <w:marLeft w:val="0"/>
      <w:marRight w:val="0"/>
      <w:marTop w:val="0"/>
      <w:marBottom w:val="0"/>
      <w:divBdr>
        <w:top w:val="none" w:sz="0" w:space="0" w:color="auto"/>
        <w:left w:val="none" w:sz="0" w:space="0" w:color="auto"/>
        <w:bottom w:val="none" w:sz="0" w:space="0" w:color="auto"/>
        <w:right w:val="none" w:sz="0" w:space="0" w:color="auto"/>
      </w:divBdr>
    </w:div>
    <w:div w:id="1197352452">
      <w:bodyDiv w:val="1"/>
      <w:marLeft w:val="0"/>
      <w:marRight w:val="0"/>
      <w:marTop w:val="0"/>
      <w:marBottom w:val="0"/>
      <w:divBdr>
        <w:top w:val="none" w:sz="0" w:space="0" w:color="auto"/>
        <w:left w:val="none" w:sz="0" w:space="0" w:color="auto"/>
        <w:bottom w:val="none" w:sz="0" w:space="0" w:color="auto"/>
        <w:right w:val="none" w:sz="0" w:space="0" w:color="auto"/>
      </w:divBdr>
    </w:div>
    <w:div w:id="1201628234">
      <w:bodyDiv w:val="1"/>
      <w:marLeft w:val="0"/>
      <w:marRight w:val="0"/>
      <w:marTop w:val="0"/>
      <w:marBottom w:val="0"/>
      <w:divBdr>
        <w:top w:val="none" w:sz="0" w:space="0" w:color="auto"/>
        <w:left w:val="none" w:sz="0" w:space="0" w:color="auto"/>
        <w:bottom w:val="none" w:sz="0" w:space="0" w:color="auto"/>
        <w:right w:val="none" w:sz="0" w:space="0" w:color="auto"/>
      </w:divBdr>
    </w:div>
    <w:div w:id="1618557947">
      <w:bodyDiv w:val="1"/>
      <w:marLeft w:val="0"/>
      <w:marRight w:val="0"/>
      <w:marTop w:val="0"/>
      <w:marBottom w:val="0"/>
      <w:divBdr>
        <w:top w:val="none" w:sz="0" w:space="0" w:color="auto"/>
        <w:left w:val="none" w:sz="0" w:space="0" w:color="auto"/>
        <w:bottom w:val="none" w:sz="0" w:space="0" w:color="auto"/>
        <w:right w:val="none" w:sz="0" w:space="0" w:color="auto"/>
      </w:divBdr>
    </w:div>
    <w:div w:id="1729650270">
      <w:bodyDiv w:val="1"/>
      <w:marLeft w:val="0"/>
      <w:marRight w:val="0"/>
      <w:marTop w:val="0"/>
      <w:marBottom w:val="0"/>
      <w:divBdr>
        <w:top w:val="none" w:sz="0" w:space="0" w:color="auto"/>
        <w:left w:val="none" w:sz="0" w:space="0" w:color="auto"/>
        <w:bottom w:val="none" w:sz="0" w:space="0" w:color="auto"/>
        <w:right w:val="none" w:sz="0" w:space="0" w:color="auto"/>
      </w:divBdr>
      <w:divsChild>
        <w:div w:id="260577691">
          <w:marLeft w:val="0"/>
          <w:marRight w:val="0"/>
          <w:marTop w:val="0"/>
          <w:marBottom w:val="0"/>
          <w:divBdr>
            <w:top w:val="none" w:sz="0" w:space="0" w:color="auto"/>
            <w:left w:val="none" w:sz="0" w:space="0" w:color="auto"/>
            <w:bottom w:val="none" w:sz="0" w:space="0" w:color="auto"/>
            <w:right w:val="none" w:sz="0" w:space="0" w:color="auto"/>
          </w:divBdr>
        </w:div>
        <w:div w:id="623080094">
          <w:marLeft w:val="0"/>
          <w:marRight w:val="0"/>
          <w:marTop w:val="0"/>
          <w:marBottom w:val="0"/>
          <w:divBdr>
            <w:top w:val="none" w:sz="0" w:space="0" w:color="auto"/>
            <w:left w:val="none" w:sz="0" w:space="0" w:color="auto"/>
            <w:bottom w:val="none" w:sz="0" w:space="0" w:color="auto"/>
            <w:right w:val="none" w:sz="0" w:space="0" w:color="auto"/>
          </w:divBdr>
        </w:div>
        <w:div w:id="774986071">
          <w:marLeft w:val="0"/>
          <w:marRight w:val="0"/>
          <w:marTop w:val="0"/>
          <w:marBottom w:val="0"/>
          <w:divBdr>
            <w:top w:val="none" w:sz="0" w:space="0" w:color="auto"/>
            <w:left w:val="none" w:sz="0" w:space="0" w:color="auto"/>
            <w:bottom w:val="none" w:sz="0" w:space="0" w:color="auto"/>
            <w:right w:val="none" w:sz="0" w:space="0" w:color="auto"/>
          </w:divBdr>
        </w:div>
        <w:div w:id="934289926">
          <w:marLeft w:val="0"/>
          <w:marRight w:val="0"/>
          <w:marTop w:val="0"/>
          <w:marBottom w:val="0"/>
          <w:divBdr>
            <w:top w:val="none" w:sz="0" w:space="0" w:color="auto"/>
            <w:left w:val="none" w:sz="0" w:space="0" w:color="auto"/>
            <w:bottom w:val="none" w:sz="0" w:space="0" w:color="auto"/>
            <w:right w:val="none" w:sz="0" w:space="0" w:color="auto"/>
          </w:divBdr>
        </w:div>
        <w:div w:id="1108084851">
          <w:marLeft w:val="0"/>
          <w:marRight w:val="0"/>
          <w:marTop w:val="0"/>
          <w:marBottom w:val="0"/>
          <w:divBdr>
            <w:top w:val="none" w:sz="0" w:space="0" w:color="auto"/>
            <w:left w:val="none" w:sz="0" w:space="0" w:color="auto"/>
            <w:bottom w:val="none" w:sz="0" w:space="0" w:color="auto"/>
            <w:right w:val="none" w:sz="0" w:space="0" w:color="auto"/>
          </w:divBdr>
        </w:div>
        <w:div w:id="1255285657">
          <w:marLeft w:val="0"/>
          <w:marRight w:val="0"/>
          <w:marTop w:val="0"/>
          <w:marBottom w:val="0"/>
          <w:divBdr>
            <w:top w:val="none" w:sz="0" w:space="0" w:color="auto"/>
            <w:left w:val="none" w:sz="0" w:space="0" w:color="auto"/>
            <w:bottom w:val="none" w:sz="0" w:space="0" w:color="auto"/>
            <w:right w:val="none" w:sz="0" w:space="0" w:color="auto"/>
          </w:divBdr>
        </w:div>
        <w:div w:id="1795826586">
          <w:marLeft w:val="0"/>
          <w:marRight w:val="0"/>
          <w:marTop w:val="0"/>
          <w:marBottom w:val="0"/>
          <w:divBdr>
            <w:top w:val="none" w:sz="0" w:space="0" w:color="auto"/>
            <w:left w:val="none" w:sz="0" w:space="0" w:color="auto"/>
            <w:bottom w:val="none" w:sz="0" w:space="0" w:color="auto"/>
            <w:right w:val="none" w:sz="0" w:space="0" w:color="auto"/>
          </w:divBdr>
        </w:div>
      </w:divsChild>
    </w:div>
    <w:div w:id="1856924252">
      <w:bodyDiv w:val="1"/>
      <w:marLeft w:val="0"/>
      <w:marRight w:val="0"/>
      <w:marTop w:val="0"/>
      <w:marBottom w:val="0"/>
      <w:divBdr>
        <w:top w:val="none" w:sz="0" w:space="0" w:color="auto"/>
        <w:left w:val="none" w:sz="0" w:space="0" w:color="auto"/>
        <w:bottom w:val="none" w:sz="0" w:space="0" w:color="auto"/>
        <w:right w:val="none" w:sz="0" w:space="0" w:color="auto"/>
      </w:divBdr>
    </w:div>
    <w:div w:id="1859544530">
      <w:bodyDiv w:val="1"/>
      <w:marLeft w:val="0"/>
      <w:marRight w:val="0"/>
      <w:marTop w:val="0"/>
      <w:marBottom w:val="0"/>
      <w:divBdr>
        <w:top w:val="none" w:sz="0" w:space="0" w:color="auto"/>
        <w:left w:val="none" w:sz="0" w:space="0" w:color="auto"/>
        <w:bottom w:val="none" w:sz="0" w:space="0" w:color="auto"/>
        <w:right w:val="none" w:sz="0" w:space="0" w:color="auto"/>
      </w:divBdr>
    </w:div>
    <w:div w:id="188108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shionfromspain.com/icex/" TargetMode="External"/><Relationship Id="rId18" Type="http://schemas.openxmlformats.org/officeDocument/2006/relationships/hyperlink" Target="http://china.globalasia.com/" TargetMode="External"/><Relationship Id="rId26" Type="http://schemas.openxmlformats.org/officeDocument/2006/relationships/hyperlink" Target="http://www.fashioncolor.org.cn/" TargetMode="External"/><Relationship Id="rId3" Type="http://schemas.openxmlformats.org/officeDocument/2006/relationships/styles" Target="styles.xml"/><Relationship Id="rId21" Type="http://schemas.openxmlformats.org/officeDocument/2006/relationships/hyperlink" Target="http://bloogsnetwork.com/" TargetMode="External"/><Relationship Id="rId7" Type="http://schemas.openxmlformats.org/officeDocument/2006/relationships/endnotes" Target="endnotes.xml"/><Relationship Id="rId12" Type="http://schemas.openxmlformats.org/officeDocument/2006/relationships/hyperlink" Target="http://www.bimbaylola.es/selector_idioma.php" TargetMode="External"/><Relationship Id="rId17" Type="http://schemas.openxmlformats.org/officeDocument/2006/relationships/hyperlink" Target="http://www.icex.es/icex" TargetMode="External"/><Relationship Id="rId25" Type="http://schemas.openxmlformats.org/officeDocument/2006/relationships/hyperlink" Target="http://www.fashion.org.c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o-fashion-go.com/" TargetMode="External"/><Relationship Id="rId20" Type="http://schemas.openxmlformats.org/officeDocument/2006/relationships/hyperlink" Target="http://fashion.eladies.sina.com.cn/industry/2012/0612/095331347.shtml" TargetMode="External"/><Relationship Id="rId29" Type="http://schemas.openxmlformats.org/officeDocument/2006/relationships/hyperlink" Target="http://www.saic.gov.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mbaylola.es/selector_idioma.php" TargetMode="External"/><Relationship Id="rId24" Type="http://schemas.openxmlformats.org/officeDocument/2006/relationships/hyperlink" Target="http://www.taobao.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ormo.com/" TargetMode="External"/><Relationship Id="rId23" Type="http://schemas.openxmlformats.org/officeDocument/2006/relationships/hyperlink" Target="http://www.baoxl.com/" TargetMode="External"/><Relationship Id="rId28" Type="http://schemas.openxmlformats.org/officeDocument/2006/relationships/hyperlink" Target="http://www.mofcom.gov.cn" TargetMode="External"/><Relationship Id="rId10" Type="http://schemas.openxmlformats.org/officeDocument/2006/relationships/image" Target="media/image2.jpeg"/><Relationship Id="rId19" Type="http://schemas.openxmlformats.org/officeDocument/2006/relationships/hyperlink" Target="http://elpais.co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lancacui0122@yahoo.com.cn" TargetMode="External"/><Relationship Id="rId14" Type="http://schemas.openxmlformats.org/officeDocument/2006/relationships/hyperlink" Target="http://www.secretariaevento.es/" TargetMode="External"/><Relationship Id="rId22" Type="http://schemas.openxmlformats.org/officeDocument/2006/relationships/hyperlink" Target="http://blog.donews.com/xinhaiguang/" TargetMode="External"/><Relationship Id="rId27" Type="http://schemas.openxmlformats.org/officeDocument/2006/relationships/hyperlink" Target="http://www.chinafashiontrends.com/" TargetMode="External"/><Relationship Id="rId30" Type="http://schemas.openxmlformats.org/officeDocument/2006/relationships/hyperlink" Target="http://www.safe.gov.c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cuv3.com/2013/04/25/modaes-un-analisis-diferente-del-sector-textil-en-espana/" TargetMode="External"/><Relationship Id="rId3" Type="http://schemas.openxmlformats.org/officeDocument/2006/relationships/hyperlink" Target="http://zh.wikipedia.org/wiki/%E4%B8%AD%E5%8D%8E%E4%BA%BA%E6%B0%91%E5%85%B1%E5%92%8C%E5%9B%BD%E7%BB%8F%E6%B5%8E" TargetMode="External"/><Relationship Id="rId7" Type="http://schemas.openxmlformats.org/officeDocument/2006/relationships/hyperlink" Target="http://www.fashionfromspain.com/icex/cda/controller/pageGen/0,3346,1559872_5539957_5849842_0_0,00.html" TargetMode="External"/><Relationship Id="rId12" Type="http://schemas.openxmlformats.org/officeDocument/2006/relationships/hyperlink" Target="http://blogs.diariosur.es/-que-le-compro-/2013/03/20/nuevas-tiendas-de-firmas-espanolas-en-el-extranjero/" TargetMode="External"/><Relationship Id="rId2" Type="http://schemas.openxmlformats.org/officeDocument/2006/relationships/hyperlink" Target="http://wenku.baidu.com/view/b14dd2ecf8c75fbfc77db251.html" TargetMode="External"/><Relationship Id="rId1" Type="http://schemas.openxmlformats.org/officeDocument/2006/relationships/hyperlink" Target="http://www.oficinascomerciales.es/icex/cma/contentTypes/common/records/mostrarDocumento/?doc=4515711" TargetMode="External"/><Relationship Id="rId6" Type="http://schemas.openxmlformats.org/officeDocument/2006/relationships/hyperlink" Target="http://china.globalasia.com/negocios-en-china/el-sector-textil-entre-espana-y-china/" TargetMode="External"/><Relationship Id="rId11" Type="http://schemas.openxmlformats.org/officeDocument/2006/relationships/hyperlink" Target="http://www.fashionfromspain.com/icex/cda/controller/pageGen/0,3346,1559872_5539612_5563983_558766_0,00.html" TargetMode="External"/><Relationship Id="rId5" Type="http://schemas.openxmlformats.org/officeDocument/2006/relationships/hyperlink" Target="http://www.chinese-luxury.com/perspective/20130328/26977.html" TargetMode="External"/><Relationship Id="rId10" Type="http://schemas.openxmlformats.org/officeDocument/2006/relationships/hyperlink" Target="http://2cosmopolitanporfavor.blogspot.com.es/2013/03/al-grupo-inditex-no-le-afecta-la-crisis.html" TargetMode="External"/><Relationship Id="rId4" Type="http://schemas.openxmlformats.org/officeDocument/2006/relationships/hyperlink" Target="http://wenku.baidu.com/view/b14dd2ecf8c75fbfc77db251.html" TargetMode="External"/><Relationship Id="rId9" Type="http://schemas.openxmlformats.org/officeDocument/2006/relationships/hyperlink" Target="http://www.granpyme.com/5/12/2012/loewe-cara-del-lujo-espan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8CC8871-4A5E-48E6-BCEC-2B0235F5A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11785</TotalTime>
  <Pages>16</Pages>
  <Words>4514</Words>
  <Characters>25734</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dc:creator>
  <cp:keywords/>
  <dc:description/>
  <cp:lastModifiedBy>Administrator</cp:lastModifiedBy>
  <cp:revision>280</cp:revision>
  <dcterms:created xsi:type="dcterms:W3CDTF">2013-09-19T17:55:00Z</dcterms:created>
  <dcterms:modified xsi:type="dcterms:W3CDTF">2013-12-28T12:38:00Z</dcterms:modified>
</cp:coreProperties>
</file>